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734" w:type="dxa"/>
        <w:tblInd w:w="250" w:type="dxa"/>
        <w:tblLook w:val="04A0"/>
      </w:tblPr>
      <w:tblGrid>
        <w:gridCol w:w="7655"/>
        <w:gridCol w:w="425"/>
        <w:gridCol w:w="7654"/>
      </w:tblGrid>
      <w:tr w:rsidR="00CE092A" w:rsidTr="00EA5E5D">
        <w:tc>
          <w:tcPr>
            <w:tcW w:w="7655" w:type="dxa"/>
          </w:tcPr>
          <w:p w:rsidR="00F82A76" w:rsidRPr="00CD6E3D" w:rsidRDefault="00F82A76" w:rsidP="00F82A76">
            <w:pPr>
              <w:spacing w:before="240"/>
              <w:ind w:right="17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D6E3D">
              <w:rPr>
                <w:rFonts w:ascii="Times New Roman" w:hAnsi="Times New Roman" w:cs="Times New Roman"/>
                <w:b/>
                <w:sz w:val="25"/>
                <w:szCs w:val="25"/>
              </w:rPr>
              <w:t>Если Ваш ребенок является</w:t>
            </w:r>
          </w:p>
          <w:p w:rsidR="00F82A76" w:rsidRPr="00CD6E3D" w:rsidRDefault="00F82A76" w:rsidP="00F82A76">
            <w:pPr>
              <w:ind w:right="17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D6E3D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>иностранным гражданином или лицом без гражданства</w:t>
            </w:r>
          </w:p>
          <w:p w:rsidR="00F82A76" w:rsidRPr="00CC28EB" w:rsidRDefault="00F82A76" w:rsidP="00F82A7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175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right="175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Заявление о приеме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обучение и документы для приема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на обучение пода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ются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одним из следующих способов: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 w:firstLine="56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в электронной форме посредством ЕПГУ;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 w:firstLine="56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через операторов почтовой связи общего пользования заказным письмом с уведомлением о вручении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</w:p>
          <w:p w:rsidR="00F82A76" w:rsidRPr="007C411C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>
              <w:rPr>
                <w:rStyle w:val="a4"/>
                <w:b/>
                <w:i w:val="0"/>
                <w:color w:val="000000"/>
                <w:sz w:val="23"/>
                <w:szCs w:val="23"/>
              </w:rPr>
              <w:t>Р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одитель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(законный представитель) ребенка или поступающий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представляет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: 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родство заявителя (или законность представления прав ребенка);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копии документов, подтверждающих законность нахождения ребенка и его законного представителя или поступающего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br/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на территории Российской Федерации;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прохождение государственной дактилоскопической регистрации ребенка или поступающего;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изучение русского языка ребенком или поступающим в образовательных организациях иностранного государства (2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–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11 класс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ы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) (при наличии);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удостоверяющих личность ребенка или поступающего;</w:t>
            </w:r>
          </w:p>
          <w:p w:rsidR="00F82A76" w:rsidRPr="00FC4235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присвоение родителю (законному представителю)  идентификационного номера налогоплательщика; страхового номера индивидуального лицевого счета (СНИЛС) (при наличии); а также СНИЛС ребенка (при наличии);</w:t>
            </w:r>
          </w:p>
          <w:p w:rsidR="00F82A76" w:rsidRPr="00CD6E3D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медицинское заключение об отсутствии у ребенка или поступающего инфекционных заболеваний, представляющих опасность для окружающих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;</w:t>
            </w:r>
          </w:p>
          <w:p w:rsidR="00F82A76" w:rsidRPr="00FC4235" w:rsidRDefault="00F82A76" w:rsidP="00F82A7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76" w:firstLine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копии документов, подтверждающих осуществление родителем (законным представителем) трудовой деятельности (при наличии).</w:t>
            </w:r>
          </w:p>
          <w:p w:rsidR="00F82A76" w:rsidRPr="00FC4235" w:rsidRDefault="00F82A76" w:rsidP="00F82A76">
            <w:pPr>
              <w:pStyle w:val="a3"/>
              <w:shd w:val="clear" w:color="auto" w:fill="FFFFFF"/>
              <w:spacing w:before="90" w:beforeAutospacing="0" w:after="0" w:afterAutospacing="0"/>
              <w:jc w:val="both"/>
              <w:rPr>
                <w:rStyle w:val="a4"/>
                <w:i w:val="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Все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документы должны быть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представлены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на русском языке или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вместе с заверенным </w:t>
            </w: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переводом на русский язык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</w:p>
          <w:p w:rsidR="00F82A76" w:rsidRPr="007E3515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F82A76" w:rsidRPr="00CB515F" w:rsidRDefault="00F82A76" w:rsidP="00F82A7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CB515F">
              <w:rPr>
                <w:iCs/>
              </w:rPr>
              <w:t>После проверки</w:t>
            </w:r>
            <w:r w:rsidRPr="00CB515F">
              <w:rPr>
                <w:i/>
                <w:iCs/>
              </w:rPr>
              <w:t xml:space="preserve"> </w:t>
            </w:r>
            <w:r w:rsidRPr="00CB515F">
              <w:rPr>
                <w:iCs/>
              </w:rPr>
              <w:t>на достоверность представленного</w:t>
            </w:r>
            <w:r w:rsidRPr="00CB515F">
              <w:t xml:space="preserve"> полного комплекта документов</w:t>
            </w:r>
            <w:r w:rsidRPr="00CB515F">
              <w:rPr>
                <w:iCs/>
              </w:rPr>
              <w:t xml:space="preserve"> общеобразовательная организация направляет ребенка </w:t>
            </w:r>
            <w:r w:rsidR="00EA5E5D">
              <w:rPr>
                <w:iCs/>
              </w:rPr>
              <w:br/>
            </w:r>
            <w:r w:rsidRPr="00CB515F">
              <w:rPr>
                <w:iCs/>
              </w:rPr>
              <w:t xml:space="preserve">на тестирование. </w:t>
            </w:r>
          </w:p>
          <w:p w:rsidR="00CE092A" w:rsidRDefault="00CE092A" w:rsidP="00C602AE"/>
        </w:tc>
        <w:tc>
          <w:tcPr>
            <w:tcW w:w="425" w:type="dxa"/>
          </w:tcPr>
          <w:p w:rsidR="00CE092A" w:rsidRDefault="00CE092A" w:rsidP="00C602AE"/>
        </w:tc>
        <w:tc>
          <w:tcPr>
            <w:tcW w:w="7654" w:type="dxa"/>
          </w:tcPr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</w:p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Общеобразовательным  учреждением,  на  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базе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 которого   проводится 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br/>
              <w:t>тестирование, определено краевое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бюджетно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общеобразовательно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е учреждение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«Школа дистанционного образования» (тестирующая организация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).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Контактный телефон тестирующей организации: 8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(391) 206-99-90.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D6A39">
              <w:rPr>
                <w:b/>
                <w:sz w:val="23"/>
                <w:szCs w:val="23"/>
              </w:rPr>
              <w:t>Общеобразовательная организация</w:t>
            </w:r>
            <w:r>
              <w:rPr>
                <w:sz w:val="23"/>
                <w:szCs w:val="23"/>
              </w:rPr>
              <w:t xml:space="preserve">, в которую подано заявление </w:t>
            </w:r>
            <w:r>
              <w:rPr>
                <w:sz w:val="23"/>
                <w:szCs w:val="23"/>
              </w:rPr>
              <w:br/>
              <w:t xml:space="preserve">о приеме на обучение, </w:t>
            </w:r>
            <w:r w:rsidRPr="002D6A39">
              <w:rPr>
                <w:b/>
                <w:sz w:val="23"/>
                <w:szCs w:val="23"/>
              </w:rPr>
              <w:t>направляет</w:t>
            </w:r>
            <w:r>
              <w:rPr>
                <w:sz w:val="23"/>
                <w:szCs w:val="23"/>
              </w:rPr>
              <w:t xml:space="preserve"> по</w:t>
            </w:r>
            <w:r w:rsidRPr="00FC4235">
              <w:rPr>
                <w:sz w:val="23"/>
                <w:szCs w:val="23"/>
              </w:rPr>
              <w:t xml:space="preserve"> указанн</w:t>
            </w:r>
            <w:r>
              <w:rPr>
                <w:sz w:val="23"/>
                <w:szCs w:val="23"/>
              </w:rPr>
              <w:t xml:space="preserve">ым </w:t>
            </w:r>
            <w:r w:rsidRPr="00FC4235">
              <w:rPr>
                <w:sz w:val="23"/>
                <w:szCs w:val="23"/>
              </w:rPr>
              <w:t>в заявлении</w:t>
            </w:r>
            <w:r>
              <w:rPr>
                <w:sz w:val="23"/>
                <w:szCs w:val="23"/>
              </w:rPr>
              <w:t xml:space="preserve"> адресам направление </w:t>
            </w:r>
            <w:r w:rsidRPr="002D6A39">
              <w:rPr>
                <w:b/>
                <w:sz w:val="23"/>
                <w:szCs w:val="23"/>
              </w:rPr>
              <w:t>на тестирование</w:t>
            </w:r>
            <w:r>
              <w:rPr>
                <w:b/>
                <w:sz w:val="23"/>
                <w:szCs w:val="23"/>
              </w:rPr>
              <w:t>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sz w:val="23"/>
                <w:szCs w:val="23"/>
              </w:rPr>
              <w:t xml:space="preserve">Родитель (законный представитель) ребенка </w:t>
            </w:r>
            <w:r w:rsidRPr="00FC4235">
              <w:rPr>
                <w:b/>
                <w:sz w:val="23"/>
                <w:szCs w:val="23"/>
              </w:rPr>
              <w:t>лично обращается</w:t>
            </w:r>
            <w:r w:rsidRPr="00FC4235">
              <w:rPr>
                <w:sz w:val="23"/>
                <w:szCs w:val="23"/>
              </w:rPr>
              <w:t xml:space="preserve"> </w:t>
            </w:r>
            <w:r w:rsidRPr="00FC4235">
              <w:rPr>
                <w:sz w:val="23"/>
                <w:szCs w:val="23"/>
              </w:rPr>
              <w:br/>
              <w:t xml:space="preserve">в тестирующую организацию для записи на тестирование </w:t>
            </w:r>
            <w:r w:rsidRPr="00FC4235">
              <w:rPr>
                <w:b/>
                <w:sz w:val="23"/>
                <w:szCs w:val="23"/>
              </w:rPr>
              <w:t xml:space="preserve">не позднее </w:t>
            </w:r>
            <w:r w:rsidRPr="00FC4235">
              <w:rPr>
                <w:b/>
                <w:sz w:val="23"/>
                <w:szCs w:val="23"/>
              </w:rPr>
              <w:br/>
              <w:t>7 рабочих дней после получения направления</w:t>
            </w:r>
            <w:r w:rsidRPr="00FC4235">
              <w:rPr>
                <w:sz w:val="23"/>
                <w:szCs w:val="23"/>
              </w:rPr>
              <w:t>.</w:t>
            </w:r>
          </w:p>
          <w:p w:rsidR="00EA5E5D" w:rsidRPr="007C411C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b/>
                <w:i w:val="0"/>
                <w:color w:val="000000"/>
                <w:sz w:val="23"/>
                <w:szCs w:val="23"/>
              </w:rPr>
              <w:t>Т</w:t>
            </w:r>
            <w:r>
              <w:rPr>
                <w:rStyle w:val="a4"/>
                <w:b/>
                <w:i w:val="0"/>
                <w:color w:val="000000"/>
                <w:sz w:val="23"/>
                <w:szCs w:val="23"/>
              </w:rPr>
              <w:t>естирование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знание русского языка проводится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>: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176" w:firstLine="31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ежемесячно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(за</w:t>
            </w:r>
            <w:r>
              <w:rPr>
                <w:rStyle w:val="a4"/>
                <w:i w:val="0"/>
                <w:color w:val="000000"/>
                <w:sz w:val="23"/>
                <w:szCs w:val="23"/>
              </w:rPr>
              <w:t xml:space="preserve"> исключением апреля, мая и июля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), </w:t>
            </w:r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каждая четвертая среда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месяца с 10:00 до 17:00 часов; 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 w:firstLine="317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>апреле</w:t>
            </w:r>
            <w:proofErr w:type="gramEnd"/>
            <w:r w:rsidRPr="000E48AD">
              <w:rPr>
                <w:rStyle w:val="a4"/>
                <w:b/>
                <w:i w:val="0"/>
                <w:color w:val="000000"/>
                <w:sz w:val="23"/>
                <w:szCs w:val="23"/>
              </w:rPr>
              <w:t xml:space="preserve"> и мае еженедельно во вторник и четверг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с 10:00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до 17:00 часов.</w:t>
            </w:r>
          </w:p>
          <w:p w:rsidR="00EA5E5D" w:rsidRPr="00FC4235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>случае</w:t>
            </w:r>
            <w:proofErr w:type="gramEnd"/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t xml:space="preserve"> если день проведения тестирования приходится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 xml:space="preserve">на нерабочий праздничный день, тестирование проводится </w:t>
            </w:r>
            <w:r w:rsidRPr="00FC4235">
              <w:rPr>
                <w:rStyle w:val="a4"/>
                <w:i w:val="0"/>
                <w:color w:val="000000"/>
                <w:sz w:val="23"/>
                <w:szCs w:val="23"/>
              </w:rPr>
              <w:br/>
              <w:t>в первый рабочий день, следующий за нерабочим праздничным днем.</w:t>
            </w:r>
          </w:p>
          <w:p w:rsidR="00EA5E5D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/>
                <w:i w:val="0"/>
                <w:color w:val="000000"/>
                <w:sz w:val="16"/>
                <w:szCs w:val="16"/>
              </w:rPr>
            </w:pPr>
          </w:p>
          <w:p w:rsidR="00EA5E5D" w:rsidRPr="0093141F" w:rsidRDefault="00EA5E5D" w:rsidP="00EA5E5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случае</w:t>
            </w:r>
            <w:proofErr w:type="gramEnd"/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 xml:space="preserve"> успешного прохождения тестирования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ребенок будет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зачислен в школу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, а в случае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получения неудовлетворительного результата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на тестировании образовательной организацией, 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br/>
              <w:t>в которую подано заявление о приеме на обучение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>,</w:t>
            </w:r>
            <w:r w:rsidRPr="0093141F">
              <w:rPr>
                <w:rStyle w:val="a4"/>
                <w:rFonts w:ascii="Times New Roman" w:hAnsi="Times New Roman" w:cs="Times New Roman"/>
                <w:b/>
                <w:bCs/>
                <w:i w:val="0"/>
                <w:sz w:val="23"/>
                <w:szCs w:val="23"/>
              </w:rPr>
              <w:t xml:space="preserve"> 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будет предложено </w:t>
            </w:r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пройти допол</w:t>
            </w:r>
            <w:bookmarkStart w:id="0" w:name="_GoBack"/>
            <w:bookmarkEnd w:id="0"/>
            <w:r w:rsidRPr="0093141F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</w:rPr>
              <w:t>нительное обучение</w:t>
            </w:r>
            <w:r w:rsidRPr="0093141F">
              <w:rPr>
                <w:rStyle w:val="a4"/>
                <w:rFonts w:ascii="Times New Roman" w:hAnsi="Times New Roman" w:cs="Times New Roman"/>
                <w:i w:val="0"/>
                <w:color w:val="000000"/>
                <w:sz w:val="23"/>
                <w:szCs w:val="23"/>
              </w:rPr>
              <w:t xml:space="preserve"> русскому языку. </w:t>
            </w:r>
            <w:r w:rsidRPr="009314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Повторное тестирование</w:t>
            </w:r>
            <w:r w:rsidRPr="009314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можно пройти </w:t>
            </w:r>
            <w:r w:rsidRPr="009314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не ранее чем через три месяца</w:t>
            </w:r>
            <w:r w:rsidRPr="009314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EA5E5D" w:rsidRPr="00B44A10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 w:firstLine="317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EA5E5D" w:rsidRPr="00B44A10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23"/>
                <w:szCs w:val="23"/>
              </w:rPr>
            </w:pPr>
            <w:r w:rsidRPr="00B44A10">
              <w:rPr>
                <w:rStyle w:val="a4"/>
                <w:b/>
                <w:i w:val="0"/>
                <w:color w:val="000000"/>
                <w:sz w:val="23"/>
                <w:szCs w:val="23"/>
              </w:rPr>
              <w:t>Общеобразовательная организация</w:t>
            </w:r>
            <w:r w:rsidRPr="00B44A10">
              <w:rPr>
                <w:rStyle w:val="a4"/>
                <w:i w:val="0"/>
                <w:color w:val="000000"/>
                <w:sz w:val="23"/>
                <w:szCs w:val="23"/>
              </w:rPr>
              <w:t xml:space="preserve">, в которую иностранный гражданин подал заявление о приеме на обучение, </w:t>
            </w:r>
            <w:r w:rsidRPr="00B44A10">
              <w:rPr>
                <w:rStyle w:val="a4"/>
                <w:b/>
                <w:i w:val="0"/>
                <w:color w:val="000000"/>
                <w:sz w:val="23"/>
                <w:szCs w:val="23"/>
              </w:rPr>
              <w:t>информирует родителя о результатах тестирования</w:t>
            </w:r>
            <w:r w:rsidRPr="00B44A10">
              <w:rPr>
                <w:rStyle w:val="a4"/>
                <w:i w:val="0"/>
                <w:color w:val="000000"/>
                <w:sz w:val="23"/>
                <w:szCs w:val="23"/>
              </w:rPr>
              <w:t>.</w:t>
            </w:r>
          </w:p>
          <w:p w:rsidR="001A19F3" w:rsidRPr="001A19F3" w:rsidRDefault="001A19F3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  <w:rPr>
                <w:rStyle w:val="a4"/>
                <w:i w:val="0"/>
                <w:color w:val="000000"/>
                <w:sz w:val="16"/>
                <w:szCs w:val="16"/>
              </w:rPr>
            </w:pPr>
          </w:p>
          <w:p w:rsidR="00CE092A" w:rsidRDefault="00EA5E5D" w:rsidP="00EA5E5D">
            <w:pPr>
              <w:pStyle w:val="a3"/>
              <w:shd w:val="clear" w:color="auto" w:fill="FFFFFF"/>
              <w:spacing w:before="0" w:beforeAutospacing="0" w:after="0" w:afterAutospacing="0"/>
              <w:ind w:right="176"/>
              <w:jc w:val="both"/>
            </w:pPr>
            <w:proofErr w:type="gramStart"/>
            <w:r w:rsidRPr="00226BF0">
              <w:rPr>
                <w:rStyle w:val="a4"/>
                <w:i w:val="0"/>
                <w:color w:val="000000"/>
                <w:sz w:val="23"/>
                <w:szCs w:val="23"/>
              </w:rPr>
              <w:t>Документы, определяющие структуру и содержание диагностических материалов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для проведения тестирования,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демонстрационные варианты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 xml:space="preserve">диагностических материалов для </w:t>
            </w:r>
            <w:r w:rsidRPr="00FC21A5">
              <w:rPr>
                <w:rStyle w:val="a4"/>
                <w:i w:val="0"/>
                <w:color w:val="000000"/>
                <w:sz w:val="23"/>
                <w:szCs w:val="23"/>
              </w:rPr>
              <w:t xml:space="preserve">проведения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тестирования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на знание русского языка </w:t>
            </w:r>
            <w:r w:rsidRPr="001A19F3">
              <w:rPr>
                <w:rStyle w:val="a4"/>
                <w:b/>
                <w:i w:val="0"/>
                <w:color w:val="000000"/>
                <w:sz w:val="23"/>
                <w:szCs w:val="23"/>
              </w:rPr>
              <w:t>размещены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в открытом доступе </w:t>
            </w:r>
            <w:r w:rsidRPr="00226BF0">
              <w:rPr>
                <w:rStyle w:val="a4"/>
                <w:b/>
                <w:i w:val="0"/>
                <w:color w:val="000000"/>
                <w:sz w:val="23"/>
                <w:szCs w:val="23"/>
              </w:rPr>
              <w:t>на официальном сайте</w:t>
            </w:r>
            <w:r w:rsidRPr="00ED3EC2">
              <w:rPr>
                <w:rStyle w:val="a4"/>
                <w:i w:val="0"/>
                <w:color w:val="000000"/>
                <w:sz w:val="23"/>
                <w:szCs w:val="23"/>
              </w:rPr>
              <w:t xml:space="preserve"> федерального государственного бюджетного научного учреждения</w:t>
            </w:r>
            <w:r w:rsidRPr="00864061">
              <w:rPr>
                <w:rStyle w:val="a4"/>
                <w:i w:val="0"/>
                <w:color w:val="000000"/>
                <w:sz w:val="23"/>
                <w:szCs w:val="23"/>
              </w:rPr>
              <w:t xml:space="preserve"> «Федеральный институт педагогических измерений» </w:t>
            </w:r>
            <w:hyperlink r:id="rId5" w:history="1">
              <w:r w:rsidRPr="001A19F3">
                <w:rPr>
                  <w:rStyle w:val="a4"/>
                  <w:b/>
                  <w:i w:val="0"/>
                  <w:color w:val="000000"/>
                  <w:sz w:val="23"/>
                  <w:szCs w:val="23"/>
                </w:rPr>
                <w:t>https://fipi.ru/inostr-exam/inostr-exam-deti</w:t>
              </w:r>
            </w:hyperlink>
            <w:r w:rsidRPr="00EA5E5D">
              <w:rPr>
                <w:rStyle w:val="a4"/>
                <w:sz w:val="23"/>
                <w:szCs w:val="23"/>
              </w:rPr>
              <w:t>.</w:t>
            </w:r>
            <w:proofErr w:type="gramEnd"/>
          </w:p>
        </w:tc>
      </w:tr>
    </w:tbl>
    <w:p w:rsidR="00AE16C1" w:rsidRDefault="00AE16C1" w:rsidP="00C602AE"/>
    <w:sectPr w:rsidR="00AE16C1" w:rsidSect="00F82A76">
      <w:pgSz w:w="16838" w:h="11906" w:orient="landscape"/>
      <w:pgMar w:top="426" w:right="536" w:bottom="284" w:left="426" w:header="708" w:footer="708" w:gutter="0"/>
      <w:cols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7086"/>
    <w:multiLevelType w:val="hybridMultilevel"/>
    <w:tmpl w:val="2C1A3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AAF"/>
    <w:rsid w:val="000E0F76"/>
    <w:rsid w:val="000E2646"/>
    <w:rsid w:val="000E48AD"/>
    <w:rsid w:val="000F1FF5"/>
    <w:rsid w:val="001006DC"/>
    <w:rsid w:val="00147BDC"/>
    <w:rsid w:val="00150147"/>
    <w:rsid w:val="001571AD"/>
    <w:rsid w:val="001A19F3"/>
    <w:rsid w:val="001E0CD8"/>
    <w:rsid w:val="001E0EFE"/>
    <w:rsid w:val="001E1F9A"/>
    <w:rsid w:val="00215323"/>
    <w:rsid w:val="00226BF0"/>
    <w:rsid w:val="00252C52"/>
    <w:rsid w:val="002609CD"/>
    <w:rsid w:val="00260C9C"/>
    <w:rsid w:val="00266217"/>
    <w:rsid w:val="00293125"/>
    <w:rsid w:val="002935F6"/>
    <w:rsid w:val="00293CD0"/>
    <w:rsid w:val="00294FC4"/>
    <w:rsid w:val="002E138F"/>
    <w:rsid w:val="00312CDE"/>
    <w:rsid w:val="00347250"/>
    <w:rsid w:val="00365F7C"/>
    <w:rsid w:val="003827D1"/>
    <w:rsid w:val="003A68AA"/>
    <w:rsid w:val="003B098D"/>
    <w:rsid w:val="003F6AAF"/>
    <w:rsid w:val="00402505"/>
    <w:rsid w:val="004219A3"/>
    <w:rsid w:val="00456024"/>
    <w:rsid w:val="00460666"/>
    <w:rsid w:val="004E5157"/>
    <w:rsid w:val="004F2AE3"/>
    <w:rsid w:val="00501029"/>
    <w:rsid w:val="00520A9E"/>
    <w:rsid w:val="00586151"/>
    <w:rsid w:val="005B1FD4"/>
    <w:rsid w:val="005B5030"/>
    <w:rsid w:val="005F1676"/>
    <w:rsid w:val="00602A2D"/>
    <w:rsid w:val="0060564A"/>
    <w:rsid w:val="0060735D"/>
    <w:rsid w:val="00686035"/>
    <w:rsid w:val="006A12DC"/>
    <w:rsid w:val="006F47A2"/>
    <w:rsid w:val="006F6171"/>
    <w:rsid w:val="007107A7"/>
    <w:rsid w:val="00756D0F"/>
    <w:rsid w:val="0079439A"/>
    <w:rsid w:val="007C7A8E"/>
    <w:rsid w:val="007E0280"/>
    <w:rsid w:val="008046A7"/>
    <w:rsid w:val="008047D3"/>
    <w:rsid w:val="008171B7"/>
    <w:rsid w:val="008743EE"/>
    <w:rsid w:val="00877D2C"/>
    <w:rsid w:val="00944351"/>
    <w:rsid w:val="00947B9C"/>
    <w:rsid w:val="00982DC4"/>
    <w:rsid w:val="009F1C9F"/>
    <w:rsid w:val="00A077DA"/>
    <w:rsid w:val="00A15810"/>
    <w:rsid w:val="00A34FFE"/>
    <w:rsid w:val="00A370E9"/>
    <w:rsid w:val="00AA1D87"/>
    <w:rsid w:val="00AA5400"/>
    <w:rsid w:val="00AE16C1"/>
    <w:rsid w:val="00AE7383"/>
    <w:rsid w:val="00B070CB"/>
    <w:rsid w:val="00B11FBD"/>
    <w:rsid w:val="00BE43A3"/>
    <w:rsid w:val="00BE719C"/>
    <w:rsid w:val="00C14A29"/>
    <w:rsid w:val="00C260DA"/>
    <w:rsid w:val="00C5053A"/>
    <w:rsid w:val="00C57706"/>
    <w:rsid w:val="00C602AE"/>
    <w:rsid w:val="00C96DDC"/>
    <w:rsid w:val="00CC28EB"/>
    <w:rsid w:val="00CE092A"/>
    <w:rsid w:val="00D73350"/>
    <w:rsid w:val="00D83F8F"/>
    <w:rsid w:val="00D86064"/>
    <w:rsid w:val="00D96176"/>
    <w:rsid w:val="00E02E0C"/>
    <w:rsid w:val="00E84033"/>
    <w:rsid w:val="00EA17DA"/>
    <w:rsid w:val="00EA5E5D"/>
    <w:rsid w:val="00EB7091"/>
    <w:rsid w:val="00EE0B15"/>
    <w:rsid w:val="00F022EA"/>
    <w:rsid w:val="00F05589"/>
    <w:rsid w:val="00F52134"/>
    <w:rsid w:val="00F6425A"/>
    <w:rsid w:val="00F82A76"/>
    <w:rsid w:val="00F9774A"/>
    <w:rsid w:val="00FC21A5"/>
    <w:rsid w:val="00FC4235"/>
    <w:rsid w:val="00FC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0147"/>
    <w:rPr>
      <w:i/>
      <w:iCs/>
    </w:rPr>
  </w:style>
  <w:style w:type="table" w:styleId="a5">
    <w:name w:val="Table Grid"/>
    <w:basedOn w:val="a1"/>
    <w:uiPriority w:val="59"/>
    <w:rsid w:val="00AE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0147"/>
    <w:rPr>
      <w:i/>
      <w:iCs/>
    </w:rPr>
  </w:style>
  <w:style w:type="table" w:styleId="a5">
    <w:name w:val="Table Grid"/>
    <w:basedOn w:val="a1"/>
    <w:uiPriority w:val="59"/>
    <w:rsid w:val="00AE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nostr-exam/inostr-exam-d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Черепова Любовь Ивановна</dc:creator>
  <cp:lastModifiedBy>п.Нидым Школа</cp:lastModifiedBy>
  <cp:revision>2</cp:revision>
  <cp:lastPrinted>2025-04-02T06:08:00Z</cp:lastPrinted>
  <dcterms:created xsi:type="dcterms:W3CDTF">2025-04-30T04:21:00Z</dcterms:created>
  <dcterms:modified xsi:type="dcterms:W3CDTF">2025-04-30T04:21:00Z</dcterms:modified>
</cp:coreProperties>
</file>