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5C2" w:rsidRPr="001C6B67" w:rsidRDefault="004007D4" w:rsidP="00927972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B67">
        <w:rPr>
          <w:rFonts w:ascii="Times New Roman" w:hAnsi="Times New Roman" w:cs="Times New Roman"/>
          <w:b/>
          <w:sz w:val="24"/>
          <w:szCs w:val="24"/>
        </w:rPr>
        <w:t xml:space="preserve">Анализ методической работы </w:t>
      </w:r>
    </w:p>
    <w:p w:rsidR="004007D4" w:rsidRPr="001C6B67" w:rsidRDefault="004007D4" w:rsidP="001C6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B67">
        <w:rPr>
          <w:rFonts w:ascii="Times New Roman" w:hAnsi="Times New Roman" w:cs="Times New Roman"/>
          <w:b/>
          <w:sz w:val="24"/>
          <w:szCs w:val="24"/>
        </w:rPr>
        <w:t>МКОУ НОШ-ДС за 202</w:t>
      </w:r>
      <w:r w:rsidR="00473557">
        <w:rPr>
          <w:rFonts w:ascii="Times New Roman" w:hAnsi="Times New Roman" w:cs="Times New Roman"/>
          <w:b/>
          <w:sz w:val="24"/>
          <w:szCs w:val="24"/>
        </w:rPr>
        <w:t>4</w:t>
      </w:r>
      <w:r w:rsidRPr="001C6B67">
        <w:rPr>
          <w:rFonts w:ascii="Times New Roman" w:hAnsi="Times New Roman" w:cs="Times New Roman"/>
          <w:b/>
          <w:sz w:val="24"/>
          <w:szCs w:val="24"/>
        </w:rPr>
        <w:t>-202</w:t>
      </w:r>
      <w:r w:rsidR="00473557">
        <w:rPr>
          <w:rFonts w:ascii="Times New Roman" w:hAnsi="Times New Roman" w:cs="Times New Roman"/>
          <w:b/>
          <w:sz w:val="24"/>
          <w:szCs w:val="24"/>
        </w:rPr>
        <w:t xml:space="preserve">5 учебный </w:t>
      </w:r>
      <w:r w:rsidRPr="001C6B67">
        <w:rPr>
          <w:rFonts w:ascii="Times New Roman" w:hAnsi="Times New Roman" w:cs="Times New Roman"/>
          <w:b/>
          <w:sz w:val="24"/>
          <w:szCs w:val="24"/>
        </w:rPr>
        <w:t>г</w:t>
      </w:r>
      <w:r w:rsidR="00473557">
        <w:rPr>
          <w:rFonts w:ascii="Times New Roman" w:hAnsi="Times New Roman" w:cs="Times New Roman"/>
          <w:b/>
          <w:sz w:val="24"/>
          <w:szCs w:val="24"/>
        </w:rPr>
        <w:t>од</w:t>
      </w:r>
      <w:r w:rsidRPr="001C6B67">
        <w:rPr>
          <w:rFonts w:ascii="Times New Roman" w:hAnsi="Times New Roman" w:cs="Times New Roman"/>
          <w:b/>
          <w:sz w:val="24"/>
          <w:szCs w:val="24"/>
        </w:rPr>
        <w:t>.</w:t>
      </w:r>
    </w:p>
    <w:p w:rsidR="004007D4" w:rsidRPr="00215227" w:rsidRDefault="004007D4" w:rsidP="001C6B67">
      <w:pPr>
        <w:spacing w:after="0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927972" w:rsidRDefault="004007D4" w:rsidP="009279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В 202</w:t>
      </w:r>
      <w:r w:rsidR="00473557">
        <w:rPr>
          <w:rFonts w:ascii="Times New Roman" w:hAnsi="Times New Roman" w:cs="Times New Roman"/>
          <w:sz w:val="24"/>
          <w:szCs w:val="24"/>
        </w:rPr>
        <w:t>4</w:t>
      </w:r>
      <w:r w:rsidRPr="001C6B67">
        <w:rPr>
          <w:rFonts w:ascii="Times New Roman" w:hAnsi="Times New Roman" w:cs="Times New Roman"/>
          <w:sz w:val="24"/>
          <w:szCs w:val="24"/>
        </w:rPr>
        <w:t>-202</w:t>
      </w:r>
      <w:r w:rsidR="00473557">
        <w:rPr>
          <w:rFonts w:ascii="Times New Roman" w:hAnsi="Times New Roman" w:cs="Times New Roman"/>
          <w:sz w:val="24"/>
          <w:szCs w:val="24"/>
        </w:rPr>
        <w:t>5</w:t>
      </w:r>
      <w:r w:rsidRPr="001C6B67">
        <w:rPr>
          <w:rFonts w:ascii="Times New Roman" w:hAnsi="Times New Roman" w:cs="Times New Roman"/>
          <w:sz w:val="24"/>
          <w:szCs w:val="24"/>
        </w:rPr>
        <w:t xml:space="preserve"> учебном году коллектив школы работал над методической темой: «</w:t>
      </w:r>
      <w:r w:rsidR="00CC08B4">
        <w:rPr>
          <w:rFonts w:ascii="Times New Roman" w:hAnsi="Times New Roman" w:cs="Times New Roman"/>
          <w:sz w:val="24"/>
          <w:szCs w:val="24"/>
        </w:rPr>
        <w:t>Повышение качества образования через развитие учительского потенциала, решающего задачи интеллектуального, социального, духовно-нравственного развития учащихся</w:t>
      </w:r>
      <w:r w:rsidRPr="001C6B67">
        <w:rPr>
          <w:rFonts w:ascii="Times New Roman" w:hAnsi="Times New Roman" w:cs="Times New Roman"/>
          <w:sz w:val="24"/>
          <w:szCs w:val="24"/>
        </w:rPr>
        <w:t>»</w:t>
      </w:r>
      <w:r w:rsidR="00314354" w:rsidRPr="001C6B67">
        <w:rPr>
          <w:rFonts w:ascii="Times New Roman" w:hAnsi="Times New Roman" w:cs="Times New Roman"/>
          <w:sz w:val="24"/>
          <w:szCs w:val="24"/>
        </w:rPr>
        <w:t>.</w:t>
      </w:r>
    </w:p>
    <w:p w:rsidR="00314354" w:rsidRPr="00927972" w:rsidRDefault="00314354" w:rsidP="009279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b/>
          <w:sz w:val="24"/>
          <w:szCs w:val="24"/>
        </w:rPr>
        <w:t>Цель:</w:t>
      </w:r>
      <w:r w:rsidR="003E42EF" w:rsidRPr="001C6B67">
        <w:rPr>
          <w:rFonts w:ascii="Times New Roman" w:hAnsi="Times New Roman" w:cs="Times New Roman"/>
          <w:sz w:val="24"/>
          <w:szCs w:val="24"/>
        </w:rPr>
        <w:t xml:space="preserve"> </w:t>
      </w:r>
      <w:r w:rsidR="00927972" w:rsidRPr="00927972">
        <w:rPr>
          <w:rFonts w:ascii="Times New Roman" w:eastAsia="Times New Roman" w:hAnsi="Times New Roman" w:cs="Times New Roman"/>
          <w:color w:val="1A1A1A"/>
          <w:sz w:val="24"/>
          <w:szCs w:val="13"/>
          <w:lang w:eastAsia="ru-RU"/>
        </w:rPr>
        <w:t>Продолжать совершенствовать качество преподавания</w:t>
      </w:r>
      <w:r w:rsidR="00927972">
        <w:rPr>
          <w:rFonts w:ascii="Times New Roman" w:eastAsia="Times New Roman" w:hAnsi="Times New Roman" w:cs="Times New Roman"/>
          <w:color w:val="1A1A1A"/>
          <w:sz w:val="24"/>
          <w:szCs w:val="13"/>
          <w:lang w:eastAsia="ru-RU"/>
        </w:rPr>
        <w:t xml:space="preserve"> учебных предметов </w:t>
      </w:r>
      <w:r w:rsidR="00927972">
        <w:rPr>
          <w:rFonts w:ascii="Times New Roman" w:hAnsi="Times New Roman" w:cs="Times New Roman"/>
          <w:sz w:val="24"/>
          <w:szCs w:val="24"/>
        </w:rPr>
        <w:t>через развитие учительского потенциала, решающего задачи интеллектуального, социального, духовно-нравственного развития учащихся.</w:t>
      </w:r>
    </w:p>
    <w:p w:rsidR="003E42EF" w:rsidRPr="001C6B67" w:rsidRDefault="003E42EF" w:rsidP="001C6B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1C6B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972" w:rsidRDefault="00927972" w:rsidP="00CE2224">
      <w:pPr>
        <w:pStyle w:val="a3"/>
        <w:numPr>
          <w:ilvl w:val="0"/>
          <w:numId w:val="35"/>
        </w:numPr>
        <w:shd w:val="clear" w:color="auto" w:fill="FFFFFF"/>
        <w:tabs>
          <w:tab w:val="left" w:pos="426"/>
        </w:tabs>
        <w:spacing w:after="0"/>
        <w:ind w:left="0" w:hanging="11"/>
        <w:jc w:val="both"/>
        <w:rPr>
          <w:rFonts w:ascii="Times New Roman" w:eastAsia="Times New Roman" w:hAnsi="Times New Roman" w:cs="Times New Roman"/>
          <w:color w:val="1A1A1A"/>
          <w:sz w:val="24"/>
          <w:szCs w:val="13"/>
          <w:lang w:eastAsia="ru-RU"/>
        </w:rPr>
      </w:pPr>
      <w:r w:rsidRPr="00927972">
        <w:rPr>
          <w:rFonts w:ascii="Times New Roman" w:eastAsia="Times New Roman" w:hAnsi="Times New Roman" w:cs="Times New Roman"/>
          <w:color w:val="1A1A1A"/>
          <w:sz w:val="24"/>
          <w:szCs w:val="13"/>
          <w:lang w:eastAsia="ru-RU"/>
        </w:rPr>
        <w:t>Совершенствовать качество современного урока, повышать его эффективность и направленность на сохранение здоровья учащихся и формирование жизненных компетенций.</w:t>
      </w:r>
    </w:p>
    <w:p w:rsidR="00927972" w:rsidRPr="00927972" w:rsidRDefault="00927972" w:rsidP="00CE2224">
      <w:pPr>
        <w:pStyle w:val="a3"/>
        <w:numPr>
          <w:ilvl w:val="0"/>
          <w:numId w:val="35"/>
        </w:numPr>
        <w:shd w:val="clear" w:color="auto" w:fill="FFFFFF"/>
        <w:tabs>
          <w:tab w:val="left" w:pos="426"/>
        </w:tabs>
        <w:spacing w:after="0"/>
        <w:ind w:left="0" w:hanging="11"/>
        <w:jc w:val="both"/>
        <w:rPr>
          <w:rFonts w:ascii="Times New Roman" w:eastAsia="Times New Roman" w:hAnsi="Times New Roman" w:cs="Times New Roman"/>
          <w:color w:val="1A1A1A"/>
          <w:sz w:val="24"/>
          <w:szCs w:val="13"/>
          <w:lang w:eastAsia="ru-RU"/>
        </w:rPr>
      </w:pPr>
      <w:r w:rsidRPr="009279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Продолжить работу по совершенствованию педагогического мастерства учителей, их</w:t>
      </w:r>
    </w:p>
    <w:p w:rsidR="00927972" w:rsidRPr="00927972" w:rsidRDefault="00927972" w:rsidP="00CE22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279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профессионального уровня через активное участие в работе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школы</w:t>
      </w:r>
      <w:r w:rsidRPr="009279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МО, практических</w:t>
      </w:r>
    </w:p>
    <w:p w:rsidR="00CE2224" w:rsidRDefault="00927972" w:rsidP="00CE22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279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семинаров, педагогических конкурсов.</w:t>
      </w:r>
    </w:p>
    <w:p w:rsidR="00927972" w:rsidRPr="00CE2224" w:rsidRDefault="00927972" w:rsidP="00CE2224">
      <w:pPr>
        <w:pStyle w:val="a3"/>
        <w:numPr>
          <w:ilvl w:val="0"/>
          <w:numId w:val="36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222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Продолжать работу с одарёнными детьми и организовать целенаправленную работу со слабоуспевающими учащимися через индивидуальные за</w:t>
      </w:r>
      <w:r w:rsidR="00CE222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нят</w:t>
      </w:r>
      <w:r w:rsidRPr="00CE222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ия;</w:t>
      </w:r>
      <w:r w:rsidR="00CE2224" w:rsidRPr="00CE222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E222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совершенствовать</w:t>
      </w:r>
      <w:r w:rsidR="00CE2224" w:rsidRPr="00CE222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внеурочную деятельность.</w:t>
      </w:r>
    </w:p>
    <w:p w:rsidR="003E42EF" w:rsidRPr="001C6B67" w:rsidRDefault="003E42EF" w:rsidP="001C6B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В соответствии с поставленными целями и задачами, методическая работа осуществлялась по следующим направлениям деятельности: </w:t>
      </w:r>
    </w:p>
    <w:p w:rsidR="003E42EF" w:rsidRPr="001C6B67" w:rsidRDefault="003E42EF" w:rsidP="001C6B6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95118D" w:rsidRPr="001C6B67">
        <w:rPr>
          <w:rFonts w:ascii="Times New Roman" w:hAnsi="Times New Roman" w:cs="Times New Roman"/>
          <w:sz w:val="24"/>
          <w:szCs w:val="24"/>
        </w:rPr>
        <w:t>МО</w:t>
      </w:r>
      <w:r w:rsidRPr="001C6B67">
        <w:rPr>
          <w:rFonts w:ascii="Times New Roman" w:hAnsi="Times New Roman" w:cs="Times New Roman"/>
          <w:sz w:val="24"/>
          <w:szCs w:val="24"/>
        </w:rPr>
        <w:t xml:space="preserve"> как коллективная методическая деятельность; </w:t>
      </w:r>
    </w:p>
    <w:p w:rsidR="003E42EF" w:rsidRPr="001C6B67" w:rsidRDefault="003E42EF" w:rsidP="001C6B6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индивидуально-методическая и инновационная деятельность - обобщение опыта работы; </w:t>
      </w:r>
    </w:p>
    <w:p w:rsidR="003E42EF" w:rsidRPr="001C6B67" w:rsidRDefault="003E42EF" w:rsidP="001C6B6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работа по выявлению и обобщению педагогического опыта; </w:t>
      </w:r>
    </w:p>
    <w:p w:rsidR="003E42EF" w:rsidRPr="001C6B67" w:rsidRDefault="003E42EF" w:rsidP="001C6B6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открытые уроки, их анализ; </w:t>
      </w:r>
    </w:p>
    <w:p w:rsidR="003E42EF" w:rsidRPr="001C6B67" w:rsidRDefault="003E42EF" w:rsidP="001C6B6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пред</w:t>
      </w:r>
      <w:r w:rsidR="0095118D" w:rsidRPr="001C6B67">
        <w:rPr>
          <w:rFonts w:ascii="Times New Roman" w:hAnsi="Times New Roman" w:cs="Times New Roman"/>
          <w:sz w:val="24"/>
          <w:szCs w:val="24"/>
        </w:rPr>
        <w:t>метные недели</w:t>
      </w:r>
      <w:r w:rsidRPr="001C6B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E42EF" w:rsidRPr="001C6B67" w:rsidRDefault="003E42EF" w:rsidP="001C6B6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участие в конкурсах и конференциях; </w:t>
      </w:r>
    </w:p>
    <w:p w:rsidR="003E42EF" w:rsidRPr="001C6B67" w:rsidRDefault="003E42EF" w:rsidP="001C6B6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работа с одарёнными детьми; </w:t>
      </w:r>
    </w:p>
    <w:p w:rsidR="003E42EF" w:rsidRPr="001C6B67" w:rsidRDefault="003E42EF" w:rsidP="001C6B6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работа с молодыми и вновь прибывшими специалистами. </w:t>
      </w:r>
    </w:p>
    <w:p w:rsidR="003E42EF" w:rsidRPr="001C6B67" w:rsidRDefault="003E42EF" w:rsidP="001C6B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Для решения поставленных задач были созданы следующие условия: </w:t>
      </w:r>
    </w:p>
    <w:p w:rsidR="003E42EF" w:rsidRPr="001C6B67" w:rsidRDefault="003E42EF" w:rsidP="001C6B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1. Составлен и утвержден учебный план, позволяющий заложить фундамент знаний по основам дисциплинам, обеспечить уровень усвоения стандартов образования. </w:t>
      </w:r>
    </w:p>
    <w:p w:rsidR="003E42EF" w:rsidRPr="001C6B67" w:rsidRDefault="0095118D" w:rsidP="001C6B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2. Составлен и утвержден план работы МО</w:t>
      </w:r>
      <w:r w:rsidR="003E42EF" w:rsidRPr="001C6B67">
        <w:rPr>
          <w:rFonts w:ascii="Times New Roman" w:hAnsi="Times New Roman" w:cs="Times New Roman"/>
          <w:sz w:val="24"/>
          <w:szCs w:val="24"/>
        </w:rPr>
        <w:t xml:space="preserve"> учителей, педагогического совета. </w:t>
      </w:r>
    </w:p>
    <w:p w:rsidR="004007D4" w:rsidRPr="001C6B67" w:rsidRDefault="003E42EF" w:rsidP="001C6B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3. Создана система внутришкольного контроля как одно из условий эффективной работы.</w:t>
      </w:r>
    </w:p>
    <w:p w:rsidR="0095118D" w:rsidRPr="001C6B67" w:rsidRDefault="0095118D" w:rsidP="001C6B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В соответствии с целями и задачами методическая работа школы осуществлялась по следующим направлениям деятельности: </w:t>
      </w:r>
    </w:p>
    <w:p w:rsidR="0095118D" w:rsidRPr="001C6B67" w:rsidRDefault="0095118D" w:rsidP="001C6B67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Тематические </w:t>
      </w:r>
      <w:r w:rsidR="001C6B67">
        <w:rPr>
          <w:rFonts w:ascii="Times New Roman" w:hAnsi="Times New Roman" w:cs="Times New Roman"/>
          <w:sz w:val="24"/>
          <w:szCs w:val="24"/>
        </w:rPr>
        <w:t>методические</w:t>
      </w:r>
      <w:r w:rsidRPr="001C6B67">
        <w:rPr>
          <w:rFonts w:ascii="Times New Roman" w:hAnsi="Times New Roman" w:cs="Times New Roman"/>
          <w:sz w:val="24"/>
          <w:szCs w:val="24"/>
        </w:rPr>
        <w:t xml:space="preserve"> советы</w:t>
      </w:r>
      <w:r w:rsidR="001C6B67">
        <w:rPr>
          <w:rFonts w:ascii="Times New Roman" w:hAnsi="Times New Roman" w:cs="Times New Roman"/>
          <w:sz w:val="24"/>
          <w:szCs w:val="24"/>
        </w:rPr>
        <w:t>.</w:t>
      </w:r>
      <w:r w:rsidRPr="001C6B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18D" w:rsidRPr="001C6B67" w:rsidRDefault="0095118D" w:rsidP="001C6B67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Работа по выявлению и обобщению педагогического опыта учителей через проведение предметных недель в школе. </w:t>
      </w:r>
    </w:p>
    <w:p w:rsidR="0095118D" w:rsidRPr="001C6B67" w:rsidRDefault="0095118D" w:rsidP="001C6B67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Анализ открытых и посещаемых педагогами уроков. </w:t>
      </w:r>
    </w:p>
    <w:p w:rsidR="0095118D" w:rsidRPr="001C6B67" w:rsidRDefault="0095118D" w:rsidP="001C6B67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Систематическое информационно-методическое обслуживание учителей. </w:t>
      </w:r>
    </w:p>
    <w:p w:rsidR="0095118D" w:rsidRPr="001C6B67" w:rsidRDefault="0095118D" w:rsidP="001C6B67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Мониторинг качества образования по предметам, диагностических, контрольных годовых работ, промежуточной аттестации обучающихся. </w:t>
      </w:r>
    </w:p>
    <w:p w:rsidR="0095118D" w:rsidRPr="001C6B67" w:rsidRDefault="0095118D" w:rsidP="001C6B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lastRenderedPageBreak/>
        <w:t>Это традиционные, но надежные формы организации методической работы. С их помощью осуществлялась реализация образовательных программ и учебного плана школы, обновление содержания образования через использование актуальных педагогических технологий (личностно-ориентированные, здоровьесберегающие, информационные, развивающие).</w:t>
      </w:r>
    </w:p>
    <w:p w:rsidR="0095118D" w:rsidRPr="001C6B67" w:rsidRDefault="0095118D" w:rsidP="001C6B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Поставленные задачи выполнены в полном объеме, чему способствовали: </w:t>
      </w:r>
    </w:p>
    <w:p w:rsidR="0095118D" w:rsidRPr="001C6B67" w:rsidRDefault="0095118D" w:rsidP="001C6B67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спланированная деятельность администрации школы по созданию условий для участников образовательного процесса; </w:t>
      </w:r>
    </w:p>
    <w:p w:rsidR="0095118D" w:rsidRPr="001C6B67" w:rsidRDefault="0095118D" w:rsidP="001C6B67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анализ выполнения принятых управленческих решений, обеспечивающих качество результативности </w:t>
      </w:r>
      <w:proofErr w:type="spellStart"/>
      <w:r w:rsidRPr="001C6B67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1C6B67">
        <w:rPr>
          <w:rFonts w:ascii="Times New Roman" w:hAnsi="Times New Roman" w:cs="Times New Roman"/>
          <w:sz w:val="24"/>
          <w:szCs w:val="24"/>
        </w:rPr>
        <w:t xml:space="preserve"> учащихся; </w:t>
      </w:r>
    </w:p>
    <w:p w:rsidR="0095118D" w:rsidRPr="001C6B67" w:rsidRDefault="0095118D" w:rsidP="001C6B67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выявление причинно-следственных связей отдельных педагогических явлений и соответствующая коррекция деятельности.</w:t>
      </w:r>
    </w:p>
    <w:p w:rsidR="00AA2CD7" w:rsidRPr="00215227" w:rsidRDefault="00AA2CD7" w:rsidP="001C6B67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9A0726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B67">
        <w:rPr>
          <w:rFonts w:ascii="Times New Roman" w:hAnsi="Times New Roman" w:cs="Times New Roman"/>
          <w:b/>
          <w:sz w:val="24"/>
          <w:szCs w:val="24"/>
        </w:rPr>
        <w:t>Работа с педагогическими кадрами.</w:t>
      </w:r>
    </w:p>
    <w:p w:rsidR="00AA2CD7" w:rsidRPr="0021522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12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CD7" w:rsidRPr="001C6B67" w:rsidRDefault="00AA2CD7" w:rsidP="001C6B67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6B67">
        <w:rPr>
          <w:rFonts w:ascii="Times New Roman" w:hAnsi="Times New Roman" w:cs="Times New Roman"/>
          <w:sz w:val="24"/>
          <w:szCs w:val="24"/>
          <w:u w:val="single"/>
        </w:rPr>
        <w:t xml:space="preserve">Оценка качества кадрового обеспечения. </w:t>
      </w:r>
    </w:p>
    <w:p w:rsidR="00AA2CD7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Качество образования и его эффективность в наибольшей степени зависит от профессиональных характеристик педагогического коллектива, его квалификации, способности к восприятию нововведений, опыта и т.д. Высококвалифицированный педагогический коллектив – основа успешного функционирования и развития школы как педагогической системы.</w:t>
      </w:r>
    </w:p>
    <w:p w:rsidR="00AA2CD7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Педагогическую деятельность осуществляли 1</w:t>
      </w:r>
      <w:r w:rsidR="00B8631A">
        <w:rPr>
          <w:rFonts w:ascii="Times New Roman" w:hAnsi="Times New Roman" w:cs="Times New Roman"/>
          <w:sz w:val="24"/>
          <w:szCs w:val="24"/>
        </w:rPr>
        <w:t>4</w:t>
      </w:r>
      <w:r w:rsidRPr="001C6B67">
        <w:rPr>
          <w:rFonts w:ascii="Times New Roman" w:hAnsi="Times New Roman" w:cs="Times New Roman"/>
          <w:sz w:val="24"/>
          <w:szCs w:val="24"/>
        </w:rPr>
        <w:t xml:space="preserve"> педагогических работников, из них </w:t>
      </w:r>
    </w:p>
    <w:p w:rsidR="00AA2CD7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- учитель – 1</w:t>
      </w:r>
      <w:r w:rsidR="00B8631A">
        <w:rPr>
          <w:rFonts w:ascii="Times New Roman" w:hAnsi="Times New Roman" w:cs="Times New Roman"/>
          <w:sz w:val="24"/>
          <w:szCs w:val="24"/>
        </w:rPr>
        <w:t>2</w:t>
      </w:r>
      <w:r w:rsidRPr="001C6B67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AA2CD7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- </w:t>
      </w:r>
      <w:r w:rsidR="00B36EBC" w:rsidRPr="001C6B67">
        <w:rPr>
          <w:rFonts w:ascii="Times New Roman" w:hAnsi="Times New Roman" w:cs="Times New Roman"/>
          <w:sz w:val="24"/>
          <w:szCs w:val="24"/>
        </w:rPr>
        <w:t>воспитатель</w:t>
      </w:r>
      <w:r w:rsidRPr="001C6B67">
        <w:rPr>
          <w:rFonts w:ascii="Times New Roman" w:hAnsi="Times New Roman" w:cs="Times New Roman"/>
          <w:sz w:val="24"/>
          <w:szCs w:val="24"/>
        </w:rPr>
        <w:t xml:space="preserve"> – </w:t>
      </w:r>
      <w:r w:rsidR="00B8631A">
        <w:rPr>
          <w:rFonts w:ascii="Times New Roman" w:hAnsi="Times New Roman" w:cs="Times New Roman"/>
          <w:sz w:val="24"/>
          <w:szCs w:val="24"/>
        </w:rPr>
        <w:t>2</w:t>
      </w:r>
      <w:r w:rsidRPr="001C6B67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B36EBC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Характеристика кадрового состава: </w:t>
      </w:r>
    </w:p>
    <w:p w:rsidR="00B36EBC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- по образованию – </w:t>
      </w:r>
      <w:r w:rsidR="00A858BE" w:rsidRPr="001C6B67">
        <w:rPr>
          <w:rFonts w:ascii="Times New Roman" w:hAnsi="Times New Roman" w:cs="Times New Roman"/>
          <w:sz w:val="24"/>
          <w:szCs w:val="24"/>
        </w:rPr>
        <w:t>57</w:t>
      </w:r>
      <w:r w:rsidRPr="001C6B67">
        <w:rPr>
          <w:rFonts w:ascii="Times New Roman" w:hAnsi="Times New Roman" w:cs="Times New Roman"/>
          <w:sz w:val="24"/>
          <w:szCs w:val="24"/>
        </w:rPr>
        <w:t xml:space="preserve">% высшее образование; </w:t>
      </w:r>
    </w:p>
    <w:p w:rsidR="00B36EBC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- по стажу работы: </w:t>
      </w:r>
    </w:p>
    <w:p w:rsidR="00B36EBC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sym w:font="Symbol" w:char="F0B7"/>
      </w:r>
      <w:r w:rsidRPr="001C6B67">
        <w:rPr>
          <w:rFonts w:ascii="Times New Roman" w:hAnsi="Times New Roman" w:cs="Times New Roman"/>
          <w:sz w:val="24"/>
          <w:szCs w:val="24"/>
        </w:rPr>
        <w:t xml:space="preserve"> до 5 лет </w:t>
      </w:r>
      <w:r w:rsidR="00A858BE" w:rsidRPr="001C6B67">
        <w:rPr>
          <w:rFonts w:ascii="Times New Roman" w:hAnsi="Times New Roman" w:cs="Times New Roman"/>
          <w:sz w:val="24"/>
          <w:szCs w:val="24"/>
        </w:rPr>
        <w:t xml:space="preserve">- </w:t>
      </w:r>
      <w:r w:rsidR="00B8631A">
        <w:rPr>
          <w:rFonts w:ascii="Times New Roman" w:hAnsi="Times New Roman" w:cs="Times New Roman"/>
          <w:sz w:val="24"/>
          <w:szCs w:val="24"/>
        </w:rPr>
        <w:t>1</w:t>
      </w:r>
      <w:r w:rsidR="00A858BE" w:rsidRPr="001C6B6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8631A">
        <w:rPr>
          <w:rFonts w:ascii="Times New Roman" w:hAnsi="Times New Roman" w:cs="Times New Roman"/>
          <w:sz w:val="24"/>
          <w:szCs w:val="24"/>
        </w:rPr>
        <w:t>а</w:t>
      </w:r>
      <w:r w:rsidRPr="001C6B67">
        <w:rPr>
          <w:rFonts w:ascii="Times New Roman" w:hAnsi="Times New Roman" w:cs="Times New Roman"/>
          <w:sz w:val="24"/>
          <w:szCs w:val="24"/>
        </w:rPr>
        <w:t xml:space="preserve"> </w:t>
      </w:r>
      <w:r w:rsidR="00A858BE" w:rsidRPr="001C6B67">
        <w:rPr>
          <w:rFonts w:ascii="Times New Roman" w:hAnsi="Times New Roman" w:cs="Times New Roman"/>
          <w:sz w:val="24"/>
          <w:szCs w:val="24"/>
        </w:rPr>
        <w:t>(7</w:t>
      </w:r>
      <w:r w:rsidRPr="001C6B67">
        <w:rPr>
          <w:rFonts w:ascii="Times New Roman" w:hAnsi="Times New Roman" w:cs="Times New Roman"/>
          <w:sz w:val="24"/>
          <w:szCs w:val="24"/>
        </w:rPr>
        <w:t>%</w:t>
      </w:r>
      <w:r w:rsidR="00A858BE" w:rsidRPr="001C6B67">
        <w:rPr>
          <w:rFonts w:ascii="Times New Roman" w:hAnsi="Times New Roman" w:cs="Times New Roman"/>
          <w:sz w:val="24"/>
          <w:szCs w:val="24"/>
        </w:rPr>
        <w:t>)</w:t>
      </w:r>
      <w:r w:rsidRPr="001C6B6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6EBC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sym w:font="Symbol" w:char="F0B7"/>
      </w:r>
      <w:r w:rsidRPr="001C6B67">
        <w:rPr>
          <w:rFonts w:ascii="Times New Roman" w:hAnsi="Times New Roman" w:cs="Times New Roman"/>
          <w:sz w:val="24"/>
          <w:szCs w:val="24"/>
        </w:rPr>
        <w:t xml:space="preserve"> от 5 до 20 лет </w:t>
      </w:r>
      <w:r w:rsidR="00A858BE" w:rsidRPr="001C6B67">
        <w:rPr>
          <w:rFonts w:ascii="Times New Roman" w:hAnsi="Times New Roman" w:cs="Times New Roman"/>
          <w:sz w:val="24"/>
          <w:szCs w:val="24"/>
        </w:rPr>
        <w:t xml:space="preserve">- </w:t>
      </w:r>
      <w:r w:rsidRPr="001C6B67">
        <w:rPr>
          <w:rFonts w:ascii="Times New Roman" w:hAnsi="Times New Roman" w:cs="Times New Roman"/>
          <w:sz w:val="24"/>
          <w:szCs w:val="24"/>
        </w:rPr>
        <w:t>1</w:t>
      </w:r>
      <w:r w:rsidR="009E4041" w:rsidRPr="001C6B67">
        <w:rPr>
          <w:rFonts w:ascii="Times New Roman" w:hAnsi="Times New Roman" w:cs="Times New Roman"/>
          <w:sz w:val="24"/>
          <w:szCs w:val="24"/>
        </w:rPr>
        <w:t>1</w:t>
      </w:r>
      <w:r w:rsidR="00A858BE" w:rsidRPr="001C6B6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1C6B67">
        <w:rPr>
          <w:rFonts w:ascii="Times New Roman" w:hAnsi="Times New Roman" w:cs="Times New Roman"/>
          <w:sz w:val="24"/>
          <w:szCs w:val="24"/>
        </w:rPr>
        <w:t xml:space="preserve"> </w:t>
      </w:r>
      <w:r w:rsidR="00A858BE" w:rsidRPr="001C6B67">
        <w:rPr>
          <w:rFonts w:ascii="Times New Roman" w:hAnsi="Times New Roman" w:cs="Times New Roman"/>
          <w:sz w:val="24"/>
          <w:szCs w:val="24"/>
        </w:rPr>
        <w:t>(7</w:t>
      </w:r>
      <w:r w:rsidR="009E4041" w:rsidRPr="001C6B67">
        <w:rPr>
          <w:rFonts w:ascii="Times New Roman" w:hAnsi="Times New Roman" w:cs="Times New Roman"/>
          <w:sz w:val="24"/>
          <w:szCs w:val="24"/>
        </w:rPr>
        <w:t xml:space="preserve">9 </w:t>
      </w:r>
      <w:r w:rsidRPr="001C6B67">
        <w:rPr>
          <w:rFonts w:ascii="Times New Roman" w:hAnsi="Times New Roman" w:cs="Times New Roman"/>
          <w:sz w:val="24"/>
          <w:szCs w:val="24"/>
        </w:rPr>
        <w:t>%</w:t>
      </w:r>
      <w:r w:rsidR="00A858BE" w:rsidRPr="001C6B67">
        <w:rPr>
          <w:rFonts w:ascii="Times New Roman" w:hAnsi="Times New Roman" w:cs="Times New Roman"/>
          <w:sz w:val="24"/>
          <w:szCs w:val="24"/>
        </w:rPr>
        <w:t>)</w:t>
      </w:r>
      <w:r w:rsidRPr="001C6B6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6EBC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sym w:font="Symbol" w:char="F0B7"/>
      </w:r>
      <w:r w:rsidRPr="001C6B67">
        <w:rPr>
          <w:rFonts w:ascii="Times New Roman" w:hAnsi="Times New Roman" w:cs="Times New Roman"/>
          <w:sz w:val="24"/>
          <w:szCs w:val="24"/>
        </w:rPr>
        <w:t xml:space="preserve"> свыше 20 лет </w:t>
      </w:r>
      <w:r w:rsidR="009E4041" w:rsidRPr="001C6B67">
        <w:rPr>
          <w:rFonts w:ascii="Times New Roman" w:hAnsi="Times New Roman" w:cs="Times New Roman"/>
          <w:sz w:val="24"/>
          <w:szCs w:val="24"/>
        </w:rPr>
        <w:t>- 2</w:t>
      </w:r>
      <w:r w:rsidRPr="001C6B67"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="009E4041" w:rsidRPr="001C6B67">
        <w:rPr>
          <w:rFonts w:ascii="Times New Roman" w:hAnsi="Times New Roman" w:cs="Times New Roman"/>
          <w:sz w:val="24"/>
          <w:szCs w:val="24"/>
        </w:rPr>
        <w:t>(14</w:t>
      </w:r>
      <w:r w:rsidRPr="001C6B67">
        <w:rPr>
          <w:rFonts w:ascii="Times New Roman" w:hAnsi="Times New Roman" w:cs="Times New Roman"/>
          <w:sz w:val="24"/>
          <w:szCs w:val="24"/>
        </w:rPr>
        <w:t xml:space="preserve"> %</w:t>
      </w:r>
      <w:r w:rsidR="009E4041" w:rsidRPr="001C6B67">
        <w:rPr>
          <w:rFonts w:ascii="Times New Roman" w:hAnsi="Times New Roman" w:cs="Times New Roman"/>
          <w:sz w:val="24"/>
          <w:szCs w:val="24"/>
        </w:rPr>
        <w:t>)</w:t>
      </w:r>
      <w:r w:rsidRPr="001C6B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6EBC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Численность педагогических работников по возрасту: </w:t>
      </w:r>
    </w:p>
    <w:p w:rsidR="00B36EBC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sym w:font="Symbol" w:char="F0B7"/>
      </w:r>
      <w:r w:rsidRPr="001C6B67">
        <w:rPr>
          <w:rFonts w:ascii="Times New Roman" w:hAnsi="Times New Roman" w:cs="Times New Roman"/>
          <w:sz w:val="24"/>
          <w:szCs w:val="24"/>
        </w:rPr>
        <w:t xml:space="preserve"> до 30 лет </w:t>
      </w:r>
      <w:r w:rsidR="009E4041" w:rsidRPr="001C6B67">
        <w:rPr>
          <w:rFonts w:ascii="Times New Roman" w:hAnsi="Times New Roman" w:cs="Times New Roman"/>
          <w:sz w:val="24"/>
          <w:szCs w:val="24"/>
        </w:rPr>
        <w:t>- 2</w:t>
      </w:r>
      <w:r w:rsidRPr="001C6B6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E4041" w:rsidRPr="001C6B67">
        <w:rPr>
          <w:rFonts w:ascii="Times New Roman" w:hAnsi="Times New Roman" w:cs="Times New Roman"/>
          <w:sz w:val="24"/>
          <w:szCs w:val="24"/>
        </w:rPr>
        <w:t>а</w:t>
      </w:r>
      <w:r w:rsidRPr="001C6B67">
        <w:rPr>
          <w:rFonts w:ascii="Times New Roman" w:hAnsi="Times New Roman" w:cs="Times New Roman"/>
          <w:sz w:val="24"/>
          <w:szCs w:val="24"/>
        </w:rPr>
        <w:t xml:space="preserve"> (1</w:t>
      </w:r>
      <w:r w:rsidR="009E4041" w:rsidRPr="001C6B67">
        <w:rPr>
          <w:rFonts w:ascii="Times New Roman" w:hAnsi="Times New Roman" w:cs="Times New Roman"/>
          <w:sz w:val="24"/>
          <w:szCs w:val="24"/>
        </w:rPr>
        <w:t>4</w:t>
      </w:r>
      <w:r w:rsidRPr="001C6B67">
        <w:rPr>
          <w:rFonts w:ascii="Times New Roman" w:hAnsi="Times New Roman" w:cs="Times New Roman"/>
          <w:sz w:val="24"/>
          <w:szCs w:val="24"/>
        </w:rPr>
        <w:t xml:space="preserve">%), </w:t>
      </w:r>
    </w:p>
    <w:p w:rsidR="00B36EBC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sym w:font="Symbol" w:char="F0B7"/>
      </w:r>
      <w:r w:rsidRPr="001C6B67">
        <w:rPr>
          <w:rFonts w:ascii="Times New Roman" w:hAnsi="Times New Roman" w:cs="Times New Roman"/>
          <w:sz w:val="24"/>
          <w:szCs w:val="24"/>
        </w:rPr>
        <w:t xml:space="preserve"> от 30 до 55 лет </w:t>
      </w:r>
      <w:r w:rsidR="009E4041" w:rsidRPr="001C6B67">
        <w:rPr>
          <w:rFonts w:ascii="Times New Roman" w:hAnsi="Times New Roman" w:cs="Times New Roman"/>
          <w:sz w:val="24"/>
          <w:szCs w:val="24"/>
        </w:rPr>
        <w:t>- 11</w:t>
      </w:r>
      <w:r w:rsidRPr="001C6B67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9E4041" w:rsidRPr="001C6B67">
        <w:rPr>
          <w:rFonts w:ascii="Times New Roman" w:hAnsi="Times New Roman" w:cs="Times New Roman"/>
          <w:sz w:val="24"/>
          <w:szCs w:val="24"/>
        </w:rPr>
        <w:t xml:space="preserve">79 </w:t>
      </w:r>
      <w:r w:rsidRPr="001C6B67">
        <w:rPr>
          <w:rFonts w:ascii="Times New Roman" w:hAnsi="Times New Roman" w:cs="Times New Roman"/>
          <w:sz w:val="24"/>
          <w:szCs w:val="24"/>
        </w:rPr>
        <w:t xml:space="preserve">%), </w:t>
      </w:r>
    </w:p>
    <w:p w:rsidR="0095118D" w:rsidRPr="001C6B67" w:rsidRDefault="00AA2CD7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sym w:font="Symbol" w:char="F0B7"/>
      </w:r>
      <w:r w:rsidRPr="001C6B67">
        <w:rPr>
          <w:rFonts w:ascii="Times New Roman" w:hAnsi="Times New Roman" w:cs="Times New Roman"/>
          <w:sz w:val="24"/>
          <w:szCs w:val="24"/>
        </w:rPr>
        <w:t xml:space="preserve"> от 55 лет </w:t>
      </w:r>
      <w:r w:rsidR="009E4041" w:rsidRPr="001C6B67">
        <w:rPr>
          <w:rFonts w:ascii="Times New Roman" w:hAnsi="Times New Roman" w:cs="Times New Roman"/>
          <w:sz w:val="24"/>
          <w:szCs w:val="24"/>
        </w:rPr>
        <w:t>- 1</w:t>
      </w:r>
      <w:r w:rsidRPr="001C6B67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9E4041" w:rsidRPr="001C6B67">
        <w:rPr>
          <w:rFonts w:ascii="Times New Roman" w:hAnsi="Times New Roman" w:cs="Times New Roman"/>
          <w:sz w:val="24"/>
          <w:szCs w:val="24"/>
        </w:rPr>
        <w:t>7</w:t>
      </w:r>
      <w:r w:rsidRPr="001C6B67">
        <w:rPr>
          <w:rFonts w:ascii="Times New Roman" w:hAnsi="Times New Roman" w:cs="Times New Roman"/>
          <w:sz w:val="24"/>
          <w:szCs w:val="24"/>
        </w:rPr>
        <w:t>%).</w:t>
      </w:r>
    </w:p>
    <w:p w:rsidR="009E4041" w:rsidRPr="00215227" w:rsidRDefault="009E4041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242F10" w:rsidRPr="001C6B67" w:rsidRDefault="00242F10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6B67">
        <w:rPr>
          <w:rFonts w:ascii="Times New Roman" w:hAnsi="Times New Roman" w:cs="Times New Roman"/>
          <w:sz w:val="24"/>
          <w:szCs w:val="24"/>
          <w:u w:val="single"/>
        </w:rPr>
        <w:t xml:space="preserve">Курсовая подготовка педагогических работников. </w:t>
      </w:r>
    </w:p>
    <w:p w:rsidR="00242F10" w:rsidRPr="001C6B67" w:rsidRDefault="00242F10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Для создания условий, при которых кадровый потенциал будет эффективно использоваться и успешно развиваться, целенаправленно реализуется кадровая политика. Одним из её направлений является система обучения педагогов. Педагоги стремятся к повышению профессионального мастерства, систематически проходят курсы повышения квалификации. В 202</w:t>
      </w:r>
      <w:r w:rsidR="00B8631A">
        <w:rPr>
          <w:rFonts w:ascii="Times New Roman" w:hAnsi="Times New Roman" w:cs="Times New Roman"/>
          <w:sz w:val="24"/>
          <w:szCs w:val="24"/>
        </w:rPr>
        <w:t>4</w:t>
      </w:r>
      <w:r w:rsidRPr="001C6B67">
        <w:rPr>
          <w:rFonts w:ascii="Times New Roman" w:hAnsi="Times New Roman" w:cs="Times New Roman"/>
          <w:sz w:val="24"/>
          <w:szCs w:val="24"/>
        </w:rPr>
        <w:t>-202</w:t>
      </w:r>
      <w:r w:rsidR="00B8631A">
        <w:rPr>
          <w:rFonts w:ascii="Times New Roman" w:hAnsi="Times New Roman" w:cs="Times New Roman"/>
          <w:sz w:val="24"/>
          <w:szCs w:val="24"/>
        </w:rPr>
        <w:t>5</w:t>
      </w:r>
      <w:r w:rsidRPr="001C6B67">
        <w:rPr>
          <w:rFonts w:ascii="Times New Roman" w:hAnsi="Times New Roman" w:cs="Times New Roman"/>
          <w:sz w:val="24"/>
          <w:szCs w:val="24"/>
        </w:rPr>
        <w:t xml:space="preserve"> учебном году педагогические работники повышали свою квалификацию на базе КИПК г. Красноярск, «Центр инновационного образования и воспитания», Академия ресурсы образования, «</w:t>
      </w:r>
      <w:proofErr w:type="spellStart"/>
      <w:r w:rsidRPr="001C6B67">
        <w:rPr>
          <w:rFonts w:ascii="Times New Roman" w:hAnsi="Times New Roman" w:cs="Times New Roman"/>
          <w:sz w:val="24"/>
          <w:szCs w:val="24"/>
        </w:rPr>
        <w:t>Актион</w:t>
      </w:r>
      <w:proofErr w:type="spellEnd"/>
      <w:r w:rsidRPr="001C6B67">
        <w:rPr>
          <w:rFonts w:ascii="Times New Roman" w:hAnsi="Times New Roman" w:cs="Times New Roman"/>
          <w:sz w:val="24"/>
          <w:szCs w:val="24"/>
        </w:rPr>
        <w:t xml:space="preserve">» - МЦФЭР», </w:t>
      </w:r>
      <w:r w:rsidR="00B8631A">
        <w:rPr>
          <w:rFonts w:ascii="Times New Roman" w:hAnsi="Times New Roman" w:cs="Times New Roman"/>
          <w:sz w:val="24"/>
          <w:szCs w:val="24"/>
        </w:rPr>
        <w:t>МКУ ДПО «Эвенкийский этнопедагогический центр»</w:t>
      </w:r>
      <w:r w:rsidR="00CA3DCD">
        <w:rPr>
          <w:rFonts w:ascii="Times New Roman" w:hAnsi="Times New Roman" w:cs="Times New Roman"/>
          <w:sz w:val="24"/>
          <w:szCs w:val="24"/>
        </w:rPr>
        <w:t>, МФТИ, Безопасная молодежная среда, РОСПОТРЕБНАДЗОР</w:t>
      </w:r>
      <w:r w:rsidR="00B8631A">
        <w:rPr>
          <w:rFonts w:ascii="Times New Roman" w:hAnsi="Times New Roman" w:cs="Times New Roman"/>
          <w:sz w:val="24"/>
          <w:szCs w:val="24"/>
        </w:rPr>
        <w:t xml:space="preserve"> </w:t>
      </w:r>
      <w:r w:rsidRPr="001C6B67">
        <w:rPr>
          <w:rFonts w:ascii="Times New Roman" w:hAnsi="Times New Roman" w:cs="Times New Roman"/>
          <w:sz w:val="24"/>
          <w:szCs w:val="24"/>
        </w:rPr>
        <w:t xml:space="preserve">выбрав </w:t>
      </w:r>
      <w:r w:rsidR="00D03143">
        <w:rPr>
          <w:rFonts w:ascii="Times New Roman" w:hAnsi="Times New Roman" w:cs="Times New Roman"/>
          <w:sz w:val="24"/>
          <w:szCs w:val="24"/>
        </w:rPr>
        <w:t xml:space="preserve">очные, </w:t>
      </w:r>
      <w:r w:rsidRPr="001C6B67">
        <w:rPr>
          <w:rFonts w:ascii="Times New Roman" w:hAnsi="Times New Roman" w:cs="Times New Roman"/>
          <w:sz w:val="24"/>
          <w:szCs w:val="24"/>
        </w:rPr>
        <w:t>электронные курсы или смешанные с дистанционным практикумом.</w:t>
      </w:r>
    </w:p>
    <w:p w:rsidR="009A0726" w:rsidRPr="00215227" w:rsidRDefault="009A0726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16"/>
          <w:szCs w:val="24"/>
        </w:rPr>
      </w:pPr>
    </w:p>
    <w:p w:rsidR="009A0726" w:rsidRPr="001C6B67" w:rsidRDefault="009A0726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6B67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Аттестация педагогических работников. </w:t>
      </w:r>
    </w:p>
    <w:p w:rsidR="009A0726" w:rsidRPr="001C6B67" w:rsidRDefault="009A0726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Аттестация педагогических кадров является хорошим показателем творческой деятельности педагогов, механизмом совершенствования управления качеством образования. В 202</w:t>
      </w:r>
      <w:r w:rsidR="00CA3DCD">
        <w:rPr>
          <w:rFonts w:ascii="Times New Roman" w:hAnsi="Times New Roman" w:cs="Times New Roman"/>
          <w:sz w:val="24"/>
          <w:szCs w:val="24"/>
        </w:rPr>
        <w:t>4</w:t>
      </w:r>
      <w:r w:rsidRPr="001C6B67">
        <w:rPr>
          <w:rFonts w:ascii="Times New Roman" w:hAnsi="Times New Roman" w:cs="Times New Roman"/>
          <w:sz w:val="24"/>
          <w:szCs w:val="24"/>
        </w:rPr>
        <w:t>-202</w:t>
      </w:r>
      <w:r w:rsidR="00CA3DCD">
        <w:rPr>
          <w:rFonts w:ascii="Times New Roman" w:hAnsi="Times New Roman" w:cs="Times New Roman"/>
          <w:sz w:val="24"/>
          <w:szCs w:val="24"/>
        </w:rPr>
        <w:t>5</w:t>
      </w:r>
      <w:r w:rsidRPr="001C6B67">
        <w:rPr>
          <w:rFonts w:ascii="Times New Roman" w:hAnsi="Times New Roman" w:cs="Times New Roman"/>
          <w:sz w:val="24"/>
          <w:szCs w:val="24"/>
        </w:rPr>
        <w:t xml:space="preserve"> учебном году на </w:t>
      </w:r>
      <w:r w:rsidR="00CA3DCD">
        <w:rPr>
          <w:rFonts w:ascii="Times New Roman" w:hAnsi="Times New Roman" w:cs="Times New Roman"/>
          <w:sz w:val="24"/>
          <w:szCs w:val="24"/>
        </w:rPr>
        <w:t>соответствие занимаемой должности</w:t>
      </w:r>
      <w:r w:rsidRPr="001C6B67">
        <w:rPr>
          <w:rFonts w:ascii="Times New Roman" w:hAnsi="Times New Roman" w:cs="Times New Roman"/>
          <w:sz w:val="24"/>
          <w:szCs w:val="24"/>
        </w:rPr>
        <w:t xml:space="preserve"> аттестовались </w:t>
      </w:r>
      <w:r w:rsidR="00CA3DCD">
        <w:rPr>
          <w:rFonts w:ascii="Times New Roman" w:hAnsi="Times New Roman" w:cs="Times New Roman"/>
          <w:sz w:val="24"/>
          <w:szCs w:val="24"/>
        </w:rPr>
        <w:t>3</w:t>
      </w:r>
      <w:r w:rsidRPr="001C6B67">
        <w:rPr>
          <w:rFonts w:ascii="Times New Roman" w:hAnsi="Times New Roman" w:cs="Times New Roman"/>
          <w:sz w:val="24"/>
          <w:szCs w:val="24"/>
        </w:rPr>
        <w:t xml:space="preserve"> педагога.</w:t>
      </w:r>
    </w:p>
    <w:p w:rsidR="009A0726" w:rsidRPr="001C6B67" w:rsidRDefault="009A0726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В школе были созданы все необходимые условия для проведения аттестации: своевременно изданы распорядительные документы, определены сроки прохождения аттестации для каждого аттестуемого, проведены индивидуальные консультации. Аттестация способствовала росту профессионального мастерства педагогических работников школы и положительно сказалась на результатах их труда.</w:t>
      </w:r>
    </w:p>
    <w:p w:rsidR="009A0726" w:rsidRPr="00215227" w:rsidRDefault="009A0726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9A0726" w:rsidRPr="001C6B67" w:rsidRDefault="009A0726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6B67">
        <w:rPr>
          <w:rFonts w:ascii="Times New Roman" w:hAnsi="Times New Roman" w:cs="Times New Roman"/>
          <w:sz w:val="24"/>
          <w:szCs w:val="24"/>
          <w:u w:val="single"/>
        </w:rPr>
        <w:t xml:space="preserve">Квалификационная категория педагогов </w:t>
      </w:r>
    </w:p>
    <w:p w:rsidR="009A0726" w:rsidRPr="001C6B67" w:rsidRDefault="009A0726" w:rsidP="001C6B67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Высшая категория - нет </w:t>
      </w:r>
    </w:p>
    <w:p w:rsidR="009A0726" w:rsidRPr="001C6B67" w:rsidRDefault="009A0726" w:rsidP="001C6B67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Первая категория - 6 </w:t>
      </w:r>
    </w:p>
    <w:p w:rsidR="009A0726" w:rsidRPr="001C6B67" w:rsidRDefault="009A0726" w:rsidP="001C6B67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Имеют соответствие занимаемой должности </w:t>
      </w:r>
      <w:r w:rsidR="006D2B91" w:rsidRPr="001C6B67">
        <w:rPr>
          <w:rFonts w:ascii="Times New Roman" w:hAnsi="Times New Roman" w:cs="Times New Roman"/>
          <w:sz w:val="24"/>
          <w:szCs w:val="24"/>
        </w:rPr>
        <w:t xml:space="preserve">- </w:t>
      </w:r>
      <w:r w:rsidR="00D03143">
        <w:rPr>
          <w:rFonts w:ascii="Times New Roman" w:hAnsi="Times New Roman" w:cs="Times New Roman"/>
          <w:sz w:val="24"/>
          <w:szCs w:val="24"/>
        </w:rPr>
        <w:t>4</w:t>
      </w:r>
      <w:r w:rsidRPr="001C6B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B91" w:rsidRPr="001C6B67" w:rsidRDefault="009A0726" w:rsidP="001C6B67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не имеют </w:t>
      </w:r>
      <w:r w:rsidR="006D2B91" w:rsidRPr="001C6B67">
        <w:rPr>
          <w:rFonts w:ascii="Times New Roman" w:hAnsi="Times New Roman" w:cs="Times New Roman"/>
          <w:sz w:val="24"/>
          <w:szCs w:val="24"/>
        </w:rPr>
        <w:t xml:space="preserve">- </w:t>
      </w:r>
      <w:r w:rsidR="00D03143">
        <w:rPr>
          <w:rFonts w:ascii="Times New Roman" w:hAnsi="Times New Roman" w:cs="Times New Roman"/>
          <w:sz w:val="24"/>
          <w:szCs w:val="24"/>
        </w:rPr>
        <w:t>4</w:t>
      </w:r>
      <w:r w:rsidRPr="001C6B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B91" w:rsidRPr="00215227" w:rsidRDefault="006D2B91" w:rsidP="001C6B67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10"/>
          <w:szCs w:val="24"/>
        </w:rPr>
      </w:pPr>
    </w:p>
    <w:p w:rsidR="00DD27FF" w:rsidRPr="00D03143" w:rsidRDefault="00DD27FF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143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DD27FF" w:rsidRPr="001C6B67" w:rsidRDefault="00DD27FF" w:rsidP="001C6B67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первую квалификационную категорию; </w:t>
      </w:r>
    </w:p>
    <w:p w:rsidR="00DD27FF" w:rsidRPr="001C6B67" w:rsidRDefault="00DD27FF" w:rsidP="001C6B67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увеличивается количество педагогических работников, имеющих квалификационные категории; </w:t>
      </w:r>
    </w:p>
    <w:p w:rsidR="00DD27FF" w:rsidRPr="001C6B67" w:rsidRDefault="00DD27FF" w:rsidP="001C6B67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в коллективе отсутствуют педагогические работники, не прошедшие курсовую переподготовку своевременно в течение 5 лет. </w:t>
      </w:r>
    </w:p>
    <w:p w:rsidR="00DD27FF" w:rsidRDefault="00DD27FF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Таким образом, в школе созданы необходимые условия для повышения качества образования.</w:t>
      </w:r>
    </w:p>
    <w:p w:rsidR="00D038A6" w:rsidRDefault="00D038A6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38A6">
        <w:rPr>
          <w:rFonts w:ascii="Times New Roman" w:hAnsi="Times New Roman" w:cs="Times New Roman"/>
          <w:sz w:val="24"/>
          <w:szCs w:val="24"/>
          <w:u w:val="single"/>
        </w:rPr>
        <w:t>Самообразование педагогов</w:t>
      </w:r>
    </w:p>
    <w:p w:rsidR="00D038A6" w:rsidRPr="00A56F61" w:rsidRDefault="00A56F61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6F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Темы самообразования педагогов неразрывно связаны с темой методического объединения. Работа по темам самообразования, конечно, способствует профессиональному самосовершенствованию педагогов для повышения качества образования учащихся.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56F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Все учителя серьезно работают по выбранным темам самообразования, совершенствуют свой профессиональный уровень. Работая по теме самообразования, учителя изучали литературу, собирали материал и оформляли его в папки, апробировали различные приемы в обучении учащихся, выступали на методических объединениях, разрабатывали дидактический материал, уроки, занятия, отслеживали динамику развития учащихся, анализировали свою деятельность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делились своими публикациями в педагогических </w:t>
      </w:r>
      <w:r w:rsidR="003870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форумах</w:t>
      </w:r>
      <w:r w:rsidRPr="00A56F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Можно сделать вывод, что работа над темами самообразования проходит на должном уровне.</w:t>
      </w:r>
    </w:p>
    <w:p w:rsidR="00DD27FF" w:rsidRPr="00215227" w:rsidRDefault="00DD27FF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10"/>
          <w:szCs w:val="24"/>
        </w:rPr>
      </w:pPr>
    </w:p>
    <w:p w:rsidR="00DD27FF" w:rsidRPr="001C6B67" w:rsidRDefault="00DD27FF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В 202</w:t>
      </w:r>
      <w:r w:rsidR="00D03143">
        <w:rPr>
          <w:rFonts w:ascii="Times New Roman" w:hAnsi="Times New Roman" w:cs="Times New Roman"/>
          <w:sz w:val="24"/>
          <w:szCs w:val="24"/>
        </w:rPr>
        <w:t>4</w:t>
      </w:r>
      <w:r w:rsidRPr="001C6B67">
        <w:rPr>
          <w:rFonts w:ascii="Times New Roman" w:hAnsi="Times New Roman" w:cs="Times New Roman"/>
          <w:sz w:val="24"/>
          <w:szCs w:val="24"/>
        </w:rPr>
        <w:t>-202</w:t>
      </w:r>
      <w:r w:rsidR="00D03143">
        <w:rPr>
          <w:rFonts w:ascii="Times New Roman" w:hAnsi="Times New Roman" w:cs="Times New Roman"/>
          <w:sz w:val="24"/>
          <w:szCs w:val="24"/>
        </w:rPr>
        <w:t>5</w:t>
      </w:r>
      <w:r w:rsidRPr="001C6B67">
        <w:rPr>
          <w:rFonts w:ascii="Times New Roman" w:hAnsi="Times New Roman" w:cs="Times New Roman"/>
          <w:sz w:val="24"/>
          <w:szCs w:val="24"/>
        </w:rPr>
        <w:t xml:space="preserve"> учебном году методическая работа в школе велась в разрезе оптимизации учебного процесса, индивидуально-дифференцированного подхода в обучении, применения </w:t>
      </w:r>
      <w:proofErr w:type="spellStart"/>
      <w:r w:rsidR="00D03143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1C6B67">
        <w:rPr>
          <w:rFonts w:ascii="Times New Roman" w:hAnsi="Times New Roman" w:cs="Times New Roman"/>
          <w:sz w:val="24"/>
          <w:szCs w:val="24"/>
        </w:rPr>
        <w:t xml:space="preserve"> методик и форм организации учебно-воспитательного процесса, интерактивных технологий. Все формы работы имели практико-ориентированную направленность. Работа методического совета проходила в соответствии с Положением о методическом совете, а также в соответствии с планом методической работы школы. </w:t>
      </w:r>
    </w:p>
    <w:p w:rsidR="00DD27FF" w:rsidRPr="001C6B67" w:rsidRDefault="00DD27FF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lastRenderedPageBreak/>
        <w:t xml:space="preserve">Всего за год прошло </w:t>
      </w:r>
      <w:r w:rsidR="00D03143">
        <w:rPr>
          <w:rFonts w:ascii="Times New Roman" w:hAnsi="Times New Roman" w:cs="Times New Roman"/>
          <w:sz w:val="24"/>
          <w:szCs w:val="24"/>
        </w:rPr>
        <w:t>9</w:t>
      </w:r>
      <w:r w:rsidRPr="001C6B67">
        <w:rPr>
          <w:rFonts w:ascii="Times New Roman" w:hAnsi="Times New Roman" w:cs="Times New Roman"/>
          <w:sz w:val="24"/>
          <w:szCs w:val="24"/>
        </w:rPr>
        <w:t xml:space="preserve"> заседаний методического совета, на которых рассматривались следующие вопросы: </w:t>
      </w:r>
    </w:p>
    <w:p w:rsidR="00DD27FF" w:rsidRPr="001C6B67" w:rsidRDefault="00DD27FF" w:rsidP="001C6B67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утверждение плана работы, </w:t>
      </w:r>
    </w:p>
    <w:p w:rsidR="00DD27FF" w:rsidRPr="001C6B67" w:rsidRDefault="00DD27FF" w:rsidP="001C6B67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утверждение рабочих программ по предметам, внеурочным занятиям, соответствие УМК, по которым ведется преподавание, Федеральному перечню, утвержденному </w:t>
      </w:r>
      <w:proofErr w:type="spellStart"/>
      <w:r w:rsidRPr="001C6B6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C6B67">
        <w:rPr>
          <w:rFonts w:ascii="Times New Roman" w:hAnsi="Times New Roman" w:cs="Times New Roman"/>
          <w:sz w:val="24"/>
          <w:szCs w:val="24"/>
        </w:rPr>
        <w:t xml:space="preserve"> РФ, </w:t>
      </w:r>
    </w:p>
    <w:p w:rsidR="00DD27FF" w:rsidRPr="001C6B67" w:rsidRDefault="00DD27FF" w:rsidP="001C6B67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подготовка и участие в различных предметных и </w:t>
      </w:r>
      <w:proofErr w:type="spellStart"/>
      <w:r w:rsidRPr="001C6B67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1C6B67">
        <w:rPr>
          <w:rFonts w:ascii="Times New Roman" w:hAnsi="Times New Roman" w:cs="Times New Roman"/>
          <w:sz w:val="24"/>
          <w:szCs w:val="24"/>
        </w:rPr>
        <w:t xml:space="preserve"> олимпиадах и конкурсах,</w:t>
      </w:r>
    </w:p>
    <w:p w:rsidR="00DD27FF" w:rsidRPr="001C6B67" w:rsidRDefault="00DD27FF" w:rsidP="001C6B67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участие в методических и обучающих мероприятиях, </w:t>
      </w:r>
    </w:p>
    <w:p w:rsidR="00DD27FF" w:rsidRPr="001C6B67" w:rsidRDefault="00DD27FF" w:rsidP="001C6B67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подготовка и проведение предметных недель, </w:t>
      </w:r>
    </w:p>
    <w:p w:rsidR="00DD27FF" w:rsidRPr="001C6B67" w:rsidRDefault="00DD27FF" w:rsidP="001C6B67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вопросы подготовки и проведения стартового, промежуточного и итогового контроля, </w:t>
      </w:r>
    </w:p>
    <w:p w:rsidR="00CA2BAB" w:rsidRPr="001C6B67" w:rsidRDefault="00DD27FF" w:rsidP="001C6B67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участие во внешнем мониторинге, итоговой аттестации </w:t>
      </w:r>
      <w:proofErr w:type="gramStart"/>
      <w:r w:rsidRPr="001C6B6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C6B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27FF" w:rsidRPr="001C6B67" w:rsidRDefault="00DD27FF" w:rsidP="001C6B6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В соответствии с целями и задачами методическая работа школы осуществлялась по следующим направлениям деятельности: </w:t>
      </w:r>
    </w:p>
    <w:p w:rsidR="00DD27FF" w:rsidRDefault="00D03143" w:rsidP="001C6B67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Семинары</w:t>
      </w:r>
      <w:r w:rsidR="00DD27FF" w:rsidRPr="001C6B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143" w:rsidRPr="001C6B67" w:rsidRDefault="00D03143" w:rsidP="001C6B67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 - классы</w:t>
      </w:r>
    </w:p>
    <w:p w:rsidR="00DD27FF" w:rsidRPr="001C6B67" w:rsidRDefault="00DD27FF" w:rsidP="001C6B67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Работа по выявлению и обобщению педагогического опыта. </w:t>
      </w:r>
    </w:p>
    <w:p w:rsidR="00DD27FF" w:rsidRPr="001C6B67" w:rsidRDefault="00DD27FF" w:rsidP="001C6B67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Предметные недели. </w:t>
      </w:r>
    </w:p>
    <w:p w:rsidR="00DD27FF" w:rsidRPr="001C6B67" w:rsidRDefault="00DD27FF" w:rsidP="001C6B67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Информационно-методическое обслуживание учителей. </w:t>
      </w:r>
    </w:p>
    <w:p w:rsidR="00DD27FF" w:rsidRPr="001C6B67" w:rsidRDefault="00DD27FF" w:rsidP="001C6B67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Мониторинг качества образования. </w:t>
      </w:r>
    </w:p>
    <w:p w:rsidR="00DD27FF" w:rsidRPr="001C6B67" w:rsidRDefault="00DD27FF" w:rsidP="001C6B67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Повышение квалификации, педагогического мастерства. </w:t>
      </w:r>
    </w:p>
    <w:p w:rsidR="00DD27FF" w:rsidRPr="001C6B67" w:rsidRDefault="00DD27FF" w:rsidP="001C6B67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Аттестация педагогических и руководящих работников. </w:t>
      </w:r>
    </w:p>
    <w:p w:rsidR="00DD27FF" w:rsidRPr="001C6B67" w:rsidRDefault="00DD27FF" w:rsidP="001C6B67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Участие в конкурсах и </w:t>
      </w:r>
      <w:r w:rsidR="00D03143"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  <w:r w:rsidRPr="001C6B67">
        <w:rPr>
          <w:rFonts w:ascii="Times New Roman" w:hAnsi="Times New Roman" w:cs="Times New Roman"/>
          <w:sz w:val="24"/>
          <w:szCs w:val="24"/>
        </w:rPr>
        <w:t>.</w:t>
      </w:r>
    </w:p>
    <w:p w:rsidR="001F04FA" w:rsidRPr="001C6B67" w:rsidRDefault="001F04FA" w:rsidP="001C6B67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Методическая неделя.</w:t>
      </w:r>
    </w:p>
    <w:p w:rsidR="00917F3D" w:rsidRPr="00215227" w:rsidRDefault="00284ED6" w:rsidP="001C6B6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/>
          <w:sz w:val="10"/>
          <w:szCs w:val="24"/>
        </w:rPr>
      </w:pPr>
      <w:r w:rsidRPr="001C6B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84ED6" w:rsidRPr="001C6B67" w:rsidRDefault="009A1FA1" w:rsidP="001C6B67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Все вопросы, рассматриваемые на </w:t>
      </w:r>
      <w:r w:rsidR="001F04FA" w:rsidRPr="001C6B67">
        <w:rPr>
          <w:rFonts w:ascii="Times New Roman" w:hAnsi="Times New Roman" w:cs="Times New Roman"/>
          <w:sz w:val="24"/>
          <w:szCs w:val="24"/>
        </w:rPr>
        <w:t>методических</w:t>
      </w:r>
      <w:r w:rsidRPr="001C6B67">
        <w:rPr>
          <w:rFonts w:ascii="Times New Roman" w:hAnsi="Times New Roman" w:cs="Times New Roman"/>
          <w:sz w:val="24"/>
          <w:szCs w:val="24"/>
        </w:rPr>
        <w:t xml:space="preserve"> советах, были актуальны. Решения, выносимые по итогам педагогических советов, позволяли своевременно корректировать учебно-воспитательный процесс.</w:t>
      </w:r>
    </w:p>
    <w:p w:rsidR="00284ED6" w:rsidRPr="001C6B67" w:rsidRDefault="00284ED6" w:rsidP="001C6B67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В течение учебного года запланировано и проведено </w:t>
      </w:r>
      <w:r w:rsidR="001F04FA" w:rsidRPr="001C6B67">
        <w:rPr>
          <w:rFonts w:ascii="Times New Roman" w:hAnsi="Times New Roman" w:cs="Times New Roman"/>
          <w:sz w:val="24"/>
          <w:szCs w:val="24"/>
        </w:rPr>
        <w:t>1</w:t>
      </w:r>
      <w:r w:rsidR="00D038A6">
        <w:rPr>
          <w:rFonts w:ascii="Times New Roman" w:hAnsi="Times New Roman" w:cs="Times New Roman"/>
          <w:sz w:val="24"/>
          <w:szCs w:val="24"/>
        </w:rPr>
        <w:t>0</w:t>
      </w:r>
      <w:r w:rsidRPr="001C6B67">
        <w:rPr>
          <w:rFonts w:ascii="Times New Roman" w:hAnsi="Times New Roman" w:cs="Times New Roman"/>
          <w:sz w:val="24"/>
          <w:szCs w:val="24"/>
        </w:rPr>
        <w:t xml:space="preserve"> предметных недель и декад: </w:t>
      </w:r>
    </w:p>
    <w:p w:rsidR="00284ED6" w:rsidRPr="001C6B67" w:rsidRDefault="00284ED6" w:rsidP="001C6B67">
      <w:pPr>
        <w:pStyle w:val="a3"/>
        <w:numPr>
          <w:ilvl w:val="0"/>
          <w:numId w:val="2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eastAsia="Calibri" w:hAnsi="Times New Roman" w:cs="Times New Roman"/>
          <w:color w:val="000000"/>
          <w:sz w:val="24"/>
          <w:szCs w:val="24"/>
        </w:rPr>
        <w:t>Предметная неделя финансовой грамотности</w:t>
      </w:r>
    </w:p>
    <w:p w:rsidR="00284ED6" w:rsidRPr="001C6B67" w:rsidRDefault="00284ED6" w:rsidP="001C6B67">
      <w:pPr>
        <w:pStyle w:val="a3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Неделя иностранного языка </w:t>
      </w:r>
    </w:p>
    <w:p w:rsidR="00284ED6" w:rsidRPr="001C6B67" w:rsidRDefault="00284ED6" w:rsidP="001C6B67">
      <w:pPr>
        <w:pStyle w:val="a3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Неделя общественных и социальных дисциплин (история, обществознание) </w:t>
      </w:r>
    </w:p>
    <w:p w:rsidR="00284ED6" w:rsidRPr="001C6B67" w:rsidRDefault="00D03143" w:rsidP="001C6B67">
      <w:pPr>
        <w:pStyle w:val="a3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Неделя физической культуры </w:t>
      </w:r>
      <w:r w:rsidR="00284ED6" w:rsidRPr="001C6B67">
        <w:rPr>
          <w:rFonts w:ascii="Times New Roman" w:hAnsi="Times New Roman" w:cs="Times New Roman"/>
          <w:sz w:val="24"/>
          <w:szCs w:val="24"/>
        </w:rPr>
        <w:t>и ОБ</w:t>
      </w:r>
      <w:r>
        <w:rPr>
          <w:rFonts w:ascii="Times New Roman" w:hAnsi="Times New Roman" w:cs="Times New Roman"/>
          <w:sz w:val="24"/>
          <w:szCs w:val="24"/>
        </w:rPr>
        <w:t>ЗР</w:t>
      </w:r>
      <w:r w:rsidR="00284ED6" w:rsidRPr="001C6B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ED6" w:rsidRPr="001C6B67" w:rsidRDefault="00284ED6" w:rsidP="001C6B67">
      <w:pPr>
        <w:pStyle w:val="a3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Неделя естественнонаучных предметов (биология, география, химия) </w:t>
      </w:r>
    </w:p>
    <w:p w:rsidR="00284ED6" w:rsidRPr="001C6B67" w:rsidRDefault="00284ED6" w:rsidP="001C6B67">
      <w:pPr>
        <w:pStyle w:val="a3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Неделя точных предметов (математика, физика, информатика) </w:t>
      </w:r>
    </w:p>
    <w:p w:rsidR="00284ED6" w:rsidRPr="001C6B67" w:rsidRDefault="00284ED6" w:rsidP="001C6B67">
      <w:pPr>
        <w:pStyle w:val="a3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Неделя прикладных и художественно-эстетических предметов (технология, </w:t>
      </w:r>
      <w:proofErr w:type="gramStart"/>
      <w:r w:rsidRPr="001C6B67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1C6B67">
        <w:rPr>
          <w:rFonts w:ascii="Times New Roman" w:hAnsi="Times New Roman" w:cs="Times New Roman"/>
          <w:sz w:val="24"/>
          <w:szCs w:val="24"/>
        </w:rPr>
        <w:t xml:space="preserve">, музыка) </w:t>
      </w:r>
    </w:p>
    <w:p w:rsidR="00284ED6" w:rsidRPr="001C6B67" w:rsidRDefault="00284ED6" w:rsidP="001C6B67">
      <w:pPr>
        <w:pStyle w:val="a3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Неделя гуманитарных предметов (русский язык и литература)</w:t>
      </w:r>
    </w:p>
    <w:p w:rsidR="00284ED6" w:rsidRPr="001C6B67" w:rsidRDefault="00284ED6" w:rsidP="001C6B67">
      <w:pPr>
        <w:pStyle w:val="a3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6B67">
        <w:rPr>
          <w:rFonts w:ascii="Times New Roman" w:hAnsi="Times New Roman" w:cs="Times New Roman"/>
          <w:sz w:val="24"/>
          <w:szCs w:val="24"/>
        </w:rPr>
        <w:t>Метапредметная</w:t>
      </w:r>
      <w:proofErr w:type="spellEnd"/>
      <w:r w:rsidRPr="001C6B67">
        <w:rPr>
          <w:rFonts w:ascii="Times New Roman" w:hAnsi="Times New Roman" w:cs="Times New Roman"/>
          <w:sz w:val="24"/>
          <w:szCs w:val="24"/>
        </w:rPr>
        <w:t xml:space="preserve"> неделя в начальной школе.</w:t>
      </w:r>
    </w:p>
    <w:p w:rsidR="009A1FA1" w:rsidRPr="00D03143" w:rsidRDefault="009A1FA1" w:rsidP="001C6B67">
      <w:pPr>
        <w:pStyle w:val="a3"/>
        <w:numPr>
          <w:ilvl w:val="0"/>
          <w:numId w:val="2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6B67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Метапредметная</w:t>
      </w:r>
      <w:proofErr w:type="spellEnd"/>
      <w:r w:rsidRPr="001C6B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неделя «Неделя профориентации»</w:t>
      </w:r>
    </w:p>
    <w:p w:rsidR="001F04FA" w:rsidRPr="001C6B67" w:rsidRDefault="00284ED6" w:rsidP="001C6B67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В рамках предметных декад были проведены: конкурсы, выставки рисунков, плакатов, газет, открытые мероприятия по предметам, организация работы лекторских групп. Все намеченные мероприятия проводились в установленные сроки и были проведены на высоком уровне. </w:t>
      </w:r>
      <w:proofErr w:type="gramStart"/>
      <w:r w:rsidRPr="001C6B67">
        <w:rPr>
          <w:rFonts w:ascii="Times New Roman" w:hAnsi="Times New Roman" w:cs="Times New Roman"/>
          <w:sz w:val="24"/>
          <w:szCs w:val="24"/>
        </w:rPr>
        <w:t xml:space="preserve">При проведении предметных </w:t>
      </w:r>
      <w:r w:rsidR="00D03143">
        <w:rPr>
          <w:rFonts w:ascii="Times New Roman" w:hAnsi="Times New Roman" w:cs="Times New Roman"/>
          <w:sz w:val="24"/>
          <w:szCs w:val="24"/>
        </w:rPr>
        <w:t>недель</w:t>
      </w:r>
      <w:r w:rsidRPr="001C6B67">
        <w:rPr>
          <w:rFonts w:ascii="Times New Roman" w:hAnsi="Times New Roman" w:cs="Times New Roman"/>
          <w:sz w:val="24"/>
          <w:szCs w:val="24"/>
        </w:rPr>
        <w:t xml:space="preserve"> использовались </w:t>
      </w:r>
      <w:r w:rsidRPr="001C6B67">
        <w:rPr>
          <w:rFonts w:ascii="Times New Roman" w:hAnsi="Times New Roman" w:cs="Times New Roman"/>
          <w:sz w:val="24"/>
          <w:szCs w:val="24"/>
        </w:rPr>
        <w:lastRenderedPageBreak/>
        <w:t>разнообразные формы работы с обучающимися: олимпиады,</w:t>
      </w:r>
      <w:r w:rsidR="00D03143">
        <w:rPr>
          <w:rFonts w:ascii="Times New Roman" w:hAnsi="Times New Roman" w:cs="Times New Roman"/>
          <w:sz w:val="24"/>
          <w:szCs w:val="24"/>
        </w:rPr>
        <w:t xml:space="preserve"> творческие конкурсы сочинений, </w:t>
      </w:r>
      <w:r w:rsidRPr="001C6B67">
        <w:rPr>
          <w:rFonts w:ascii="Times New Roman" w:hAnsi="Times New Roman" w:cs="Times New Roman"/>
          <w:sz w:val="24"/>
          <w:szCs w:val="24"/>
        </w:rPr>
        <w:t xml:space="preserve">поделок, </w:t>
      </w:r>
      <w:r w:rsidR="00D03143">
        <w:rPr>
          <w:rFonts w:ascii="Times New Roman" w:hAnsi="Times New Roman" w:cs="Times New Roman"/>
          <w:sz w:val="24"/>
          <w:szCs w:val="24"/>
        </w:rPr>
        <w:t xml:space="preserve"> </w:t>
      </w:r>
      <w:r w:rsidRPr="001C6B67">
        <w:rPr>
          <w:rFonts w:ascii="Times New Roman" w:hAnsi="Times New Roman" w:cs="Times New Roman"/>
          <w:sz w:val="24"/>
          <w:szCs w:val="24"/>
        </w:rPr>
        <w:t xml:space="preserve">кроссвордов, ребусов; игры – </w:t>
      </w:r>
      <w:proofErr w:type="spellStart"/>
      <w:r w:rsidRPr="001C6B67">
        <w:rPr>
          <w:rFonts w:ascii="Times New Roman" w:hAnsi="Times New Roman" w:cs="Times New Roman"/>
          <w:sz w:val="24"/>
          <w:szCs w:val="24"/>
        </w:rPr>
        <w:t>КВНы</w:t>
      </w:r>
      <w:proofErr w:type="spellEnd"/>
      <w:r w:rsidRPr="001C6B67">
        <w:rPr>
          <w:rFonts w:ascii="Times New Roman" w:hAnsi="Times New Roman" w:cs="Times New Roman"/>
          <w:sz w:val="24"/>
          <w:szCs w:val="24"/>
        </w:rPr>
        <w:t>, диспуты, викторины, выставки.</w:t>
      </w:r>
      <w:proofErr w:type="gramEnd"/>
    </w:p>
    <w:p w:rsidR="00284ED6" w:rsidRPr="00D03143" w:rsidRDefault="00284ED6" w:rsidP="001C6B67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143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  <w:r w:rsidRPr="00D031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4ED6" w:rsidRPr="001C6B67" w:rsidRDefault="00284ED6" w:rsidP="001C6B67">
      <w:pPr>
        <w:pStyle w:val="a3"/>
        <w:numPr>
          <w:ilvl w:val="0"/>
          <w:numId w:val="2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Учителя - предметники в ходе предметных </w:t>
      </w:r>
      <w:r w:rsidR="00D03143">
        <w:rPr>
          <w:rFonts w:ascii="Times New Roman" w:hAnsi="Times New Roman" w:cs="Times New Roman"/>
          <w:sz w:val="24"/>
          <w:szCs w:val="24"/>
        </w:rPr>
        <w:t>недель</w:t>
      </w:r>
      <w:r w:rsidRPr="001C6B67">
        <w:rPr>
          <w:rFonts w:ascii="Times New Roman" w:hAnsi="Times New Roman" w:cs="Times New Roman"/>
          <w:sz w:val="24"/>
          <w:szCs w:val="24"/>
        </w:rPr>
        <w:t xml:space="preserve"> проявили хорошие организаторские способности, умение создавать праздничную атмосферу. </w:t>
      </w:r>
    </w:p>
    <w:p w:rsidR="00284ED6" w:rsidRPr="001C6B67" w:rsidRDefault="00284ED6" w:rsidP="001C6B67">
      <w:pPr>
        <w:pStyle w:val="a3"/>
        <w:numPr>
          <w:ilvl w:val="0"/>
          <w:numId w:val="2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Обучающиеся показали хорошие предметные знания, умение применять знания в различных ситуациях, взаимовыручку, неординарные решения вопросов. </w:t>
      </w:r>
    </w:p>
    <w:p w:rsidR="00284ED6" w:rsidRPr="001C6B67" w:rsidRDefault="00284ED6" w:rsidP="001C6B67">
      <w:pPr>
        <w:pStyle w:val="a3"/>
        <w:numPr>
          <w:ilvl w:val="0"/>
          <w:numId w:val="2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Интересные разнообразные формы проведение предметных недель вызвали большой интерес обучающихся. </w:t>
      </w:r>
    </w:p>
    <w:p w:rsidR="00284ED6" w:rsidRPr="001C6B67" w:rsidRDefault="00284ED6" w:rsidP="001C6B67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Наиболее эффективной формой пополнения знаний и педагогического мастерства является посещение открытых уроков и рассматривается как форма предъявления лучших достижений учителя, где он может наиболее полно реализовать и продемонстрировать свои лучшие профессиональные качества и способности, получить признание коллег. Это усиливает мотивацию педагогов к повышению профессионализма и </w:t>
      </w:r>
      <w:proofErr w:type="spellStart"/>
      <w:r w:rsidRPr="001C6B67">
        <w:rPr>
          <w:rFonts w:ascii="Times New Roman" w:hAnsi="Times New Roman" w:cs="Times New Roman"/>
          <w:sz w:val="24"/>
          <w:szCs w:val="24"/>
        </w:rPr>
        <w:t>креативности</w:t>
      </w:r>
      <w:proofErr w:type="spellEnd"/>
      <w:r w:rsidRPr="001C6B67">
        <w:rPr>
          <w:rFonts w:ascii="Times New Roman" w:hAnsi="Times New Roman" w:cs="Times New Roman"/>
          <w:sz w:val="24"/>
          <w:szCs w:val="24"/>
        </w:rPr>
        <w:t xml:space="preserve">. В истекшем учебном году практически все учителя школы провели открытые уроки или внеклассные мероприятия. Более </w:t>
      </w:r>
      <w:r w:rsidR="00D038A6">
        <w:rPr>
          <w:rFonts w:ascii="Times New Roman" w:hAnsi="Times New Roman" w:cs="Times New Roman"/>
          <w:sz w:val="24"/>
          <w:szCs w:val="24"/>
        </w:rPr>
        <w:t>9</w:t>
      </w:r>
      <w:r w:rsidRPr="001C6B67">
        <w:rPr>
          <w:rFonts w:ascii="Times New Roman" w:hAnsi="Times New Roman" w:cs="Times New Roman"/>
          <w:sz w:val="24"/>
          <w:szCs w:val="24"/>
        </w:rPr>
        <w:t>0% учителей посетили и приняли активное участие в анализе урока</w:t>
      </w:r>
    </w:p>
    <w:p w:rsidR="00DD27FF" w:rsidRPr="001C6B67" w:rsidRDefault="009A1FA1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В 202</w:t>
      </w:r>
      <w:r w:rsidR="00D038A6">
        <w:rPr>
          <w:rFonts w:ascii="Times New Roman" w:hAnsi="Times New Roman" w:cs="Times New Roman"/>
          <w:sz w:val="24"/>
          <w:szCs w:val="24"/>
        </w:rPr>
        <w:t>4</w:t>
      </w:r>
      <w:r w:rsidRPr="001C6B67">
        <w:rPr>
          <w:rFonts w:ascii="Times New Roman" w:hAnsi="Times New Roman" w:cs="Times New Roman"/>
          <w:sz w:val="24"/>
          <w:szCs w:val="24"/>
        </w:rPr>
        <w:t>-202</w:t>
      </w:r>
      <w:r w:rsidR="00D038A6">
        <w:rPr>
          <w:rFonts w:ascii="Times New Roman" w:hAnsi="Times New Roman" w:cs="Times New Roman"/>
          <w:sz w:val="24"/>
          <w:szCs w:val="24"/>
        </w:rPr>
        <w:t>5</w:t>
      </w:r>
      <w:r w:rsidRPr="001C6B67">
        <w:rPr>
          <w:rFonts w:ascii="Times New Roman" w:hAnsi="Times New Roman" w:cs="Times New Roman"/>
          <w:sz w:val="24"/>
          <w:szCs w:val="24"/>
        </w:rPr>
        <w:t xml:space="preserve"> учебном году с целью повышения эффективности образовательного процесса через применение современных подходов к организации образовательной деятельности, включения педагогов в творческий педагогический поиск в марте была проведена методическая неделя. В ходе методической недели педагоги делились опытом работы. Форма демонстрации профессиональных достижений учителей была выбрана самими учителями в виде открытых уроков, внеурочных занятий, внеклассных мероприятий. В течение методической недели педагоги имели возможность побывать на различных по содержанию, теме, структуре открытых уроках. Анализируя уроки, можно сделать вывод, что у учителей сложился индивидуальный стиль профессиональной деятельности, прослеживается предпочтение определенным современным педагогическим технологиям: </w:t>
      </w:r>
      <w:proofErr w:type="spellStart"/>
      <w:r w:rsidRPr="001C6B67">
        <w:rPr>
          <w:rFonts w:ascii="Times New Roman" w:hAnsi="Times New Roman" w:cs="Times New Roman"/>
          <w:sz w:val="24"/>
          <w:szCs w:val="24"/>
        </w:rPr>
        <w:t>разноуровневому</w:t>
      </w:r>
      <w:proofErr w:type="spellEnd"/>
      <w:r w:rsidRPr="001C6B67">
        <w:rPr>
          <w:rFonts w:ascii="Times New Roman" w:hAnsi="Times New Roman" w:cs="Times New Roman"/>
          <w:sz w:val="24"/>
          <w:szCs w:val="24"/>
        </w:rPr>
        <w:t xml:space="preserve"> обучению, обучению в сотрудничестве, широко используются элементы </w:t>
      </w:r>
      <w:proofErr w:type="spellStart"/>
      <w:r w:rsidRPr="001C6B67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1C6B67">
        <w:rPr>
          <w:rFonts w:ascii="Times New Roman" w:hAnsi="Times New Roman" w:cs="Times New Roman"/>
          <w:sz w:val="24"/>
          <w:szCs w:val="24"/>
        </w:rPr>
        <w:t xml:space="preserve"> технологии. Достаточно времени педагоги уделяют формированию УУД, развитию познавательной активности учащихся, творческих способностей, расширению кругозора, формированию у учащихся положительной учебной мотивации. Можно отметить высокую активность учащихся. Это связано с тем, что учителя грамотно, своевременно меняют формы работы: индивидуальную и групповую. Проводимые уроки отмечались разнообразием приёмов и методов обучения, форм организации урока, что соответствуем требованиям ФГОС. </w:t>
      </w:r>
    </w:p>
    <w:p w:rsidR="001F04FA" w:rsidRPr="001C6B67" w:rsidRDefault="001F04FA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Методическая неделя позволяет провести мониторинг профессиональной деятельности педагогов и наметить коррекционные пути, выявить положительный опыт педагогической деятельности и повысить квалификацию педагогов, а также позволяет сплотить коллектив, каждому педагогу почувствовать себя необходимым и значимым, благодаря спланированной работе и профессиональному взаимодействию.</w:t>
      </w:r>
    </w:p>
    <w:p w:rsidR="001F04FA" w:rsidRPr="00215227" w:rsidRDefault="001F04FA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1F04FA" w:rsidRPr="001C6B67" w:rsidRDefault="001F04FA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6B67">
        <w:rPr>
          <w:rFonts w:ascii="Times New Roman" w:hAnsi="Times New Roman" w:cs="Times New Roman"/>
          <w:sz w:val="24"/>
          <w:szCs w:val="24"/>
          <w:u w:val="single"/>
        </w:rPr>
        <w:t xml:space="preserve">Работа с молодыми специалистами. </w:t>
      </w:r>
    </w:p>
    <w:p w:rsidR="001F04FA" w:rsidRPr="001C6B67" w:rsidRDefault="001F04FA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В школе в 202</w:t>
      </w:r>
      <w:r w:rsidR="00D038A6">
        <w:rPr>
          <w:rFonts w:ascii="Times New Roman" w:hAnsi="Times New Roman" w:cs="Times New Roman"/>
          <w:sz w:val="24"/>
          <w:szCs w:val="24"/>
        </w:rPr>
        <w:t>4</w:t>
      </w:r>
      <w:r w:rsidRPr="001C6B67">
        <w:rPr>
          <w:rFonts w:ascii="Times New Roman" w:hAnsi="Times New Roman" w:cs="Times New Roman"/>
          <w:sz w:val="24"/>
          <w:szCs w:val="24"/>
        </w:rPr>
        <w:t>-202</w:t>
      </w:r>
      <w:r w:rsidR="00D038A6">
        <w:rPr>
          <w:rFonts w:ascii="Times New Roman" w:hAnsi="Times New Roman" w:cs="Times New Roman"/>
          <w:sz w:val="24"/>
          <w:szCs w:val="24"/>
        </w:rPr>
        <w:t>5</w:t>
      </w:r>
      <w:r w:rsidRPr="001C6B67">
        <w:rPr>
          <w:rFonts w:ascii="Times New Roman" w:hAnsi="Times New Roman" w:cs="Times New Roman"/>
          <w:sz w:val="24"/>
          <w:szCs w:val="24"/>
        </w:rPr>
        <w:t xml:space="preserve"> учебном году работал</w:t>
      </w:r>
      <w:r w:rsidR="00D038A6">
        <w:rPr>
          <w:rFonts w:ascii="Times New Roman" w:hAnsi="Times New Roman" w:cs="Times New Roman"/>
          <w:sz w:val="24"/>
          <w:szCs w:val="24"/>
        </w:rPr>
        <w:t>и молодые</w:t>
      </w:r>
      <w:r w:rsidRPr="001C6B67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D038A6">
        <w:rPr>
          <w:rFonts w:ascii="Times New Roman" w:hAnsi="Times New Roman" w:cs="Times New Roman"/>
          <w:sz w:val="24"/>
          <w:szCs w:val="24"/>
        </w:rPr>
        <w:t>ы</w:t>
      </w:r>
      <w:r w:rsidRPr="001C6B67">
        <w:rPr>
          <w:rFonts w:ascii="Times New Roman" w:hAnsi="Times New Roman" w:cs="Times New Roman"/>
          <w:sz w:val="24"/>
          <w:szCs w:val="24"/>
        </w:rPr>
        <w:t xml:space="preserve"> -  Мак</w:t>
      </w:r>
      <w:r w:rsidR="00D038A6">
        <w:rPr>
          <w:rFonts w:ascii="Times New Roman" w:hAnsi="Times New Roman" w:cs="Times New Roman"/>
          <w:sz w:val="24"/>
          <w:szCs w:val="24"/>
        </w:rPr>
        <w:t>арова А.Д. педагог-организатор и Коваленко И.М. учитель музыки и технологии.</w:t>
      </w:r>
    </w:p>
    <w:p w:rsidR="001F04FA" w:rsidRPr="001C6B67" w:rsidRDefault="001F04FA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Задачами администрации, методического совета и педагогического коллектива школы были: </w:t>
      </w:r>
    </w:p>
    <w:p w:rsidR="001F04FA" w:rsidRPr="001C6B67" w:rsidRDefault="001F04FA" w:rsidP="001C6B67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lastRenderedPageBreak/>
        <w:t xml:space="preserve">помочь адаптироваться педагогу в коллективе; </w:t>
      </w:r>
    </w:p>
    <w:p w:rsidR="001F04FA" w:rsidRPr="001C6B67" w:rsidRDefault="001F04FA" w:rsidP="001C6B67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определить уровень профессиональной подготовки; </w:t>
      </w:r>
    </w:p>
    <w:p w:rsidR="001F04FA" w:rsidRPr="001C6B67" w:rsidRDefault="001F04FA" w:rsidP="001C6B67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выявить затруднения в педагогической практике; </w:t>
      </w:r>
    </w:p>
    <w:p w:rsidR="001F04FA" w:rsidRPr="001C6B67" w:rsidRDefault="001F04FA" w:rsidP="001C6B67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помочь формированию творческой индивидуальности молодого учителя; </w:t>
      </w:r>
    </w:p>
    <w:p w:rsidR="001F04FA" w:rsidRPr="001C6B67" w:rsidRDefault="001F04FA" w:rsidP="001C6B67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создать условия для развития профессиональных навыков, в том числе навыков применения различных средств, форм обучения и воспитания, психологии общения со школьниками и их родителями. </w:t>
      </w:r>
    </w:p>
    <w:p w:rsidR="00DD27FF" w:rsidRPr="00215227" w:rsidRDefault="00DD27FF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8"/>
          <w:szCs w:val="24"/>
        </w:rPr>
      </w:pPr>
    </w:p>
    <w:p w:rsidR="002C0ED4" w:rsidRPr="001C6B67" w:rsidRDefault="002C0ED4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B67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Заключение. </w:t>
      </w:r>
    </w:p>
    <w:p w:rsidR="002C0ED4" w:rsidRPr="001C6B67" w:rsidRDefault="002C0ED4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Анализ методической работы школы показал, что методическая тема соответствует основным задачам, стоящим перед образовательным учреждением. Главное в методической работе – оказание реальной действенной помощи учителям. В школе за этот учебный год поставленные задачи в основном успешно реализованы. Методическая работа представляет относительно непрерывный, постоянный, повседневный процесс, сочетаясь с курсовой переподготовкой, семинарами и конференциями, профессиональными конкурсами различного уровня. Все учителя школы включены в методическую систему школы. Тематика заседаний методического совета отражает основные проблемные вопросы, которые стремится решать педагогический коллектив школы. Очевидна положительная динамика роста методического и профессионального мастерства учителей, о чем свидетельствуют следующие факты: </w:t>
      </w:r>
    </w:p>
    <w:p w:rsidR="002C0ED4" w:rsidRPr="001C6B67" w:rsidRDefault="002C0ED4" w:rsidP="001C6B67">
      <w:pPr>
        <w:pStyle w:val="a3"/>
        <w:numPr>
          <w:ilvl w:val="0"/>
          <w:numId w:val="3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активизировалась работа многих педагогов школы по обобщению и распространению педагогического опыта, возросло желание поделиться педагогическими и методическими находками; </w:t>
      </w:r>
    </w:p>
    <w:p w:rsidR="002C0ED4" w:rsidRPr="001C6B67" w:rsidRDefault="002C0ED4" w:rsidP="001C6B67">
      <w:pPr>
        <w:pStyle w:val="a3"/>
        <w:numPr>
          <w:ilvl w:val="0"/>
          <w:numId w:val="3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повысился профессиональный уровень учительского коллектива; </w:t>
      </w:r>
    </w:p>
    <w:p w:rsidR="002C0ED4" w:rsidRPr="001C6B67" w:rsidRDefault="002C0ED4" w:rsidP="001C6B67">
      <w:pPr>
        <w:pStyle w:val="a3"/>
        <w:numPr>
          <w:ilvl w:val="0"/>
          <w:numId w:val="3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многие учителя прорабатывают для себя методику применения в практике преподавания новых педагогических технологий; </w:t>
      </w:r>
    </w:p>
    <w:p w:rsidR="002C0ED4" w:rsidRPr="001C6B67" w:rsidRDefault="002C0ED4" w:rsidP="001C6B67">
      <w:pPr>
        <w:pStyle w:val="a3"/>
        <w:numPr>
          <w:ilvl w:val="0"/>
          <w:numId w:val="3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учителя совершенствуют навык самоанализа своей профессиональной деятельности; </w:t>
      </w:r>
    </w:p>
    <w:p w:rsidR="002C0ED4" w:rsidRPr="001C6B67" w:rsidRDefault="002C0ED4" w:rsidP="001C6B67">
      <w:pPr>
        <w:pStyle w:val="a3"/>
        <w:numPr>
          <w:ilvl w:val="0"/>
          <w:numId w:val="3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пополняются методические копилки учителей. </w:t>
      </w:r>
    </w:p>
    <w:p w:rsidR="002C0ED4" w:rsidRPr="001C6B67" w:rsidRDefault="002C0ED4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Наряду с имеющимися положительными результатами в работе педагогического коллектива имеются недостатки: </w:t>
      </w:r>
    </w:p>
    <w:p w:rsidR="002C0ED4" w:rsidRPr="001C6B67" w:rsidRDefault="002C0ED4" w:rsidP="001C6B67">
      <w:pPr>
        <w:pStyle w:val="a3"/>
        <w:numPr>
          <w:ilvl w:val="0"/>
          <w:numId w:val="3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недостаточный уровень работы по обобщению передового педагогического опыта на районном и краевом уровнях; </w:t>
      </w:r>
    </w:p>
    <w:p w:rsidR="002C0ED4" w:rsidRPr="001C6B67" w:rsidRDefault="002C0ED4" w:rsidP="001C6B67">
      <w:pPr>
        <w:pStyle w:val="a3"/>
        <w:numPr>
          <w:ilvl w:val="0"/>
          <w:numId w:val="3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не все учителя готовы к переоценке своих профессиональных и личностных качеств, необходимых для перехода на новый уровень, обеспечивающий качество образования; </w:t>
      </w:r>
    </w:p>
    <w:p w:rsidR="002C0ED4" w:rsidRPr="001C6B67" w:rsidRDefault="002C0ED4" w:rsidP="001C6B6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Рекомендации: </w:t>
      </w:r>
    </w:p>
    <w:p w:rsidR="002C0ED4" w:rsidRPr="001C6B67" w:rsidRDefault="002C0ED4" w:rsidP="001C6B67">
      <w:pPr>
        <w:pStyle w:val="a3"/>
        <w:numPr>
          <w:ilvl w:val="0"/>
          <w:numId w:val="3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Совершенствовать работу по использованию в образовательном процессе современных методов, форм, средств обучения, современных образовательных технологий для получения наилучших результатов в педагогической и ученической работе. </w:t>
      </w:r>
    </w:p>
    <w:p w:rsidR="002C0ED4" w:rsidRPr="001C6B67" w:rsidRDefault="002C0ED4" w:rsidP="001C6B67">
      <w:pPr>
        <w:pStyle w:val="a3"/>
        <w:numPr>
          <w:ilvl w:val="0"/>
          <w:numId w:val="3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Продолжить работу по совершенствованию педагогического мастерства учителей, развитие мотивации деятельности педагогического коллектива. Обеспечивать рост профессиональной компетентности учителя в едином пространстве школы. </w:t>
      </w:r>
    </w:p>
    <w:p w:rsidR="002C0ED4" w:rsidRPr="001C6B67" w:rsidRDefault="002C0ED4" w:rsidP="001C6B67">
      <w:pPr>
        <w:pStyle w:val="a3"/>
        <w:numPr>
          <w:ilvl w:val="0"/>
          <w:numId w:val="3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lastRenderedPageBreak/>
        <w:t xml:space="preserve">Повышение квалификации, педагогического мастерства и </w:t>
      </w:r>
      <w:proofErr w:type="spellStart"/>
      <w:r w:rsidRPr="001C6B67">
        <w:rPr>
          <w:rFonts w:ascii="Times New Roman" w:hAnsi="Times New Roman" w:cs="Times New Roman"/>
          <w:sz w:val="24"/>
          <w:szCs w:val="24"/>
        </w:rPr>
        <w:t>категорийности</w:t>
      </w:r>
      <w:proofErr w:type="spellEnd"/>
      <w:r w:rsidRPr="001C6B67">
        <w:rPr>
          <w:rFonts w:ascii="Times New Roman" w:hAnsi="Times New Roman" w:cs="Times New Roman"/>
          <w:sz w:val="24"/>
          <w:szCs w:val="24"/>
        </w:rPr>
        <w:t xml:space="preserve"> кадров, обеспечивающих высокий уровень усвоения базового и программного материала </w:t>
      </w:r>
      <w:proofErr w:type="gramStart"/>
      <w:r w:rsidRPr="001C6B6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C6B67">
        <w:rPr>
          <w:rFonts w:ascii="Times New Roman" w:hAnsi="Times New Roman" w:cs="Times New Roman"/>
          <w:sz w:val="24"/>
          <w:szCs w:val="24"/>
        </w:rPr>
        <w:t xml:space="preserve"> школы на всех ступенях обучения. </w:t>
      </w:r>
    </w:p>
    <w:p w:rsidR="002C0ED4" w:rsidRPr="001C6B67" w:rsidRDefault="002C0ED4" w:rsidP="001C6B67">
      <w:pPr>
        <w:pStyle w:val="a3"/>
        <w:numPr>
          <w:ilvl w:val="0"/>
          <w:numId w:val="3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 xml:space="preserve">Продолжить создание условий для функционирования и развития целостной методической службы школы, объединяющей учителей всех предметных областей. </w:t>
      </w:r>
    </w:p>
    <w:p w:rsidR="002C0ED4" w:rsidRPr="001C6B67" w:rsidRDefault="002C0ED4" w:rsidP="001C6B67">
      <w:pPr>
        <w:pStyle w:val="a3"/>
        <w:numPr>
          <w:ilvl w:val="0"/>
          <w:numId w:val="3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B67">
        <w:rPr>
          <w:rFonts w:ascii="Times New Roman" w:hAnsi="Times New Roman" w:cs="Times New Roman"/>
          <w:sz w:val="24"/>
          <w:szCs w:val="24"/>
        </w:rPr>
        <w:t>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мастерства, в профессиональных и интернет сообществах, подготовить наиболее интересные наработки к публикации.</w:t>
      </w:r>
    </w:p>
    <w:p w:rsidR="002C0ED4" w:rsidRPr="00215227" w:rsidRDefault="002C0ED4" w:rsidP="0021522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C0ED4" w:rsidRPr="00215227" w:rsidSect="00A4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7118"/>
    <w:multiLevelType w:val="hybridMultilevel"/>
    <w:tmpl w:val="2566467C"/>
    <w:lvl w:ilvl="0" w:tplc="5A4EEE4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0C02C5"/>
    <w:multiLevelType w:val="hybridMultilevel"/>
    <w:tmpl w:val="FC28380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403C96"/>
    <w:multiLevelType w:val="hybridMultilevel"/>
    <w:tmpl w:val="F5F20D6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265635"/>
    <w:multiLevelType w:val="hybridMultilevel"/>
    <w:tmpl w:val="E2905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E01B9"/>
    <w:multiLevelType w:val="hybridMultilevel"/>
    <w:tmpl w:val="B664C6F4"/>
    <w:lvl w:ilvl="0" w:tplc="37E6DF3C">
      <w:start w:val="1"/>
      <w:numFmt w:val="decimal"/>
      <w:lvlText w:val="%1."/>
      <w:lvlJc w:val="left"/>
      <w:pPr>
        <w:ind w:left="149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2156FA4"/>
    <w:multiLevelType w:val="hybridMultilevel"/>
    <w:tmpl w:val="6980DBB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41111CA"/>
    <w:multiLevelType w:val="hybridMultilevel"/>
    <w:tmpl w:val="386AB75E"/>
    <w:lvl w:ilvl="0" w:tplc="0EBC983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31E73"/>
    <w:multiLevelType w:val="hybridMultilevel"/>
    <w:tmpl w:val="C65EB90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4144788"/>
    <w:multiLevelType w:val="hybridMultilevel"/>
    <w:tmpl w:val="EE9A1024"/>
    <w:lvl w:ilvl="0" w:tplc="97146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87CC7"/>
    <w:multiLevelType w:val="hybridMultilevel"/>
    <w:tmpl w:val="589004C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D95BCE"/>
    <w:multiLevelType w:val="hybridMultilevel"/>
    <w:tmpl w:val="CCFC600C"/>
    <w:lvl w:ilvl="0" w:tplc="15B29B4E">
      <w:start w:val="1"/>
      <w:numFmt w:val="decimal"/>
      <w:lvlText w:val="%1."/>
      <w:lvlJc w:val="left"/>
      <w:pPr>
        <w:ind w:left="1287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5380010"/>
    <w:multiLevelType w:val="hybridMultilevel"/>
    <w:tmpl w:val="844E47CA"/>
    <w:lvl w:ilvl="0" w:tplc="5C36D5E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13E41"/>
    <w:multiLevelType w:val="hybridMultilevel"/>
    <w:tmpl w:val="E36AD68A"/>
    <w:lvl w:ilvl="0" w:tplc="9714682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0086549"/>
    <w:multiLevelType w:val="hybridMultilevel"/>
    <w:tmpl w:val="E012AB86"/>
    <w:lvl w:ilvl="0" w:tplc="9714682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B266504"/>
    <w:multiLevelType w:val="hybridMultilevel"/>
    <w:tmpl w:val="1F9295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1A470B1"/>
    <w:multiLevelType w:val="hybridMultilevel"/>
    <w:tmpl w:val="E6EED4EE"/>
    <w:lvl w:ilvl="0" w:tplc="37E6DF3C">
      <w:start w:val="1"/>
      <w:numFmt w:val="decimal"/>
      <w:lvlText w:val="%1."/>
      <w:lvlJc w:val="left"/>
      <w:pPr>
        <w:ind w:left="206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4DB37F3"/>
    <w:multiLevelType w:val="hybridMultilevel"/>
    <w:tmpl w:val="64CC6BD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C244F20"/>
    <w:multiLevelType w:val="hybridMultilevel"/>
    <w:tmpl w:val="AC5E3304"/>
    <w:lvl w:ilvl="0" w:tplc="22C8D61C">
      <w:numFmt w:val="bullet"/>
      <w:lvlText w:val=""/>
      <w:lvlJc w:val="left"/>
      <w:pPr>
        <w:ind w:left="1807" w:hanging="124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6774EFD"/>
    <w:multiLevelType w:val="hybridMultilevel"/>
    <w:tmpl w:val="27E285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6EE24F4"/>
    <w:multiLevelType w:val="hybridMultilevel"/>
    <w:tmpl w:val="8C32025C"/>
    <w:lvl w:ilvl="0" w:tplc="F28812D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3B423A"/>
    <w:multiLevelType w:val="hybridMultilevel"/>
    <w:tmpl w:val="EEF48DFE"/>
    <w:lvl w:ilvl="0" w:tplc="5C36D5E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341DFD"/>
    <w:multiLevelType w:val="hybridMultilevel"/>
    <w:tmpl w:val="4B3E10E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68D0D06"/>
    <w:multiLevelType w:val="hybridMultilevel"/>
    <w:tmpl w:val="A1860E1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7683CEE"/>
    <w:multiLevelType w:val="hybridMultilevel"/>
    <w:tmpl w:val="B664C6F4"/>
    <w:lvl w:ilvl="0" w:tplc="37E6DF3C">
      <w:start w:val="1"/>
      <w:numFmt w:val="decimal"/>
      <w:lvlText w:val="%1."/>
      <w:lvlJc w:val="left"/>
      <w:pPr>
        <w:ind w:left="149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80431A9"/>
    <w:multiLevelType w:val="hybridMultilevel"/>
    <w:tmpl w:val="AA32F21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84B46AB"/>
    <w:multiLevelType w:val="hybridMultilevel"/>
    <w:tmpl w:val="BFD85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330C75"/>
    <w:multiLevelType w:val="hybridMultilevel"/>
    <w:tmpl w:val="1304FC5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C990235"/>
    <w:multiLevelType w:val="hybridMultilevel"/>
    <w:tmpl w:val="C3F294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E864CB7"/>
    <w:multiLevelType w:val="hybridMultilevel"/>
    <w:tmpl w:val="A8F2F36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0506E0C"/>
    <w:multiLevelType w:val="hybridMultilevel"/>
    <w:tmpl w:val="844E47CA"/>
    <w:lvl w:ilvl="0" w:tplc="5C36D5E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DB63A6"/>
    <w:multiLevelType w:val="hybridMultilevel"/>
    <w:tmpl w:val="4956E7F4"/>
    <w:lvl w:ilvl="0" w:tplc="8068A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2F618C8"/>
    <w:multiLevelType w:val="hybridMultilevel"/>
    <w:tmpl w:val="BDEE01F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65E3E09"/>
    <w:multiLevelType w:val="hybridMultilevel"/>
    <w:tmpl w:val="71765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C56B08"/>
    <w:multiLevelType w:val="hybridMultilevel"/>
    <w:tmpl w:val="BAA4B15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CCE3394"/>
    <w:multiLevelType w:val="hybridMultilevel"/>
    <w:tmpl w:val="EE9A1024"/>
    <w:lvl w:ilvl="0" w:tplc="97146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D76B50"/>
    <w:multiLevelType w:val="hybridMultilevel"/>
    <w:tmpl w:val="F97CAC16"/>
    <w:lvl w:ilvl="0" w:tplc="37E6DF3C">
      <w:start w:val="1"/>
      <w:numFmt w:val="decimal"/>
      <w:lvlText w:val="%1."/>
      <w:lvlJc w:val="left"/>
      <w:pPr>
        <w:ind w:left="149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31"/>
  </w:num>
  <w:num w:numId="5">
    <w:abstractNumId w:val="5"/>
  </w:num>
  <w:num w:numId="6">
    <w:abstractNumId w:val="30"/>
  </w:num>
  <w:num w:numId="7">
    <w:abstractNumId w:val="9"/>
  </w:num>
  <w:num w:numId="8">
    <w:abstractNumId w:val="28"/>
  </w:num>
  <w:num w:numId="9">
    <w:abstractNumId w:val="16"/>
  </w:num>
  <w:num w:numId="10">
    <w:abstractNumId w:val="18"/>
  </w:num>
  <w:num w:numId="11">
    <w:abstractNumId w:val="7"/>
  </w:num>
  <w:num w:numId="12">
    <w:abstractNumId w:val="35"/>
  </w:num>
  <w:num w:numId="13">
    <w:abstractNumId w:val="15"/>
  </w:num>
  <w:num w:numId="14">
    <w:abstractNumId w:val="23"/>
  </w:num>
  <w:num w:numId="15">
    <w:abstractNumId w:val="4"/>
  </w:num>
  <w:num w:numId="16">
    <w:abstractNumId w:val="8"/>
  </w:num>
  <w:num w:numId="17">
    <w:abstractNumId w:val="13"/>
  </w:num>
  <w:num w:numId="18">
    <w:abstractNumId w:val="34"/>
  </w:num>
  <w:num w:numId="19">
    <w:abstractNumId w:val="12"/>
  </w:num>
  <w:num w:numId="20">
    <w:abstractNumId w:val="19"/>
  </w:num>
  <w:num w:numId="21">
    <w:abstractNumId w:val="10"/>
  </w:num>
  <w:num w:numId="22">
    <w:abstractNumId w:val="11"/>
  </w:num>
  <w:num w:numId="23">
    <w:abstractNumId w:val="6"/>
  </w:num>
  <w:num w:numId="24">
    <w:abstractNumId w:val="20"/>
  </w:num>
  <w:num w:numId="25">
    <w:abstractNumId w:val="29"/>
  </w:num>
  <w:num w:numId="26">
    <w:abstractNumId w:val="32"/>
  </w:num>
  <w:num w:numId="27">
    <w:abstractNumId w:val="21"/>
  </w:num>
  <w:num w:numId="28">
    <w:abstractNumId w:val="27"/>
  </w:num>
  <w:num w:numId="29">
    <w:abstractNumId w:val="24"/>
  </w:num>
  <w:num w:numId="30">
    <w:abstractNumId w:val="33"/>
  </w:num>
  <w:num w:numId="31">
    <w:abstractNumId w:val="26"/>
  </w:num>
  <w:num w:numId="32">
    <w:abstractNumId w:val="22"/>
  </w:num>
  <w:num w:numId="33">
    <w:abstractNumId w:val="14"/>
  </w:num>
  <w:num w:numId="34">
    <w:abstractNumId w:val="0"/>
  </w:num>
  <w:num w:numId="35">
    <w:abstractNumId w:val="3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07D4"/>
    <w:rsid w:val="001C6B67"/>
    <w:rsid w:val="001F04FA"/>
    <w:rsid w:val="00215227"/>
    <w:rsid w:val="00242F10"/>
    <w:rsid w:val="00284ED6"/>
    <w:rsid w:val="002C0ED4"/>
    <w:rsid w:val="00314354"/>
    <w:rsid w:val="00387092"/>
    <w:rsid w:val="003E42EF"/>
    <w:rsid w:val="004007D4"/>
    <w:rsid w:val="00426B4C"/>
    <w:rsid w:val="00473557"/>
    <w:rsid w:val="004A7ADB"/>
    <w:rsid w:val="006D2B91"/>
    <w:rsid w:val="00917F3D"/>
    <w:rsid w:val="00927972"/>
    <w:rsid w:val="00937D03"/>
    <w:rsid w:val="0095118D"/>
    <w:rsid w:val="009A0726"/>
    <w:rsid w:val="009A1FA1"/>
    <w:rsid w:val="009B7694"/>
    <w:rsid w:val="009E4041"/>
    <w:rsid w:val="00A435C2"/>
    <w:rsid w:val="00A56F61"/>
    <w:rsid w:val="00A858BE"/>
    <w:rsid w:val="00AA2CD7"/>
    <w:rsid w:val="00B36EBC"/>
    <w:rsid w:val="00B8631A"/>
    <w:rsid w:val="00CA2BAB"/>
    <w:rsid w:val="00CA3DCD"/>
    <w:rsid w:val="00CC08B4"/>
    <w:rsid w:val="00CE2224"/>
    <w:rsid w:val="00D03143"/>
    <w:rsid w:val="00D038A6"/>
    <w:rsid w:val="00DD27FF"/>
    <w:rsid w:val="00DD7BBD"/>
    <w:rsid w:val="00DF27F8"/>
    <w:rsid w:val="00F4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2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7</Pages>
  <Words>2380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2024-05-31T02:20:00Z</dcterms:created>
  <dcterms:modified xsi:type="dcterms:W3CDTF">2025-06-03T09:04:00Z</dcterms:modified>
</cp:coreProperties>
</file>