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06" w:rsidRDefault="00514EF2" w:rsidP="000B1C06">
      <w:pPr>
        <w:spacing w:after="0" w:line="276" w:lineRule="auto"/>
        <w:ind w:firstLine="567"/>
        <w:contextualSpacing/>
        <w:jc w:val="right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УТВЕРЖДАЮ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br/>
        <w:t xml:space="preserve">Директор </w:t>
      </w:r>
      <w:r w:rsidR="000B1C06"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МКОУ НОШ-ДС ЭМР</w:t>
      </w:r>
    </w:p>
    <w:p w:rsidR="00514EF2" w:rsidRPr="00514EF2" w:rsidRDefault="000B1C06" w:rsidP="000B1C06">
      <w:pPr>
        <w:spacing w:after="0" w:line="276" w:lineRule="auto"/>
        <w:ind w:firstLine="567"/>
        <w:contextualSpacing/>
        <w:jc w:val="right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____________/С.В.Андриенко</w:t>
      </w:r>
      <w:r w:rsidR="00514EF2"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br/>
      </w:r>
      <w:bookmarkStart w:id="0" w:name="_GoBack"/>
      <w:bookmarkEnd w:id="0"/>
      <w:r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10</w:t>
      </w:r>
      <w:r w:rsidR="00514EF2"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.10.20</w:t>
      </w:r>
      <w:r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20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Положение о совете по обеспечению информационной безопасности учеников </w:t>
      </w:r>
    </w:p>
    <w:p w:rsidR="000B1C06" w:rsidRDefault="000B1C06" w:rsidP="000B1C06">
      <w:pPr>
        <w:spacing w:after="0" w:line="276" w:lineRule="auto"/>
        <w:ind w:firstLine="567"/>
        <w:contextualSpacing/>
        <w:jc w:val="center"/>
        <w:outlineLvl w:val="2"/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</w:pPr>
    </w:p>
    <w:p w:rsidR="00514EF2" w:rsidRPr="000B1C06" w:rsidRDefault="00514EF2" w:rsidP="000B1C06">
      <w:pPr>
        <w:spacing w:after="0" w:line="276" w:lineRule="auto"/>
        <w:ind w:firstLine="567"/>
        <w:contextualSpacing/>
        <w:jc w:val="center"/>
        <w:outlineLvl w:val="2"/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</w:pPr>
      <w:r w:rsidRPr="000B1C06"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  <w:t>1. Общие положения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1.1. Настоящее положение разработано на основании Методических рекомендаций Временной комиссии Совета Федерации по развитию информационного общества (письмо Минпросвещения от 07.06.2019 № 04–474) (далее- Методические рекомендации).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1.2. Совет по обеспечению информационной безопасности учеников (далее – Совет) создается в целях осуществления общественного контроля за соблюдением требований Федерального закона от 29.12.2010 № 436-ФЗ в </w:t>
      </w:r>
      <w:r w:rsidR="000B1C06"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МКОУ НОШ-ДС ЭМР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(далее –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Учреждение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).</w:t>
      </w:r>
    </w:p>
    <w:p w:rsidR="00514EF2" w:rsidRPr="000B1C06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1.3. Совет является</w:t>
      </w:r>
      <w:r w:rsidRPr="00514EF2">
        <w:rPr>
          <w:rFonts w:ascii="&amp;quot" w:eastAsia="Times New Roman" w:hAnsi="&amp;quot" w:cs="Times New Roman"/>
          <w:color w:val="0084A9"/>
          <w:sz w:val="24"/>
          <w:szCs w:val="24"/>
          <w:lang w:eastAsia="ru-RU"/>
        </w:rPr>
        <w:t xml:space="preserve"> </w:t>
      </w:r>
      <w:r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постоянно действующим совещательным органом </w:t>
      </w:r>
      <w:r w:rsidR="000B1C06">
        <w:rPr>
          <w:rFonts w:ascii="&amp;quot" w:eastAsia="Times New Roman" w:hAnsi="&amp;quot" w:cs="Times New Roman"/>
          <w:sz w:val="24"/>
          <w:szCs w:val="24"/>
          <w:lang w:eastAsia="ru-RU"/>
        </w:rPr>
        <w:t>учреждения</w:t>
      </w:r>
      <w:r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0B1C06" w:rsidRDefault="000B1C06" w:rsidP="000B1C06">
      <w:pPr>
        <w:spacing w:after="0" w:line="276" w:lineRule="auto"/>
        <w:ind w:firstLine="567"/>
        <w:contextualSpacing/>
        <w:jc w:val="center"/>
        <w:outlineLvl w:val="2"/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</w:pPr>
    </w:p>
    <w:p w:rsidR="00514EF2" w:rsidRPr="000B1C06" w:rsidRDefault="00514EF2" w:rsidP="000B1C06">
      <w:pPr>
        <w:spacing w:after="0" w:line="276" w:lineRule="auto"/>
        <w:ind w:firstLine="567"/>
        <w:contextualSpacing/>
        <w:jc w:val="center"/>
        <w:outlineLvl w:val="2"/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</w:pPr>
      <w:r w:rsidRPr="000B1C06">
        <w:rPr>
          <w:rFonts w:ascii="&amp;quot" w:eastAsia="Times New Roman" w:hAnsi="&amp;quot" w:cs="Times New Roman"/>
          <w:b/>
          <w:color w:val="000000"/>
          <w:sz w:val="25"/>
          <w:szCs w:val="25"/>
          <w:lang w:eastAsia="ru-RU"/>
        </w:rPr>
        <w:t>2. Полномочия Совета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2.1. Основные функции Совета:</w:t>
      </w:r>
    </w:p>
    <w:p w:rsidR="00514EF2" w:rsidRPr="00514EF2" w:rsidRDefault="00514EF2" w:rsidP="000B1C06">
      <w:pPr>
        <w:numPr>
          <w:ilvl w:val="0"/>
          <w:numId w:val="1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проведение общественной экспертизы работы </w:t>
      </w:r>
      <w:r w:rsidR="00B11898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по обеспечению защиты детей от негативной информации;</w:t>
      </w:r>
    </w:p>
    <w:p w:rsidR="00514EF2" w:rsidRPr="00514EF2" w:rsidRDefault="00514EF2" w:rsidP="000B1C06">
      <w:pPr>
        <w:numPr>
          <w:ilvl w:val="0"/>
          <w:numId w:val="1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регулярный мониторинг качества системы контентной фильтрации в </w:t>
      </w:r>
      <w:r w:rsidR="00B11898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учреждении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;</w:t>
      </w:r>
    </w:p>
    <w:p w:rsidR="00514EF2" w:rsidRPr="00514EF2" w:rsidRDefault="00514EF2" w:rsidP="000B1C06">
      <w:pPr>
        <w:numPr>
          <w:ilvl w:val="0"/>
          <w:numId w:val="1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участие в реализации плана мероприятий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по обеспечению защиты детей от негативной информации.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2.2. В рамках своей деятельности Совет проверяет: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2.2.1. Соответствие указанных в Методических рекомендациях требований к СКФ, используемой в 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учреждении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2.2.2. Применение администрацией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организационно-административных мероприятий, направленных на защиту детей от видов информации, распространяемой посредством интернета, причиняющей вред здоровью и (или) развитию детей, а также не соответствующей задачам образования.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2.2.3. Получение доступа к информации, распространяемой посредством интернета, причиняющей вред здоровью и (или) развитию детей, а также не соответствующей задачам образования, с персональных устройств, расположенных в школе и имеющих выход в интернет, путем:</w:t>
      </w:r>
    </w:p>
    <w:p w:rsidR="00514EF2" w:rsidRPr="00514EF2" w:rsidRDefault="00514EF2" w:rsidP="000B1C06">
      <w:pPr>
        <w:numPr>
          <w:ilvl w:val="0"/>
          <w:numId w:val="2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осуществления прямого доступа к сайту в интернете, содержащему негативную информацию;</w:t>
      </w:r>
    </w:p>
    <w:p w:rsidR="00514EF2" w:rsidRPr="00514EF2" w:rsidRDefault="00514EF2" w:rsidP="000B1C06">
      <w:pPr>
        <w:numPr>
          <w:ilvl w:val="0"/>
          <w:numId w:val="2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поиск с помощью поисковых систем информационной продукции, запрещенной для детей, в форме сайтов в интернете, графических изображений, аудиовизуальных произведений и других форм информационной продукции.</w:t>
      </w:r>
    </w:p>
    <w:p w:rsidR="00514EF2" w:rsidRPr="000B1C06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2.3. В рамках своей деятельности Совет сотрудничает с работником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ответственным за информационную безопасность, и другими работниками </w:t>
      </w:r>
      <w:r w:rsidR="00B11898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в том числе </w:t>
      </w:r>
      <w:r w:rsidRPr="000B1C06">
        <w:rPr>
          <w:rFonts w:ascii="&amp;quot" w:eastAsia="Times New Roman" w:hAnsi="&amp;quot" w:cs="Times New Roman"/>
          <w:sz w:val="24"/>
          <w:szCs w:val="24"/>
          <w:lang w:eastAsia="ru-RU"/>
        </w:rPr>
        <w:t>проверяет журнал контроля контентной фильтрации, журнал регистрации случаев обнаружения сайтов с информацией, причиняющей вред здоровью и (или) развитию детей, а также не соответствующей задачам образования, журнал учета доступа в интернет.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 xml:space="preserve">2.4. Члены Совета вправе присутствовать на заседаниях управляющего совета </w:t>
      </w:r>
      <w:r w:rsidR="00B11898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и высказывать позиции и предложения от имени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Организация работы Совета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3.1. В состав совета входят председатель Совета, секретарь и иные члены Совета. Персональный состав Совета утверждает директор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3.2. Председатель Совета:</w:t>
      </w:r>
    </w:p>
    <w:p w:rsidR="00514EF2" w:rsidRPr="00514EF2" w:rsidRDefault="00514EF2" w:rsidP="000B1C06">
      <w:pPr>
        <w:numPr>
          <w:ilvl w:val="0"/>
          <w:numId w:val="3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утверждает планы работы Совета;</w:t>
      </w:r>
    </w:p>
    <w:p w:rsidR="00514EF2" w:rsidRPr="00514EF2" w:rsidRDefault="00514EF2" w:rsidP="000B1C06">
      <w:pPr>
        <w:numPr>
          <w:ilvl w:val="0"/>
          <w:numId w:val="3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решает текущие вопросы деятельности Совета;</w:t>
      </w:r>
    </w:p>
    <w:p w:rsidR="00514EF2" w:rsidRPr="00514EF2" w:rsidRDefault="00514EF2" w:rsidP="000B1C06">
      <w:pPr>
        <w:numPr>
          <w:ilvl w:val="0"/>
          <w:numId w:val="3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принимает решения по привлечению в установленном порядке организаций и специалистов для выполнения аналитических и экспертных работ;</w:t>
      </w:r>
    </w:p>
    <w:p w:rsidR="00514EF2" w:rsidRPr="00514EF2" w:rsidRDefault="00514EF2" w:rsidP="000B1C06">
      <w:pPr>
        <w:numPr>
          <w:ilvl w:val="0"/>
          <w:numId w:val="3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дает поручения секретарю Совета, членам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3.4. Секретарь Совета:</w:t>
      </w:r>
    </w:p>
    <w:p w:rsidR="00514EF2" w:rsidRPr="00514EF2" w:rsidRDefault="00514EF2" w:rsidP="000B1C06">
      <w:pPr>
        <w:numPr>
          <w:ilvl w:val="0"/>
          <w:numId w:val="4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осуществляет организацию работы по подготовке заседаний Совета;</w:t>
      </w:r>
    </w:p>
    <w:p w:rsidR="00514EF2" w:rsidRPr="00514EF2" w:rsidRDefault="00514EF2" w:rsidP="000B1C06">
      <w:pPr>
        <w:numPr>
          <w:ilvl w:val="0"/>
          <w:numId w:val="4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контролирует выполнение решений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3.5. Члены Совета:</w:t>
      </w:r>
    </w:p>
    <w:p w:rsidR="00514EF2" w:rsidRPr="00514EF2" w:rsidRDefault="00514EF2" w:rsidP="000B1C06">
      <w:pPr>
        <w:numPr>
          <w:ilvl w:val="0"/>
          <w:numId w:val="5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вносят предложения в планы работы Совета;</w:t>
      </w:r>
    </w:p>
    <w:p w:rsidR="00514EF2" w:rsidRPr="00514EF2" w:rsidRDefault="00514EF2" w:rsidP="000B1C06">
      <w:pPr>
        <w:numPr>
          <w:ilvl w:val="0"/>
          <w:numId w:val="5"/>
        </w:numPr>
        <w:spacing w:after="0" w:line="276" w:lineRule="auto"/>
        <w:ind w:left="0" w:firstLine="567"/>
        <w:contextualSpacing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участвуют в подготовке материалов к заседаниям Совета, проектов решений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3.6. Основной формой деятельности Совета является заседание.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3.7. Заседание Совета ведет председатель Совета. Председатель Совета вправе поручить вести заседание Совета одному из членов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Члены Совета обязаны лично участвовать в заседаниях Совета и не вправе делегировать свои полномочия иным лицам. Если участие члена Совета в заседании не представляется возможным, он обязан представить свое мнение по вопросам повестки заседания Совета в письменном виде.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Члены Совета обладают равными правами при обсуждении рассматриваемых на заседании вопросов. По решению председателя Совета на заседание Совета могут быть приглашены иные работники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, представители общественных организаций.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3.8. Заседания Совета проводятся в соответствии с планами работы, утверждаемыми председателем Совета. Предложения в план работы Совета вносят члены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3.9. По результатам заседаний Совета принимаются решения Совета, которые оформляются протоколами. Протоколы подписываются председательствующим на заседании и секретарем Совета. Решения Совета принимаются открытым голосованием простым большинством голосов присутствующих на заседании членов Совета. При равенстве голосов решающим является голос председательствующего на заседании Совета. В случае несогласия с принятым решением член Совета вправе изложить в письменном виде свое мнение, которое подлежит приобщению к протоколу заседания Совета.</w:t>
      </w:r>
    </w:p>
    <w:p w:rsidR="00514EF2" w:rsidRPr="00514EF2" w:rsidRDefault="00514EF2" w:rsidP="000B1C06">
      <w:pPr>
        <w:spacing w:after="0" w:line="276" w:lineRule="auto"/>
        <w:ind w:firstLine="567"/>
        <w:contextualSpacing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3.10. На основании решений Совета секретарь Совета готовит докладную записку директору </w:t>
      </w:r>
      <w:r w:rsidR="000B1C0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, в которой излагает предложения по действиям </w:t>
      </w:r>
      <w:r w:rsidR="00B11898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учреждения</w:t>
      </w:r>
      <w:r w:rsidRPr="00514EF2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в сфере информационной безопасности обучающихся.</w:t>
      </w:r>
    </w:p>
    <w:p w:rsidR="008873F8" w:rsidRDefault="008873F8" w:rsidP="000B1C06">
      <w:pPr>
        <w:spacing w:after="0" w:line="276" w:lineRule="auto"/>
        <w:ind w:firstLine="567"/>
        <w:contextualSpacing/>
      </w:pPr>
    </w:p>
    <w:sectPr w:rsidR="008873F8" w:rsidSect="000B1C0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2D1E"/>
    <w:multiLevelType w:val="multilevel"/>
    <w:tmpl w:val="037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D2966"/>
    <w:multiLevelType w:val="multilevel"/>
    <w:tmpl w:val="DAA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50FA8"/>
    <w:multiLevelType w:val="multilevel"/>
    <w:tmpl w:val="B940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97484"/>
    <w:multiLevelType w:val="multilevel"/>
    <w:tmpl w:val="9F64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00076"/>
    <w:multiLevelType w:val="multilevel"/>
    <w:tmpl w:val="C99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15FD"/>
    <w:rsid w:val="000B1C06"/>
    <w:rsid w:val="00514EF2"/>
    <w:rsid w:val="008873F8"/>
    <w:rsid w:val="00B11898"/>
    <w:rsid w:val="00F1281F"/>
    <w:rsid w:val="00FE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Андриенко</dc:creator>
  <cp:keywords/>
  <dc:description/>
  <cp:lastModifiedBy>п.Нидым Школа</cp:lastModifiedBy>
  <cp:revision>3</cp:revision>
  <dcterms:created xsi:type="dcterms:W3CDTF">2020-09-29T11:15:00Z</dcterms:created>
  <dcterms:modified xsi:type="dcterms:W3CDTF">2020-10-01T09:54:00Z</dcterms:modified>
</cp:coreProperties>
</file>