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28" w:rsidRDefault="00173628" w:rsidP="001E5D50">
      <w:pPr>
        <w:pStyle w:val="af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173628" w:rsidRDefault="00173628" w:rsidP="00173628">
      <w:pPr>
        <w:jc w:val="right"/>
        <w:rPr>
          <w:szCs w:val="28"/>
        </w:rPr>
      </w:pPr>
      <w:r>
        <w:tab/>
      </w:r>
    </w:p>
    <w:p w:rsidR="00173628" w:rsidRPr="008F387A" w:rsidRDefault="00775A61" w:rsidP="001736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28" w:rsidRPr="00C34DAC" w:rsidRDefault="00173628" w:rsidP="00173628">
      <w:pPr>
        <w:jc w:val="center"/>
        <w:rPr>
          <w:b/>
          <w:sz w:val="32"/>
          <w:szCs w:val="32"/>
        </w:rPr>
      </w:pPr>
      <w:r w:rsidRPr="00C34DAC">
        <w:rPr>
          <w:b/>
          <w:sz w:val="32"/>
          <w:szCs w:val="32"/>
        </w:rPr>
        <w:t>УПРАВЛЕНИЕ ОБРАЗОВАНИЯ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 xml:space="preserve">Администрации 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Эвенкийского муниципального района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Красноярского края</w:t>
      </w:r>
    </w:p>
    <w:p w:rsidR="00267AB8" w:rsidRDefault="00954997" w:rsidP="001736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Line 2" o:spid="_x0000_s1026" style="position:absolute;left:0;text-align:left;z-index:251657728;visibility:visibl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П Р И К А З</w:t>
      </w:r>
    </w:p>
    <w:p w:rsidR="00173628" w:rsidRDefault="00173628" w:rsidP="00173628">
      <w:pPr>
        <w:jc w:val="center"/>
        <w:rPr>
          <w:sz w:val="18"/>
          <w:szCs w:val="18"/>
        </w:rPr>
      </w:pPr>
    </w:p>
    <w:p w:rsidR="00173628" w:rsidRPr="002B2253" w:rsidRDefault="00FC187F" w:rsidP="00173628">
      <w:r>
        <w:t>01</w:t>
      </w:r>
      <w:r w:rsidR="00391A5A">
        <w:t>.03</w:t>
      </w:r>
      <w:r w:rsidR="002B2253">
        <w:t>.</w:t>
      </w:r>
      <w:r w:rsidR="00EB200C" w:rsidRPr="002B2253">
        <w:t xml:space="preserve"> 20</w:t>
      </w:r>
      <w:r w:rsidR="00937032">
        <w:t>2</w:t>
      </w:r>
      <w:r>
        <w:t>2</w:t>
      </w:r>
      <w:r w:rsidR="00173628" w:rsidRPr="002B2253">
        <w:tab/>
      </w:r>
      <w:r w:rsidR="00173628" w:rsidRPr="002B2253">
        <w:tab/>
        <w:t xml:space="preserve">            </w:t>
      </w:r>
      <w:r w:rsidR="002B2253">
        <w:t xml:space="preserve">                      </w:t>
      </w:r>
      <w:r w:rsidR="00173628" w:rsidRPr="002B2253">
        <w:t xml:space="preserve">п. Тура                                        </w:t>
      </w:r>
      <w:r w:rsidR="002B2253">
        <w:t xml:space="preserve">                </w:t>
      </w:r>
      <w:r w:rsidR="00173628" w:rsidRPr="002B2253">
        <w:t>№</w:t>
      </w:r>
      <w:r w:rsidR="00C93628" w:rsidRPr="002B2253">
        <w:t xml:space="preserve"> </w:t>
      </w:r>
      <w:r w:rsidR="00334B36">
        <w:t>52/18</w:t>
      </w:r>
    </w:p>
    <w:p w:rsidR="00173628" w:rsidRDefault="00173628" w:rsidP="00173628"/>
    <w:p w:rsidR="00101CD1" w:rsidRPr="002B2253" w:rsidRDefault="001E3498" w:rsidP="002B2253">
      <w:pPr>
        <w:pStyle w:val="af4"/>
        <w:spacing w:before="0" w:beforeAutospacing="0" w:after="0" w:afterAutospacing="0"/>
        <w:jc w:val="both"/>
        <w:rPr>
          <w:rFonts w:cs="Arial"/>
          <w:b/>
          <w:sz w:val="24"/>
          <w:szCs w:val="24"/>
        </w:rPr>
      </w:pPr>
      <w:r w:rsidRPr="002B2253">
        <w:rPr>
          <w:rFonts w:cs="Arial"/>
          <w:b/>
          <w:sz w:val="24"/>
          <w:szCs w:val="24"/>
        </w:rPr>
        <w:t>О закреплении территорий</w:t>
      </w:r>
      <w:r w:rsidR="00101CD1" w:rsidRPr="002B2253">
        <w:rPr>
          <w:rFonts w:cs="Arial"/>
          <w:b/>
          <w:sz w:val="24"/>
          <w:szCs w:val="24"/>
        </w:rPr>
        <w:t xml:space="preserve"> за</w:t>
      </w:r>
      <w:r w:rsidRPr="002B2253">
        <w:rPr>
          <w:rFonts w:cs="Arial"/>
          <w:b/>
          <w:sz w:val="24"/>
          <w:szCs w:val="24"/>
        </w:rPr>
        <w:t xml:space="preserve"> муниципальными образовательными учреждениями</w:t>
      </w:r>
      <w:r w:rsidR="002B2253" w:rsidRPr="002B2253">
        <w:rPr>
          <w:rFonts w:cs="Arial"/>
          <w:b/>
          <w:sz w:val="24"/>
          <w:szCs w:val="24"/>
        </w:rPr>
        <w:t xml:space="preserve"> </w:t>
      </w:r>
      <w:r w:rsidRPr="002B2253">
        <w:rPr>
          <w:rFonts w:cs="Arial"/>
          <w:b/>
          <w:sz w:val="24"/>
          <w:szCs w:val="24"/>
        </w:rPr>
        <w:t>Эвенкийск</w:t>
      </w:r>
      <w:r w:rsidR="00101CD1" w:rsidRPr="002B2253">
        <w:rPr>
          <w:rFonts w:cs="Arial"/>
          <w:b/>
          <w:sz w:val="24"/>
          <w:szCs w:val="24"/>
        </w:rPr>
        <w:t>ого</w:t>
      </w:r>
      <w:r w:rsidRPr="002B2253">
        <w:rPr>
          <w:rFonts w:cs="Arial"/>
          <w:b/>
          <w:sz w:val="24"/>
          <w:szCs w:val="24"/>
        </w:rPr>
        <w:t xml:space="preserve"> район</w:t>
      </w:r>
      <w:r w:rsidR="00101CD1" w:rsidRPr="002B2253">
        <w:rPr>
          <w:rFonts w:cs="Arial"/>
          <w:b/>
          <w:sz w:val="24"/>
          <w:szCs w:val="24"/>
        </w:rPr>
        <w:t>а</w:t>
      </w: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b/>
          <w:sz w:val="28"/>
          <w:szCs w:val="28"/>
        </w:rPr>
      </w:pPr>
    </w:p>
    <w:p w:rsidR="00FB4013" w:rsidRDefault="00101CD1" w:rsidP="00FB401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6"/>
          <w:szCs w:val="26"/>
        </w:rPr>
      </w:pPr>
      <w:r w:rsidRPr="002B2253">
        <w:rPr>
          <w:rFonts w:cs="Arial"/>
          <w:sz w:val="26"/>
          <w:szCs w:val="26"/>
        </w:rPr>
        <w:t>В соответствии со ст. 9 Федерального закона Российской Федерации от 29.12.2012 года № 273-ФЗ «Об образовании в Российской Федерации»,</w:t>
      </w:r>
      <w:r w:rsidR="002B2253">
        <w:rPr>
          <w:rFonts w:cs="Arial"/>
          <w:sz w:val="26"/>
          <w:szCs w:val="26"/>
        </w:rPr>
        <w:t xml:space="preserve"> </w:t>
      </w:r>
    </w:p>
    <w:p w:rsidR="00101CD1" w:rsidRPr="002B2253" w:rsidRDefault="00FB4013" w:rsidP="00FB401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                  </w:t>
      </w:r>
      <w:r w:rsidR="00101CD1" w:rsidRPr="00101CD1">
        <w:rPr>
          <w:rFonts w:cs="Arial"/>
          <w:b/>
          <w:sz w:val="28"/>
          <w:szCs w:val="28"/>
        </w:rPr>
        <w:t>ПРИКАЗЫВАЮ:</w:t>
      </w:r>
    </w:p>
    <w:p w:rsidR="00895DD3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 1. Закрепить за муниципальными общеобразовательными учреждениями, муниципального образования Эвенкийского района соответствующие территории (Приложение № 1).</w:t>
      </w:r>
    </w:p>
    <w:p w:rsidR="00101CD1" w:rsidRPr="00221E74" w:rsidRDefault="00895DD3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 </w:t>
      </w:r>
      <w:bookmarkStart w:id="0" w:name="_GoBack"/>
      <w:bookmarkEnd w:id="0"/>
      <w:r w:rsidR="00101CD1" w:rsidRPr="00221E74">
        <w:rPr>
          <w:rFonts w:cs="Arial"/>
          <w:sz w:val="24"/>
          <w:szCs w:val="24"/>
        </w:rPr>
        <w:t>Закрепить за муниципальными дошкольными образовательными учреждениями, муниципального образования Эвенкийского района соответствующие территории (Приложение № 2).</w:t>
      </w:r>
    </w:p>
    <w:p w:rsidR="00101CD1" w:rsidRPr="00221E74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>3. Руководителям муниципальных общеобразовательных учреждений муниципального образования Эвенкийского района обеспечить прием всех подлежащих обучению граждан, проживающих на территории муниципального образования Эвенкийского района, закрепленной за конкретным образовательным учреждением, и имеющих право на получение общего образования.</w:t>
      </w:r>
    </w:p>
    <w:p w:rsidR="00101CD1" w:rsidRPr="00221E74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>4. Руководителям муниципальных дошкольных образовательных учреждений муниципального образования Эвенкийского района обеспечить прием вс</w:t>
      </w:r>
      <w:r w:rsidR="002B2253">
        <w:rPr>
          <w:rFonts w:cs="Arial"/>
          <w:sz w:val="24"/>
          <w:szCs w:val="24"/>
        </w:rPr>
        <w:t xml:space="preserve">ех подлежащих обучению граждан, </w:t>
      </w:r>
      <w:r w:rsidRPr="00221E74">
        <w:rPr>
          <w:rFonts w:cs="Arial"/>
          <w:sz w:val="24"/>
          <w:szCs w:val="24"/>
        </w:rPr>
        <w:t>проживающих на территории муниципального образования Эвенкийского района, закрепленной за конкретным образовательным учреждением, и имеющим право на получение дошкольного образования.</w:t>
      </w:r>
    </w:p>
    <w:p w:rsidR="00101CD1" w:rsidRPr="00391A5A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>5. Разместить настоящий приказ на официальном сайте Управления образования Администрации Эве</w:t>
      </w:r>
      <w:r w:rsidR="00391A5A">
        <w:rPr>
          <w:rFonts w:cs="Arial"/>
          <w:sz w:val="24"/>
          <w:szCs w:val="24"/>
        </w:rPr>
        <w:t xml:space="preserve">нкийского муниципального района: </w:t>
      </w:r>
      <w:hyperlink r:id="rId9" w:history="1">
        <w:r w:rsidR="00FC187F" w:rsidRPr="00A82BD1">
          <w:rPr>
            <w:rStyle w:val="af5"/>
            <w:sz w:val="24"/>
            <w:szCs w:val="24"/>
            <w:lang w:val="en-US"/>
          </w:rPr>
          <w:t>www</w:t>
        </w:r>
        <w:r w:rsidR="00FC187F" w:rsidRPr="00A82BD1">
          <w:rPr>
            <w:rStyle w:val="af5"/>
            <w:sz w:val="24"/>
            <w:szCs w:val="24"/>
          </w:rPr>
          <w:t>.</w:t>
        </w:r>
        <w:r w:rsidR="00FC187F" w:rsidRPr="00A82BD1">
          <w:rPr>
            <w:rStyle w:val="af5"/>
            <w:sz w:val="24"/>
            <w:szCs w:val="24"/>
            <w:lang w:val="en-US"/>
          </w:rPr>
          <w:t>evenkia</w:t>
        </w:r>
        <w:r w:rsidR="00FC187F" w:rsidRPr="00A82BD1">
          <w:rPr>
            <w:rStyle w:val="af5"/>
            <w:sz w:val="24"/>
            <w:szCs w:val="24"/>
          </w:rPr>
          <w:t>-</w:t>
        </w:r>
        <w:r w:rsidR="00FC187F" w:rsidRPr="00A82BD1">
          <w:rPr>
            <w:rStyle w:val="af5"/>
            <w:sz w:val="24"/>
            <w:szCs w:val="24"/>
            <w:lang w:val="en-US"/>
          </w:rPr>
          <w:t>school</w:t>
        </w:r>
        <w:r w:rsidR="00FC187F" w:rsidRPr="00A82BD1">
          <w:rPr>
            <w:rStyle w:val="af5"/>
            <w:sz w:val="24"/>
            <w:szCs w:val="24"/>
          </w:rPr>
          <w:t>.</w:t>
        </w:r>
        <w:r w:rsidR="00FC187F" w:rsidRPr="00A82BD1">
          <w:rPr>
            <w:rStyle w:val="af5"/>
            <w:sz w:val="24"/>
            <w:szCs w:val="24"/>
            <w:lang w:val="en-US"/>
          </w:rPr>
          <w:t>ru</w:t>
        </w:r>
      </w:hyperlink>
      <w:r w:rsidR="00FC187F" w:rsidRPr="00A82BD1">
        <w:rPr>
          <w:sz w:val="24"/>
          <w:szCs w:val="24"/>
        </w:rPr>
        <w:t>.</w:t>
      </w:r>
    </w:p>
    <w:p w:rsidR="00101CD1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6.        Контроль за исполнением </w:t>
      </w:r>
      <w:r w:rsidR="002B2253">
        <w:rPr>
          <w:rFonts w:cs="Arial"/>
          <w:sz w:val="24"/>
          <w:szCs w:val="24"/>
        </w:rPr>
        <w:t>настоящего</w:t>
      </w:r>
      <w:r w:rsidRPr="00221E74">
        <w:rPr>
          <w:rFonts w:cs="Arial"/>
          <w:sz w:val="24"/>
          <w:szCs w:val="24"/>
        </w:rPr>
        <w:t xml:space="preserve"> приказа оставляю за собой.</w:t>
      </w:r>
    </w:p>
    <w:p w:rsidR="00267AB8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FC187F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Р</w:t>
      </w:r>
      <w:r w:rsidR="00267AB8" w:rsidRPr="00267AB8">
        <w:rPr>
          <w:rFonts w:cs="Arial"/>
          <w:sz w:val="24"/>
          <w:szCs w:val="24"/>
        </w:rPr>
        <w:t>уководител</w:t>
      </w:r>
      <w:r>
        <w:rPr>
          <w:rFonts w:cs="Arial"/>
          <w:sz w:val="24"/>
          <w:szCs w:val="24"/>
        </w:rPr>
        <w:t>ь</w:t>
      </w:r>
      <w:r w:rsidR="00267AB8" w:rsidRPr="00267AB8">
        <w:rPr>
          <w:rFonts w:cs="Arial"/>
          <w:sz w:val="24"/>
          <w:szCs w:val="24"/>
        </w:rPr>
        <w:t xml:space="preserve"> Управления </w:t>
      </w:r>
    </w:p>
    <w:p w:rsidR="002B2253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267AB8">
        <w:rPr>
          <w:rFonts w:cs="Arial"/>
          <w:sz w:val="24"/>
          <w:szCs w:val="24"/>
        </w:rPr>
        <w:t xml:space="preserve">образования </w:t>
      </w:r>
      <w:r>
        <w:rPr>
          <w:rFonts w:cs="Arial"/>
          <w:sz w:val="24"/>
          <w:szCs w:val="24"/>
        </w:rPr>
        <w:t xml:space="preserve">Администрации ЭМР      </w:t>
      </w:r>
      <w:r w:rsidRPr="00267AB8">
        <w:rPr>
          <w:rFonts w:cs="Arial"/>
          <w:sz w:val="24"/>
          <w:szCs w:val="24"/>
        </w:rPr>
        <w:t xml:space="preserve">             </w:t>
      </w:r>
      <w:r w:rsidR="002B2253">
        <w:rPr>
          <w:rFonts w:cs="Arial"/>
          <w:sz w:val="24"/>
          <w:szCs w:val="24"/>
        </w:rPr>
        <w:t xml:space="preserve">                                    </w:t>
      </w:r>
      <w:r w:rsidR="00FC187F">
        <w:rPr>
          <w:rFonts w:cs="Arial"/>
          <w:sz w:val="24"/>
          <w:szCs w:val="24"/>
        </w:rPr>
        <w:t>О.С. Шаповалова</w:t>
      </w: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FC187F" w:rsidRPr="00FC187F" w:rsidRDefault="00FC187F" w:rsidP="00FC187F">
      <w:pPr>
        <w:pStyle w:val="41"/>
        <w:shd w:val="clear" w:color="auto" w:fill="auto"/>
        <w:spacing w:before="0" w:after="0"/>
        <w:ind w:left="23" w:right="23" w:hanging="23"/>
        <w:rPr>
          <w:sz w:val="20"/>
          <w:szCs w:val="20"/>
        </w:rPr>
      </w:pPr>
      <w:r w:rsidRPr="00FC187F">
        <w:rPr>
          <w:rStyle w:val="11"/>
          <w:sz w:val="20"/>
          <w:szCs w:val="20"/>
        </w:rPr>
        <w:t xml:space="preserve">Светлана Сергеевна Малиновская </w:t>
      </w:r>
    </w:p>
    <w:p w:rsidR="00FC187F" w:rsidRPr="00FC187F" w:rsidRDefault="00FC187F" w:rsidP="00FC187F">
      <w:pPr>
        <w:rPr>
          <w:sz w:val="20"/>
          <w:szCs w:val="20"/>
        </w:rPr>
      </w:pPr>
      <w:r w:rsidRPr="00FC187F">
        <w:rPr>
          <w:sz w:val="20"/>
          <w:szCs w:val="20"/>
        </w:rPr>
        <w:t>8(39170) 31-442</w:t>
      </w:r>
    </w:p>
    <w:p w:rsidR="00FC187F" w:rsidRDefault="00FC187F" w:rsidP="009372BC">
      <w:pPr>
        <w:ind w:hanging="1"/>
        <w:jc w:val="right"/>
      </w:pPr>
    </w:p>
    <w:p w:rsidR="002B2253" w:rsidRDefault="009372BC" w:rsidP="009372BC">
      <w:pPr>
        <w:ind w:hanging="1"/>
        <w:jc w:val="right"/>
      </w:pPr>
      <w:r w:rsidRPr="00C93628">
        <w:lastRenderedPageBreak/>
        <w:t xml:space="preserve">Приложение </w:t>
      </w:r>
      <w:r w:rsidR="002B2253">
        <w:t xml:space="preserve">№ </w:t>
      </w:r>
      <w:r w:rsidRPr="00C93628">
        <w:t xml:space="preserve">1 </w:t>
      </w:r>
    </w:p>
    <w:p w:rsidR="00391A5A" w:rsidRDefault="002B2253" w:rsidP="009372BC">
      <w:pPr>
        <w:ind w:hanging="1"/>
        <w:jc w:val="right"/>
      </w:pPr>
      <w:r>
        <w:t>к приказу У</w:t>
      </w:r>
      <w:r w:rsidR="00391A5A">
        <w:t>правления образования</w:t>
      </w:r>
    </w:p>
    <w:p w:rsidR="002B2253" w:rsidRDefault="00391A5A" w:rsidP="009372BC">
      <w:pPr>
        <w:ind w:hanging="1"/>
        <w:jc w:val="right"/>
      </w:pPr>
      <w:r>
        <w:t>Администрации Эвенкийского муниципального района</w:t>
      </w:r>
      <w:r w:rsidR="002B2253">
        <w:t xml:space="preserve"> </w:t>
      </w:r>
    </w:p>
    <w:p w:rsidR="009372BC" w:rsidRPr="00C93628" w:rsidRDefault="00F57E54" w:rsidP="009372BC">
      <w:pPr>
        <w:ind w:hanging="1"/>
        <w:jc w:val="right"/>
      </w:pPr>
      <w:r>
        <w:t>о</w:t>
      </w:r>
      <w:r w:rsidR="002B2253">
        <w:t>т</w:t>
      </w:r>
      <w:r w:rsidR="00391A5A">
        <w:t xml:space="preserve"> </w:t>
      </w:r>
      <w:r w:rsidR="00FC187F">
        <w:t>01.03.2022</w:t>
      </w:r>
      <w:r w:rsidR="00334B36">
        <w:t xml:space="preserve"> </w:t>
      </w:r>
      <w:r w:rsidR="009372BC" w:rsidRPr="00C93628">
        <w:t xml:space="preserve"> №</w:t>
      </w:r>
      <w:r w:rsidR="00334B36">
        <w:t xml:space="preserve"> 52/18</w:t>
      </w:r>
    </w:p>
    <w:p w:rsidR="00467522" w:rsidRDefault="00467522" w:rsidP="00221E74">
      <w:pPr>
        <w:ind w:hanging="1"/>
        <w:jc w:val="center"/>
        <w:rPr>
          <w:sz w:val="28"/>
          <w:szCs w:val="28"/>
        </w:rPr>
      </w:pPr>
    </w:p>
    <w:p w:rsidR="002B2253" w:rsidRDefault="002B2253" w:rsidP="00221E74">
      <w:pPr>
        <w:ind w:hanging="1"/>
        <w:jc w:val="center"/>
        <w:rPr>
          <w:sz w:val="28"/>
          <w:szCs w:val="28"/>
        </w:rPr>
      </w:pPr>
    </w:p>
    <w:p w:rsidR="002B2253" w:rsidRDefault="002B2253" w:rsidP="00221E74">
      <w:pPr>
        <w:ind w:hanging="1"/>
        <w:jc w:val="center"/>
        <w:rPr>
          <w:sz w:val="28"/>
          <w:szCs w:val="28"/>
        </w:rPr>
      </w:pPr>
    </w:p>
    <w:p w:rsidR="00221E74" w:rsidRPr="001A1656" w:rsidRDefault="00221E74" w:rsidP="00221E74">
      <w:pPr>
        <w:ind w:hanging="1"/>
        <w:jc w:val="center"/>
        <w:rPr>
          <w:b/>
          <w:sz w:val="26"/>
          <w:szCs w:val="26"/>
        </w:rPr>
      </w:pPr>
      <w:r w:rsidRPr="001A1656">
        <w:rPr>
          <w:b/>
          <w:sz w:val="26"/>
          <w:szCs w:val="26"/>
        </w:rPr>
        <w:t>Территории, закрепленные за муниципальными общеобразовательными учреждениями муниципального образования Эвенкийского района</w:t>
      </w:r>
    </w:p>
    <w:p w:rsidR="00221E74" w:rsidRDefault="00221E74" w:rsidP="00221E74">
      <w:pPr>
        <w:ind w:hanging="1"/>
        <w:jc w:val="center"/>
        <w:rPr>
          <w:b/>
          <w:sz w:val="28"/>
          <w:szCs w:val="28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3706"/>
        <w:gridCol w:w="3883"/>
        <w:gridCol w:w="2071"/>
      </w:tblGrid>
      <w:tr w:rsidR="00221E74" w:rsidRPr="00206816" w:rsidTr="003B0DBF">
        <w:tc>
          <w:tcPr>
            <w:tcW w:w="548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№</w:t>
            </w:r>
          </w:p>
        </w:tc>
        <w:tc>
          <w:tcPr>
            <w:tcW w:w="3706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Наименование учреждения</w:t>
            </w:r>
          </w:p>
        </w:tc>
        <w:tc>
          <w:tcPr>
            <w:tcW w:w="3883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Юридический адрес учреждения</w:t>
            </w:r>
          </w:p>
        </w:tc>
        <w:tc>
          <w:tcPr>
            <w:tcW w:w="2071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Закрепленная территория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 "Туринская средняя  школа"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п. Тура, </w:t>
            </w:r>
            <w:r w:rsidR="008F70C3" w:rsidRPr="001A1656">
              <w:rPr>
                <w:bCs/>
              </w:rPr>
              <w:t>ул. Увачана, д.7</w:t>
            </w:r>
          </w:p>
          <w:p w:rsidR="008F70C3" w:rsidRPr="001A1656" w:rsidRDefault="008F70C3" w:rsidP="001A1656">
            <w:pPr>
              <w:jc w:val="center"/>
            </w:pP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Юкта</w:t>
            </w:r>
          </w:p>
          <w:p w:rsidR="00391A5A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Нидым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"Туринская средняя школа – интернат имени Алитета Николаевича Немтушкина"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 </w:t>
            </w:r>
            <w:r w:rsidR="008F70C3" w:rsidRPr="00586995">
              <w:rPr>
                <w:bCs/>
              </w:rPr>
              <w:t>п. Тура</w:t>
            </w:r>
            <w:r w:rsidRPr="00586995">
              <w:rPr>
                <w:bCs/>
              </w:rPr>
              <w:t xml:space="preserve">, </w:t>
            </w:r>
            <w:r w:rsidR="008F70C3" w:rsidRPr="00586995">
              <w:rPr>
                <w:bCs/>
              </w:rPr>
              <w:t>ул. Школьная, д.30/</w:t>
            </w:r>
            <w:r w:rsidR="00586995">
              <w:rPr>
                <w:bCs/>
              </w:rPr>
              <w:t>1</w:t>
            </w:r>
            <w:r w:rsidR="008F70C3" w:rsidRPr="00586995">
              <w:rPr>
                <w:bCs/>
              </w:rPr>
              <w:t>4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Юкта</w:t>
            </w:r>
          </w:p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391A5A" w:rsidRDefault="00391A5A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Нидым</w:t>
            </w:r>
          </w:p>
          <w:p w:rsidR="00391A5A" w:rsidRPr="00391A5A" w:rsidRDefault="00391A5A" w:rsidP="00391A5A">
            <w:pPr>
              <w:jc w:val="center"/>
            </w:pPr>
            <w:r w:rsidRPr="001A1656">
              <w:t>п. Кислокан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 "Туринская начальная школа "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п. Тура, </w:t>
            </w:r>
            <w:r w:rsidR="008F70C3" w:rsidRPr="001A1656">
              <w:rPr>
                <w:bCs/>
              </w:rPr>
              <w:t>ул. Гагарина, д.3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9D023B">
            <w:pPr>
              <w:jc w:val="center"/>
            </w:pPr>
            <w:r w:rsidRPr="001A1656">
              <w:t>Муниципальное казенное общеобразовательное учреждение "Тутончанская средняя школа"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648581, Красноярский край, ЭМР, </w:t>
            </w:r>
            <w:r w:rsidR="008F70C3" w:rsidRPr="001A1656">
              <w:rPr>
                <w:bCs/>
              </w:rPr>
              <w:t>п. Тутончаны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Центральная</w:t>
            </w:r>
            <w:r w:rsidR="00C93628" w:rsidRPr="001A1656">
              <w:rPr>
                <w:bCs/>
              </w:rPr>
              <w:t>, д.</w:t>
            </w:r>
            <w:r w:rsidR="008F70C3" w:rsidRPr="001A1656">
              <w:rPr>
                <w:bCs/>
              </w:rPr>
              <w:t>11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EB36D9" w:rsidRDefault="008F70C3" w:rsidP="001A1656">
            <w:pPr>
              <w:jc w:val="center"/>
            </w:pPr>
            <w:r w:rsidRPr="001A1656">
              <w:t>п</w:t>
            </w:r>
            <w:r w:rsidRPr="00EB36D9">
              <w:t>. Тутончаны</w:t>
            </w:r>
          </w:p>
          <w:p w:rsidR="008F70C3" w:rsidRPr="00EB36D9" w:rsidRDefault="008F70C3" w:rsidP="001A1656">
            <w:pPr>
              <w:jc w:val="center"/>
            </w:pPr>
            <w:r w:rsidRPr="00EB36D9">
              <w:t>п. Учами</w:t>
            </w:r>
          </w:p>
          <w:p w:rsidR="00EB36D9" w:rsidRDefault="00391A5A" w:rsidP="009D023B">
            <w:pPr>
              <w:jc w:val="center"/>
            </w:pPr>
            <w:r w:rsidRPr="00EB36D9">
              <w:t>п. Кислокан</w:t>
            </w:r>
            <w:r w:rsidR="009D023B" w:rsidRPr="00EB36D9">
              <w:t xml:space="preserve">, </w:t>
            </w:r>
          </w:p>
          <w:p w:rsidR="00391A5A" w:rsidRPr="00EB36D9" w:rsidRDefault="00391A5A" w:rsidP="009D023B">
            <w:pPr>
              <w:jc w:val="center"/>
              <w:rPr>
                <w:bCs/>
              </w:rPr>
            </w:pPr>
            <w:r w:rsidRPr="00EB36D9">
              <w:rPr>
                <w:bCs/>
              </w:rPr>
              <w:t>п. Юкта</w:t>
            </w:r>
            <w:r w:rsidR="009D023B" w:rsidRPr="00EB36D9">
              <w:rPr>
                <w:bCs/>
              </w:rPr>
              <w:t xml:space="preserve"> </w:t>
            </w:r>
          </w:p>
          <w:p w:rsidR="00EB36D9" w:rsidRPr="00EB36D9" w:rsidRDefault="00EB36D9" w:rsidP="00EB36D9">
            <w:pPr>
              <w:jc w:val="center"/>
              <w:outlineLvl w:val="1"/>
              <w:rPr>
                <w:bCs/>
              </w:rPr>
            </w:pPr>
            <w:r w:rsidRPr="00EB36D9">
              <w:rPr>
                <w:bCs/>
              </w:rPr>
              <w:t>п. Эконда</w:t>
            </w:r>
          </w:p>
          <w:p w:rsidR="00EB36D9" w:rsidRPr="001A1656" w:rsidRDefault="00EB36D9" w:rsidP="00EB36D9">
            <w:pPr>
              <w:jc w:val="center"/>
              <w:outlineLvl w:val="1"/>
              <w:rPr>
                <w:bCs/>
              </w:rPr>
            </w:pPr>
            <w:r w:rsidRPr="00EB36D9">
              <w:rPr>
                <w:bCs/>
              </w:rPr>
              <w:t>п. Чиринда</w:t>
            </w:r>
          </w:p>
          <w:p w:rsidR="00391A5A" w:rsidRPr="001A1656" w:rsidRDefault="00391A5A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"Кислоканская</w:t>
            </w:r>
            <w:r w:rsidR="00391A5A">
              <w:t xml:space="preserve"> основная</w:t>
            </w:r>
            <w:r w:rsidRPr="001A1656">
              <w:t xml:space="preserve"> школа"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648590, Красноярский край, ЭМР,  </w:t>
            </w:r>
            <w:r w:rsidR="008F70C3" w:rsidRPr="001A1656">
              <w:rPr>
                <w:bCs/>
              </w:rPr>
              <w:t>п. Кислокан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Школьная, д.14</w:t>
            </w:r>
          </w:p>
          <w:p w:rsidR="008F70C3" w:rsidRPr="001A1656" w:rsidRDefault="008F70C3" w:rsidP="001A1656">
            <w:pPr>
              <w:jc w:val="center"/>
            </w:pP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п. Кислокан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"Ессейская средняя школа"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648594, Красноярский край, ЭМР,  </w:t>
            </w:r>
            <w:r w:rsidR="008F70C3" w:rsidRPr="001A1656">
              <w:rPr>
                <w:bCs/>
              </w:rPr>
              <w:t>п. Ессей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Школьная, д. 2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п. Ессей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 xml:space="preserve">Муниципальное казенное общеобразовательное </w:t>
            </w:r>
            <w:r w:rsidRPr="001A1656">
              <w:lastRenderedPageBreak/>
              <w:t>учреждение "Нидымская основная общеобразовательная школа</w:t>
            </w:r>
            <w:r w:rsidR="00391A5A">
              <w:t xml:space="preserve"> – детский сад</w:t>
            </w:r>
            <w:r w:rsidRPr="001A1656">
              <w:t>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lastRenderedPageBreak/>
              <w:t xml:space="preserve">648571, Красноярский край, ЭМР,  </w:t>
            </w:r>
            <w:r w:rsidR="008F70C3" w:rsidRPr="001A1656">
              <w:rPr>
                <w:bCs/>
              </w:rPr>
              <w:t>п. Нидым</w:t>
            </w:r>
            <w:r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Т.Ф. Чапогира, д. 7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lastRenderedPageBreak/>
              <w:t>п. Нидым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 xml:space="preserve">Муниципальное казенное общеобразовательное учреждение "Экондинская начальная </w:t>
            </w:r>
            <w:r w:rsidR="00391A5A" w:rsidRPr="001A1656">
              <w:t>школа</w:t>
            </w:r>
            <w:r w:rsidR="00391A5A">
              <w:t xml:space="preserve"> – детский сад</w:t>
            </w:r>
            <w:r w:rsidR="00391A5A" w:rsidRPr="001A1656">
              <w:t xml:space="preserve">" 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648592, Красноярский край, ЭМР, </w:t>
            </w:r>
            <w:r w:rsidR="008F70C3" w:rsidRPr="001A1656">
              <w:rPr>
                <w:bCs/>
              </w:rPr>
              <w:t>п. Эконда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r w:rsidR="00391A5A">
              <w:rPr>
                <w:bCs/>
              </w:rPr>
              <w:t>Имени Максима Ялогира, д.5</w:t>
            </w:r>
            <w:r w:rsidR="00252F88">
              <w:rPr>
                <w:bCs/>
              </w:rPr>
              <w:t>А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 xml:space="preserve">Муниципальное казенное общеобразовательное учреждение "Чириндинская начальная </w:t>
            </w:r>
            <w:r w:rsidR="00391A5A" w:rsidRPr="001A1656">
              <w:t>школа</w:t>
            </w:r>
            <w:r w:rsidR="00391A5A">
              <w:t xml:space="preserve"> – детский сад</w:t>
            </w:r>
            <w:r w:rsidR="00391A5A" w:rsidRPr="001A1656">
              <w:t xml:space="preserve">" 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648593, Красноярский край, ЭМР,  </w:t>
            </w:r>
            <w:r w:rsidR="008F70C3" w:rsidRPr="001A1656">
              <w:rPr>
                <w:bCs/>
              </w:rPr>
              <w:t>п. Чиринда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Центральная, д. 18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казенное общеобразовательное учреждение "Юктинская начальная школа-детский сад" 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648591, Красноярский край, </w:t>
            </w:r>
            <w:r w:rsidR="003B0DBF" w:rsidRPr="001A1656">
              <w:rPr>
                <w:bCs/>
              </w:rPr>
              <w:t xml:space="preserve">ЭМР, </w:t>
            </w:r>
            <w:r w:rsidR="008F70C3" w:rsidRPr="001A1656">
              <w:rPr>
                <w:bCs/>
              </w:rPr>
              <w:t>п. Юкта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Центральная, д. 1</w:t>
            </w:r>
          </w:p>
          <w:p w:rsidR="008F70C3" w:rsidRPr="001A1656" w:rsidRDefault="008F70C3" w:rsidP="001A1656">
            <w:pPr>
              <w:jc w:val="center"/>
              <w:rPr>
                <w:color w:val="0000FF"/>
                <w:u w:val="single"/>
                <w:lang w:val="en-US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Юкта</w:t>
            </w:r>
          </w:p>
          <w:p w:rsidR="008F70C3" w:rsidRPr="001A1656" w:rsidRDefault="008F70C3" w:rsidP="001A1656">
            <w:pPr>
              <w:jc w:val="center"/>
              <w:rPr>
                <w:color w:val="0000FF"/>
                <w:u w:val="single"/>
                <w:lang w:val="en-US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казенное общеобразовательное учреждение "Учамская начальная школа - детский сад"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648580, Красноярский край, ЭМР,  </w:t>
            </w:r>
            <w:r w:rsidR="008F70C3" w:rsidRPr="001A1656">
              <w:rPr>
                <w:bCs/>
              </w:rPr>
              <w:t>п. Учами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Таежная, д. 2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F57E54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</w:t>
            </w:r>
            <w:r w:rsidR="00F57E54">
              <w:rPr>
                <w:rFonts w:eastAsia="Calibri"/>
              </w:rPr>
              <w:t>общеобразовательное учреждение «</w:t>
            </w:r>
            <w:r w:rsidRPr="001A1656">
              <w:rPr>
                <w:rFonts w:eastAsia="Calibri"/>
              </w:rPr>
              <w:t>Полигусовская основная школа</w:t>
            </w:r>
            <w:r w:rsidR="00F57E54" w:rsidRPr="001A1656">
              <w:t xml:space="preserve"> </w:t>
            </w:r>
            <w:r w:rsidR="00F57E54">
              <w:t>– детский сад»</w:t>
            </w:r>
            <w:r w:rsidR="00F57E54" w:rsidRPr="001A1656">
              <w:t xml:space="preserve">  </w:t>
            </w:r>
            <w:r w:rsidRPr="001A1656">
              <w:rPr>
                <w:rFonts w:eastAsia="Calibri"/>
              </w:rPr>
              <w:t xml:space="preserve">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648371, Красноярский край, ЭМР, </w:t>
            </w:r>
            <w:r w:rsidR="008F70C3" w:rsidRPr="001A1656">
              <w:rPr>
                <w:rFonts w:eastAsia="Calibri"/>
              </w:rPr>
              <w:t>п. Полигус</w:t>
            </w:r>
            <w:r w:rsidR="00C93628"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ул. Школьная,2.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Полигус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«Суриндинская основная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648372, Красноярский край, ЭМР, </w:t>
            </w:r>
            <w:r w:rsidR="008F70C3" w:rsidRPr="001A1656">
              <w:rPr>
                <w:rFonts w:eastAsia="Calibri"/>
              </w:rPr>
              <w:t>п. Суринда</w:t>
            </w:r>
            <w:r w:rsidR="00C93628"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 ул. Школьная,3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Суринда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образовательное учреждение «Куюмбинская начальная школа-детский сад имени Александры Алексеевны Кудря»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648373, Красноярский край, ЭМР,</w:t>
            </w:r>
            <w:r w:rsidR="008F70C3" w:rsidRPr="001A1656">
              <w:rPr>
                <w:rFonts w:eastAsia="Calibri"/>
              </w:rPr>
              <w:t>п. Куюмба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ул. </w:t>
            </w:r>
            <w:r w:rsidR="00DD719C">
              <w:rPr>
                <w:rFonts w:eastAsia="Calibri"/>
              </w:rPr>
              <w:t>Солнечная</w:t>
            </w:r>
            <w:r w:rsidR="008F70C3" w:rsidRPr="001A1656">
              <w:rPr>
                <w:rFonts w:eastAsia="Calibri"/>
              </w:rPr>
              <w:t>,</w:t>
            </w:r>
            <w:r w:rsidR="00DD719C">
              <w:rPr>
                <w:rFonts w:eastAsia="Calibri"/>
              </w:rPr>
              <w:t xml:space="preserve"> 2</w:t>
            </w:r>
            <w:r w:rsidR="008F70C3" w:rsidRPr="001A1656">
              <w:rPr>
                <w:rFonts w:eastAsia="Calibri"/>
              </w:rPr>
              <w:t>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Куюмба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«Суломайская начальная школа-детский сад» </w:t>
            </w:r>
            <w:r w:rsidRPr="001A1656">
              <w:t xml:space="preserve">Эвенкийского муниципального </w:t>
            </w:r>
            <w:r w:rsidRPr="001A1656">
              <w:lastRenderedPageBreak/>
              <w:t>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lastRenderedPageBreak/>
              <w:t xml:space="preserve">648368, Красноярский край, ЭМР, </w:t>
            </w:r>
            <w:r w:rsidR="008F70C3" w:rsidRPr="001A1656">
              <w:rPr>
                <w:rFonts w:eastAsia="Calibri"/>
              </w:rPr>
              <w:t>п. Суломай</w:t>
            </w:r>
            <w:r w:rsidRPr="001A1656">
              <w:rPr>
                <w:rFonts w:eastAsia="Calibri"/>
              </w:rPr>
              <w:t xml:space="preserve">,  </w:t>
            </w:r>
            <w:r w:rsidR="008F70C3" w:rsidRPr="001A1656">
              <w:rPr>
                <w:rFonts w:eastAsia="Calibri"/>
              </w:rPr>
              <w:t>ул. Школьная,1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Суломай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«Ошаровская начальная школа-детский сад»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648364, Красноярский край, ЭМР, </w:t>
            </w:r>
            <w:r w:rsidR="008F70C3" w:rsidRPr="001A1656">
              <w:rPr>
                <w:rFonts w:eastAsia="Calibri"/>
              </w:rPr>
              <w:t>п. Ошарово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ул. Центральная,3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Ошарово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«Кузьмовская начальная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648369, Красноярский край, ЭМР, </w:t>
            </w:r>
            <w:r w:rsidR="008F70C3" w:rsidRPr="001A1656">
              <w:rPr>
                <w:rFonts w:eastAsia="Calibri"/>
              </w:rPr>
              <w:t>п.Кузьмовка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ул. Кедровая</w:t>
            </w:r>
            <w:r w:rsidRPr="001A1656">
              <w:rPr>
                <w:rFonts w:eastAsia="Calibri"/>
              </w:rPr>
              <w:t>,</w:t>
            </w:r>
            <w:r w:rsidR="008F70C3" w:rsidRPr="001A1656">
              <w:rPr>
                <w:rFonts w:eastAsia="Calibri"/>
              </w:rPr>
              <w:t xml:space="preserve"> 2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п.Кузьмовка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«Бурненская начальная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648367,Красноярский край, ЭМР, </w:t>
            </w:r>
            <w:r w:rsidR="008F70C3" w:rsidRPr="001A1656">
              <w:rPr>
                <w:rFonts w:eastAsia="Calibri"/>
              </w:rPr>
              <w:t>п.Бурный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ул.</w:t>
            </w:r>
            <w:r w:rsidRPr="001A1656">
              <w:rPr>
                <w:rFonts w:eastAsia="Calibri"/>
              </w:rPr>
              <w:t xml:space="preserve">Таежная, </w:t>
            </w:r>
            <w:r w:rsidR="008F70C3" w:rsidRPr="001A1656">
              <w:rPr>
                <w:rFonts w:eastAsia="Calibri"/>
              </w:rPr>
              <w:t>16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  <w:r w:rsidRPr="001A1656">
              <w:rPr>
                <w:rFonts w:eastAsia="Calibri"/>
              </w:rPr>
              <w:t>п.Бурный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</w:t>
            </w:r>
            <w:r w:rsidRPr="001A1656">
              <w:rPr>
                <w:rFonts w:eastAsia="Calibri"/>
              </w:rPr>
              <w:t xml:space="preserve"> «Байкитская средняя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648360, Красноярский край, ЭМР, </w:t>
            </w:r>
            <w:r w:rsidR="008F70C3" w:rsidRPr="001A1656">
              <w:rPr>
                <w:rFonts w:eastAsia="Calibri"/>
              </w:rPr>
              <w:t>с. Байкит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ул.</w:t>
            </w:r>
            <w:r w:rsidRPr="001A1656">
              <w:rPr>
                <w:rFonts w:eastAsia="Calibri"/>
              </w:rPr>
              <w:t>Комсомольская,</w:t>
            </w:r>
            <w:r w:rsidR="008F70C3" w:rsidRPr="001A1656">
              <w:rPr>
                <w:rFonts w:eastAsia="Calibri"/>
              </w:rPr>
              <w:t>15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Суринда</w:t>
            </w:r>
          </w:p>
          <w:p w:rsidR="00F57E54" w:rsidRDefault="008A2332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Бур</w:t>
            </w:r>
            <w:r w:rsidR="00F57E54">
              <w:rPr>
                <w:rFonts w:eastAsia="Calibri"/>
              </w:rPr>
              <w:t>ный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Кочумдек</w:t>
            </w:r>
          </w:p>
          <w:p w:rsidR="00F57E54" w:rsidRPr="001A1656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с. Мирюга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F57E54">
            <w:pPr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общеобразовательное учреждение "Ванаварская средняя школа"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648490, Красноярский край, ЭМР,  </w:t>
            </w:r>
            <w:r w:rsidR="008F70C3" w:rsidRPr="001A1656">
              <w:rPr>
                <w:bCs/>
              </w:rPr>
              <w:t>с. Ванавара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Увачана, д. 26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с. Ванавара</w:t>
            </w:r>
          </w:p>
          <w:p w:rsidR="00F57E54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Муторай</w:t>
            </w:r>
          </w:p>
          <w:p w:rsidR="00F57E54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Чемдальск</w:t>
            </w:r>
          </w:p>
          <w:p w:rsidR="00F57E54" w:rsidRPr="001A1656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Оскоба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color w:val="000000"/>
              </w:rPr>
              <w:t>Муниципальное казенное общеобразовательное учреждение "Стрелковская средняя школа</w:t>
            </w:r>
            <w:r w:rsidR="00586995">
              <w:rPr>
                <w:color w:val="000000"/>
              </w:rPr>
              <w:t xml:space="preserve"> – детский сад</w:t>
            </w:r>
            <w:r w:rsidRPr="001A1656">
              <w:rPr>
                <w:color w:val="000000"/>
              </w:rPr>
              <w:t xml:space="preserve">"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648483, Красноярский край, ЭМР, </w:t>
            </w:r>
            <w:r w:rsidR="008F70C3" w:rsidRPr="001A1656">
              <w:rPr>
                <w:bCs/>
              </w:rPr>
              <w:t>п. Стрелка-Чуня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Кулика, д. 1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Стрелка-Чуня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color w:val="000000"/>
              </w:rPr>
            </w:pPr>
            <w:r w:rsidRPr="001A1656">
              <w:rPr>
                <w:rFonts w:eastAsia="Calibri"/>
              </w:rPr>
              <w:t>Муниципальное казенное общеобразовательное учреждение</w:t>
            </w:r>
            <w:r w:rsidR="00F57E54">
              <w:rPr>
                <w:rFonts w:eastAsia="Calibri"/>
              </w:rPr>
              <w:t xml:space="preserve"> </w:t>
            </w:r>
            <w:r w:rsidRPr="001A1656">
              <w:rPr>
                <w:rFonts w:eastAsia="Calibri"/>
              </w:rPr>
              <w:t>«Муторайская начальная школа-детский сад»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648364, Красноярский край, ЭМР, </w:t>
            </w:r>
            <w:r w:rsidR="008F70C3" w:rsidRPr="001A1656">
              <w:rPr>
                <w:bCs/>
              </w:rPr>
              <w:t>п. Муторай, ул. Таежная 4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Муторай</w:t>
            </w:r>
          </w:p>
        </w:tc>
      </w:tr>
    </w:tbl>
    <w:p w:rsidR="00221E74" w:rsidRDefault="00221E74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8A2332" w:rsidRDefault="008A2332" w:rsidP="00221E74">
      <w:pPr>
        <w:ind w:hanging="1"/>
        <w:jc w:val="center"/>
        <w:rPr>
          <w:b/>
          <w:sz w:val="28"/>
          <w:szCs w:val="28"/>
        </w:rPr>
      </w:pPr>
    </w:p>
    <w:p w:rsidR="008A2332" w:rsidRDefault="008A2332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F57E54" w:rsidRDefault="00F57E54" w:rsidP="00F57E54">
      <w:pPr>
        <w:ind w:hanging="1"/>
        <w:jc w:val="right"/>
      </w:pPr>
      <w:r w:rsidRPr="00C93628">
        <w:t xml:space="preserve">Приложение </w:t>
      </w:r>
      <w:r>
        <w:t>№ 2</w:t>
      </w:r>
      <w:r w:rsidRPr="00C93628">
        <w:t xml:space="preserve"> </w:t>
      </w:r>
    </w:p>
    <w:p w:rsidR="00F57E54" w:rsidRDefault="00F57E54" w:rsidP="00F57E54">
      <w:pPr>
        <w:ind w:hanging="1"/>
        <w:jc w:val="right"/>
      </w:pPr>
      <w:r>
        <w:t>к приказу Управления образования</w:t>
      </w:r>
    </w:p>
    <w:p w:rsidR="00F57E54" w:rsidRDefault="00F57E54" w:rsidP="00F57E54">
      <w:pPr>
        <w:ind w:hanging="1"/>
        <w:jc w:val="right"/>
      </w:pPr>
      <w:r>
        <w:t xml:space="preserve">Администрации Эвенкийского муниципального района </w:t>
      </w:r>
    </w:p>
    <w:p w:rsidR="00F57E54" w:rsidRPr="00C93628" w:rsidRDefault="00FC187F" w:rsidP="00F57E54">
      <w:pPr>
        <w:ind w:hanging="1"/>
        <w:jc w:val="right"/>
      </w:pPr>
      <w:r>
        <w:t>от 01</w:t>
      </w:r>
      <w:r w:rsidR="00F57E54">
        <w:t>.03.202</w:t>
      </w:r>
      <w:r>
        <w:t>2</w:t>
      </w:r>
      <w:r w:rsidR="00334B36">
        <w:t xml:space="preserve"> </w:t>
      </w:r>
      <w:r w:rsidR="00F57E54" w:rsidRPr="00C93628">
        <w:t xml:space="preserve"> №</w:t>
      </w:r>
      <w:r w:rsidR="00334B36">
        <w:t xml:space="preserve"> 52/18</w:t>
      </w:r>
      <w:r w:rsidR="00F57E54">
        <w:t xml:space="preserve"> </w:t>
      </w:r>
    </w:p>
    <w:p w:rsidR="00267AB8" w:rsidRDefault="00267AB8" w:rsidP="00267AB8">
      <w:pPr>
        <w:ind w:hanging="1"/>
        <w:jc w:val="right"/>
        <w:rPr>
          <w:b/>
          <w:sz w:val="28"/>
          <w:szCs w:val="28"/>
        </w:rPr>
      </w:pPr>
    </w:p>
    <w:p w:rsidR="001A1656" w:rsidRDefault="001A1656" w:rsidP="00267AB8">
      <w:pPr>
        <w:ind w:hanging="1"/>
        <w:jc w:val="right"/>
        <w:rPr>
          <w:b/>
          <w:sz w:val="28"/>
          <w:szCs w:val="28"/>
        </w:rPr>
      </w:pPr>
    </w:p>
    <w:p w:rsidR="001A1656" w:rsidRPr="00267AB8" w:rsidRDefault="001A1656" w:rsidP="00267AB8">
      <w:pPr>
        <w:ind w:hanging="1"/>
        <w:jc w:val="right"/>
        <w:rPr>
          <w:b/>
          <w:sz w:val="28"/>
          <w:szCs w:val="28"/>
        </w:rPr>
      </w:pPr>
    </w:p>
    <w:p w:rsidR="00267AB8" w:rsidRPr="001A1656" w:rsidRDefault="00267AB8" w:rsidP="001A1656">
      <w:pPr>
        <w:jc w:val="center"/>
        <w:rPr>
          <w:b/>
          <w:sz w:val="26"/>
          <w:szCs w:val="26"/>
        </w:rPr>
      </w:pPr>
      <w:r w:rsidRPr="001A1656">
        <w:rPr>
          <w:b/>
          <w:sz w:val="26"/>
          <w:szCs w:val="26"/>
        </w:rPr>
        <w:t>Территории, закрепленные за муниципальными дошкольными образовательными учреждениями муниципального образования Эвенкийского района</w:t>
      </w:r>
    </w:p>
    <w:p w:rsidR="00267AB8" w:rsidRPr="00267AB8" w:rsidRDefault="00267AB8" w:rsidP="00267AB8">
      <w:pPr>
        <w:ind w:hanging="1"/>
        <w:jc w:val="right"/>
        <w:rPr>
          <w:b/>
          <w:sz w:val="28"/>
          <w:szCs w:val="28"/>
        </w:rPr>
      </w:pPr>
    </w:p>
    <w:tbl>
      <w:tblPr>
        <w:tblW w:w="104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27"/>
        <w:gridCol w:w="3828"/>
        <w:gridCol w:w="2232"/>
      </w:tblGrid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№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Наименование учреждения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Юридический адрес учреждения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Закрепленная территория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</w:p>
        </w:tc>
        <w:tc>
          <w:tcPr>
            <w:tcW w:w="3827" w:type="dxa"/>
            <w:shd w:val="clear" w:color="auto" w:fill="auto"/>
          </w:tcPr>
          <w:p w:rsidR="00F57E54" w:rsidRDefault="00267AB8" w:rsidP="00F57E54">
            <w:pPr>
              <w:ind w:hanging="1"/>
              <w:jc w:val="center"/>
            </w:pPr>
            <w:r w:rsidRPr="001A1656">
              <w:t>Муниципальное</w:t>
            </w:r>
            <w:r w:rsidR="00F57E54" w:rsidRPr="001A1656">
              <w:t xml:space="preserve"> бюджетное</w:t>
            </w:r>
          </w:p>
          <w:p w:rsidR="00267AB8" w:rsidRPr="001A1656" w:rsidRDefault="00267AB8" w:rsidP="00F57E54">
            <w:pPr>
              <w:ind w:hanging="1"/>
              <w:jc w:val="center"/>
            </w:pPr>
            <w:r w:rsidRPr="001A1656">
              <w:t>дошкольное образовательное учреждение «Детский  сад  № 1 «Одуванчик»  п.  Тура» 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ул.50 лет Окрября,10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2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>бюджетное</w:t>
            </w:r>
            <w:r w:rsidRPr="001A1656">
              <w:t xml:space="preserve"> дошкольное образовательное учреждение «Детский сад № 2 «Асиктакан»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Борисова,32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3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бюджетное дошкольное образовательное учреждение «Детский сад № 3 «Ручеек»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Гагарина, 24А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4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дошкольное образовательное учреждение «Детский сад № 4 № «Осиктакан»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ул.50 лет Окрября,11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5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дошкольное образовательное учреждение «Детский сад № 5 «Лесной»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Таежная, 15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 Ессей»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648594, Красноярский край, ЭМР,  п.</w:t>
            </w:r>
            <w:r w:rsidR="003D7261">
              <w:t xml:space="preserve"> </w:t>
            </w:r>
            <w:r w:rsidRPr="001A1656">
              <w:t>Ессей, ул. Школьная, 1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Ессей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t>7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п.Кислокан»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648590, Красноярский край, ЭМР,  п.Кислокан, ул. Центральная, 2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п.Кислокан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п.Тутончаны»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648581, Красноярский край, ЭМР, п.Тутончаны, ул. Центральная, 6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п.Тутончаны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t>9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бюджетное дошкольное образовательное учреждение «Детский сад № 1 «Олененок»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Default="00267AB8" w:rsidP="001A1656">
            <w:pPr>
              <w:ind w:hanging="1"/>
              <w:jc w:val="center"/>
            </w:pPr>
            <w:r w:rsidRPr="001A1656">
              <w:t>648360, Красноярский край, ЭМР, с. Байкит, ул. Геологическая, 18А</w:t>
            </w:r>
            <w:r w:rsidR="00586995">
              <w:t>,</w:t>
            </w:r>
          </w:p>
          <w:p w:rsidR="00586995" w:rsidRPr="001A1656" w:rsidRDefault="00586995" w:rsidP="00586995">
            <w:pPr>
              <w:ind w:hanging="1"/>
            </w:pP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Суринда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Бупный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Кочумдек</w:t>
            </w:r>
          </w:p>
          <w:p w:rsidR="00586995" w:rsidRPr="001A1656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с. Мирюга</w:t>
            </w:r>
          </w:p>
          <w:p w:rsidR="00267AB8" w:rsidRPr="001A1656" w:rsidRDefault="00267AB8" w:rsidP="001A1656">
            <w:pPr>
              <w:ind w:hanging="1"/>
              <w:jc w:val="center"/>
            </w:pP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0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>бюджетное</w:t>
            </w:r>
            <w:r w:rsidRPr="001A1656">
              <w:t xml:space="preserve"> дошкольное образовательное учреждение «Детский сад № 3 «Морозко»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648360, Красноярский край, ЭМР,  с. Байкит, ул. Центральная, 10</w:t>
            </w: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Суринда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Бупный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Кочумдек</w:t>
            </w:r>
          </w:p>
          <w:p w:rsidR="00586995" w:rsidRPr="001A1656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с. Мирюга</w:t>
            </w:r>
          </w:p>
          <w:p w:rsidR="00267AB8" w:rsidRPr="001A1656" w:rsidRDefault="00267AB8" w:rsidP="001A1656">
            <w:pPr>
              <w:ind w:hanging="1"/>
              <w:jc w:val="center"/>
            </w:pP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1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 «Чипкан» п. Суринда,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648372, Красноярский край, ЭМР, п. Суринда, ул.</w:t>
            </w:r>
            <w:r w:rsidR="00586995">
              <w:t xml:space="preserve"> </w:t>
            </w:r>
            <w:r w:rsidRPr="001A1656">
              <w:t>Лесная,</w:t>
            </w:r>
            <w:r w:rsidR="00586995">
              <w:t xml:space="preserve"> </w:t>
            </w:r>
            <w:r w:rsidRPr="001A1656">
              <w:t>8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Суринда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2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88715A" w:rsidRPr="001A1656">
              <w:t xml:space="preserve">бюджетное </w:t>
            </w:r>
            <w:r w:rsidRPr="001A1656">
              <w:t>дошкольное образовательное учреждение «Детский сад  "Северок" с. Ванавара»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648490, Красноярский край, ЭМР, с. Ванавара, ул. </w:t>
            </w:r>
            <w:r w:rsidR="00586995">
              <w:t xml:space="preserve">2-ая </w:t>
            </w:r>
            <w:r w:rsidRPr="001A1656">
              <w:t>Лесная, 19</w:t>
            </w:r>
          </w:p>
        </w:tc>
        <w:tc>
          <w:tcPr>
            <w:tcW w:w="2232" w:type="dxa"/>
            <w:shd w:val="clear" w:color="auto" w:fill="auto"/>
          </w:tcPr>
          <w:p w:rsidR="00267AB8" w:rsidRDefault="00267AB8" w:rsidP="001A1656">
            <w:pPr>
              <w:ind w:hanging="1"/>
              <w:jc w:val="center"/>
            </w:pPr>
            <w:r w:rsidRPr="001A1656">
              <w:t>с. Ванавара</w:t>
            </w:r>
          </w:p>
          <w:p w:rsidR="00586995" w:rsidRDefault="00586995" w:rsidP="001A1656">
            <w:pPr>
              <w:ind w:hanging="1"/>
              <w:jc w:val="center"/>
            </w:pPr>
            <w:r>
              <w:t>п.Чемдальск</w:t>
            </w:r>
          </w:p>
          <w:p w:rsidR="00586995" w:rsidRPr="001A1656" w:rsidRDefault="00586995" w:rsidP="001A1656">
            <w:pPr>
              <w:ind w:hanging="1"/>
              <w:jc w:val="center"/>
            </w:pPr>
            <w:r>
              <w:t>п. Оскоба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3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88715A" w:rsidRPr="001A1656">
              <w:t xml:space="preserve">бюджетное </w:t>
            </w:r>
            <w:r w:rsidRPr="001A1656">
              <w:t>дошкольное образовательное учреждение «Детский сад  "Ягодка" с. Ванавара»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648490, Красноярский край, ЭМР, с. Ванавара, ул. Строителей, 11А</w:t>
            </w: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ind w:hanging="1"/>
              <w:jc w:val="center"/>
            </w:pPr>
            <w:r w:rsidRPr="001A1656">
              <w:t>с. Ванавара</w:t>
            </w:r>
          </w:p>
          <w:p w:rsidR="00586995" w:rsidRDefault="00586995" w:rsidP="00586995">
            <w:pPr>
              <w:ind w:hanging="1"/>
              <w:jc w:val="center"/>
            </w:pPr>
            <w:r>
              <w:t>п.Чемдальск</w:t>
            </w:r>
          </w:p>
          <w:p w:rsidR="00267AB8" w:rsidRPr="001A1656" w:rsidRDefault="00586995" w:rsidP="00586995">
            <w:pPr>
              <w:ind w:hanging="1"/>
              <w:jc w:val="center"/>
            </w:pPr>
            <w:r>
              <w:t>п. Оскоба</w:t>
            </w:r>
          </w:p>
        </w:tc>
      </w:tr>
    </w:tbl>
    <w:p w:rsidR="00267AB8" w:rsidRPr="00C93628" w:rsidRDefault="00267AB8" w:rsidP="00267AB8">
      <w:pPr>
        <w:ind w:hanging="1"/>
        <w:jc w:val="right"/>
      </w:pPr>
    </w:p>
    <w:p w:rsidR="00267AB8" w:rsidRPr="00C93628" w:rsidRDefault="00267AB8" w:rsidP="00267AB8">
      <w:pPr>
        <w:ind w:hanging="1"/>
        <w:jc w:val="right"/>
      </w:pPr>
    </w:p>
    <w:p w:rsidR="00221E74" w:rsidRPr="00221E74" w:rsidRDefault="00221E74" w:rsidP="00267AB8">
      <w:pPr>
        <w:ind w:hanging="1"/>
        <w:jc w:val="right"/>
        <w:rPr>
          <w:b/>
          <w:sz w:val="28"/>
          <w:szCs w:val="28"/>
        </w:rPr>
      </w:pPr>
    </w:p>
    <w:sectPr w:rsidR="00221E74" w:rsidRPr="00221E74" w:rsidSect="00FC187F">
      <w:pgSz w:w="11906" w:h="16838"/>
      <w:pgMar w:top="851" w:right="850" w:bottom="1134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484" w:rsidRDefault="00D92484" w:rsidP="00004A99">
      <w:r>
        <w:separator/>
      </w:r>
    </w:p>
  </w:endnote>
  <w:endnote w:type="continuationSeparator" w:id="1">
    <w:p w:rsidR="00D92484" w:rsidRDefault="00D92484" w:rsidP="0000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484" w:rsidRDefault="00D92484" w:rsidP="00004A99">
      <w:r>
        <w:separator/>
      </w:r>
    </w:p>
  </w:footnote>
  <w:footnote w:type="continuationSeparator" w:id="1">
    <w:p w:rsidR="00D92484" w:rsidRDefault="00D92484" w:rsidP="00004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06B12"/>
    <w:multiLevelType w:val="hybridMultilevel"/>
    <w:tmpl w:val="4D680B6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>
    <w:nsid w:val="11DD77A8"/>
    <w:multiLevelType w:val="hybridMultilevel"/>
    <w:tmpl w:val="6BBE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B15DB"/>
    <w:multiLevelType w:val="hybridMultilevel"/>
    <w:tmpl w:val="61009EB2"/>
    <w:lvl w:ilvl="0" w:tplc="12A817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4279E7"/>
    <w:multiLevelType w:val="hybridMultilevel"/>
    <w:tmpl w:val="0E54EB80"/>
    <w:lvl w:ilvl="0" w:tplc="BC56D8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EF119B"/>
    <w:multiLevelType w:val="hybridMultilevel"/>
    <w:tmpl w:val="4E242354"/>
    <w:lvl w:ilvl="0" w:tplc="BD70EC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3C3C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339B0"/>
    <w:multiLevelType w:val="hybridMultilevel"/>
    <w:tmpl w:val="AC9E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C69E5"/>
    <w:multiLevelType w:val="hybridMultilevel"/>
    <w:tmpl w:val="0CFC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4FAF"/>
    <w:multiLevelType w:val="hybridMultilevel"/>
    <w:tmpl w:val="EFEA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F7AA8"/>
    <w:multiLevelType w:val="hybridMultilevel"/>
    <w:tmpl w:val="9F24D7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A3765"/>
    <w:multiLevelType w:val="hybridMultilevel"/>
    <w:tmpl w:val="7F2667BC"/>
    <w:lvl w:ilvl="0" w:tplc="E03E3B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DD3B5C"/>
    <w:multiLevelType w:val="multilevel"/>
    <w:tmpl w:val="862E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4727F66"/>
    <w:multiLevelType w:val="hybridMultilevel"/>
    <w:tmpl w:val="24F0859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2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132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E07"/>
    <w:rsid w:val="00002CB6"/>
    <w:rsid w:val="00004A99"/>
    <w:rsid w:val="0001447F"/>
    <w:rsid w:val="00037253"/>
    <w:rsid w:val="00066FD9"/>
    <w:rsid w:val="000714F3"/>
    <w:rsid w:val="00083BEC"/>
    <w:rsid w:val="000C3047"/>
    <w:rsid w:val="00101CD1"/>
    <w:rsid w:val="001143D4"/>
    <w:rsid w:val="0012404D"/>
    <w:rsid w:val="0013140D"/>
    <w:rsid w:val="00143224"/>
    <w:rsid w:val="00153DE0"/>
    <w:rsid w:val="0015428E"/>
    <w:rsid w:val="001575A4"/>
    <w:rsid w:val="001644D7"/>
    <w:rsid w:val="00173628"/>
    <w:rsid w:val="001A1656"/>
    <w:rsid w:val="001C51D0"/>
    <w:rsid w:val="001C77D4"/>
    <w:rsid w:val="001D0BCB"/>
    <w:rsid w:val="001E3498"/>
    <w:rsid w:val="001E5D50"/>
    <w:rsid w:val="001F7166"/>
    <w:rsid w:val="00206816"/>
    <w:rsid w:val="00207EAC"/>
    <w:rsid w:val="00213236"/>
    <w:rsid w:val="00221E74"/>
    <w:rsid w:val="002238DB"/>
    <w:rsid w:val="0023682D"/>
    <w:rsid w:val="00246FE3"/>
    <w:rsid w:val="00252F88"/>
    <w:rsid w:val="0026334D"/>
    <w:rsid w:val="00266FE5"/>
    <w:rsid w:val="00267AB8"/>
    <w:rsid w:val="00272513"/>
    <w:rsid w:val="00284777"/>
    <w:rsid w:val="002B2253"/>
    <w:rsid w:val="002D56EB"/>
    <w:rsid w:val="002F15DD"/>
    <w:rsid w:val="00334B36"/>
    <w:rsid w:val="00342786"/>
    <w:rsid w:val="00391A5A"/>
    <w:rsid w:val="003B0DBF"/>
    <w:rsid w:val="003B2F15"/>
    <w:rsid w:val="003C3E5A"/>
    <w:rsid w:val="003D48EC"/>
    <w:rsid w:val="003D7261"/>
    <w:rsid w:val="003E1DCD"/>
    <w:rsid w:val="00435302"/>
    <w:rsid w:val="00450890"/>
    <w:rsid w:val="00467522"/>
    <w:rsid w:val="004806F1"/>
    <w:rsid w:val="004C592C"/>
    <w:rsid w:val="004F2B2B"/>
    <w:rsid w:val="00507A82"/>
    <w:rsid w:val="005102B6"/>
    <w:rsid w:val="0053500E"/>
    <w:rsid w:val="005711E6"/>
    <w:rsid w:val="005712E7"/>
    <w:rsid w:val="00586995"/>
    <w:rsid w:val="005928D5"/>
    <w:rsid w:val="005A6F57"/>
    <w:rsid w:val="005B15C0"/>
    <w:rsid w:val="005F24AD"/>
    <w:rsid w:val="006201AE"/>
    <w:rsid w:val="00650CA6"/>
    <w:rsid w:val="00676079"/>
    <w:rsid w:val="00771A49"/>
    <w:rsid w:val="00775A61"/>
    <w:rsid w:val="007A1301"/>
    <w:rsid w:val="007D3994"/>
    <w:rsid w:val="0084458B"/>
    <w:rsid w:val="008607DC"/>
    <w:rsid w:val="00865B8D"/>
    <w:rsid w:val="00884478"/>
    <w:rsid w:val="00886F52"/>
    <w:rsid w:val="0088715A"/>
    <w:rsid w:val="00894A8F"/>
    <w:rsid w:val="00895DD3"/>
    <w:rsid w:val="008A00D0"/>
    <w:rsid w:val="008A2332"/>
    <w:rsid w:val="008A4924"/>
    <w:rsid w:val="008B382E"/>
    <w:rsid w:val="008C0160"/>
    <w:rsid w:val="008E277D"/>
    <w:rsid w:val="008F13B6"/>
    <w:rsid w:val="008F50C2"/>
    <w:rsid w:val="008F55C5"/>
    <w:rsid w:val="008F70C3"/>
    <w:rsid w:val="009202DB"/>
    <w:rsid w:val="00920BC9"/>
    <w:rsid w:val="00923226"/>
    <w:rsid w:val="00937032"/>
    <w:rsid w:val="009372BC"/>
    <w:rsid w:val="00937579"/>
    <w:rsid w:val="00954997"/>
    <w:rsid w:val="00967A49"/>
    <w:rsid w:val="00980212"/>
    <w:rsid w:val="009855DC"/>
    <w:rsid w:val="009B6AB1"/>
    <w:rsid w:val="009D023B"/>
    <w:rsid w:val="009E7F8D"/>
    <w:rsid w:val="00A012CC"/>
    <w:rsid w:val="00A042C6"/>
    <w:rsid w:val="00A43ECF"/>
    <w:rsid w:val="00A45D2E"/>
    <w:rsid w:val="00A52793"/>
    <w:rsid w:val="00A54D2D"/>
    <w:rsid w:val="00A85C80"/>
    <w:rsid w:val="00A8788B"/>
    <w:rsid w:val="00AB2173"/>
    <w:rsid w:val="00AB2D38"/>
    <w:rsid w:val="00AB2DDF"/>
    <w:rsid w:val="00AC2964"/>
    <w:rsid w:val="00B00E07"/>
    <w:rsid w:val="00B069D8"/>
    <w:rsid w:val="00B140C9"/>
    <w:rsid w:val="00B23F15"/>
    <w:rsid w:val="00B540F0"/>
    <w:rsid w:val="00B57723"/>
    <w:rsid w:val="00B63824"/>
    <w:rsid w:val="00B82DC9"/>
    <w:rsid w:val="00BA284F"/>
    <w:rsid w:val="00BC25D3"/>
    <w:rsid w:val="00BE33ED"/>
    <w:rsid w:val="00C1224C"/>
    <w:rsid w:val="00C27605"/>
    <w:rsid w:val="00C537CD"/>
    <w:rsid w:val="00C81E19"/>
    <w:rsid w:val="00C81E43"/>
    <w:rsid w:val="00C93628"/>
    <w:rsid w:val="00CD4E3B"/>
    <w:rsid w:val="00D036FE"/>
    <w:rsid w:val="00D0515E"/>
    <w:rsid w:val="00D1286E"/>
    <w:rsid w:val="00D12F00"/>
    <w:rsid w:val="00D1661C"/>
    <w:rsid w:val="00D24F29"/>
    <w:rsid w:val="00D6461A"/>
    <w:rsid w:val="00D92484"/>
    <w:rsid w:val="00DA62FD"/>
    <w:rsid w:val="00DD0403"/>
    <w:rsid w:val="00DD5298"/>
    <w:rsid w:val="00DD719C"/>
    <w:rsid w:val="00DE7D1A"/>
    <w:rsid w:val="00E0547A"/>
    <w:rsid w:val="00E24508"/>
    <w:rsid w:val="00E34E1B"/>
    <w:rsid w:val="00E46F21"/>
    <w:rsid w:val="00EA64A4"/>
    <w:rsid w:val="00EA68C0"/>
    <w:rsid w:val="00EB200C"/>
    <w:rsid w:val="00EB36D9"/>
    <w:rsid w:val="00EC34CB"/>
    <w:rsid w:val="00F535ED"/>
    <w:rsid w:val="00F57E54"/>
    <w:rsid w:val="00F85DBD"/>
    <w:rsid w:val="00F944E4"/>
    <w:rsid w:val="00FA5720"/>
    <w:rsid w:val="00FB4013"/>
    <w:rsid w:val="00FB527D"/>
    <w:rsid w:val="00FB7047"/>
    <w:rsid w:val="00FC187F"/>
    <w:rsid w:val="00FD2289"/>
    <w:rsid w:val="00FD28D3"/>
    <w:rsid w:val="00FF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uiPriority w:val="22"/>
    <w:qFormat/>
    <w:rsid w:val="00D036FE"/>
    <w:rPr>
      <w:b/>
      <w:bCs/>
    </w:rPr>
  </w:style>
  <w:style w:type="character" w:customStyle="1" w:styleId="10">
    <w:name w:val="Заголовок 1 Знак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036FE"/>
    <w:rPr>
      <w:i/>
      <w:iCs/>
      <w:color w:val="808080"/>
    </w:rPr>
  </w:style>
  <w:style w:type="character" w:styleId="af">
    <w:name w:val="Intense Emphasis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paragraph" w:styleId="af4">
    <w:name w:val="Normal (Web)"/>
    <w:basedOn w:val="a"/>
    <w:uiPriority w:val="99"/>
    <w:unhideWhenUsed/>
    <w:rsid w:val="00B00E07"/>
    <w:pPr>
      <w:spacing w:before="100" w:beforeAutospacing="1" w:after="100" w:afterAutospacing="1"/>
    </w:pPr>
    <w:rPr>
      <w:sz w:val="16"/>
      <w:szCs w:val="16"/>
    </w:rPr>
  </w:style>
  <w:style w:type="character" w:styleId="af5">
    <w:name w:val="Hyperlink"/>
    <w:uiPriority w:val="99"/>
    <w:rsid w:val="00EB200C"/>
    <w:rPr>
      <w:color w:val="0000FF"/>
      <w:u w:val="single"/>
    </w:rPr>
  </w:style>
  <w:style w:type="paragraph" w:styleId="af6">
    <w:name w:val="E-mail Signature"/>
    <w:basedOn w:val="a"/>
    <w:link w:val="af7"/>
    <w:uiPriority w:val="99"/>
    <w:semiHidden/>
    <w:unhideWhenUsed/>
    <w:rsid w:val="00C81E43"/>
    <w:rPr>
      <w:rFonts w:ascii="Calibri" w:hAnsi="Calibri"/>
      <w:sz w:val="22"/>
      <w:szCs w:val="22"/>
    </w:rPr>
  </w:style>
  <w:style w:type="character" w:customStyle="1" w:styleId="af7">
    <w:name w:val="Электронная подпись Знак"/>
    <w:link w:val="af6"/>
    <w:uiPriority w:val="99"/>
    <w:semiHidden/>
    <w:rsid w:val="00C81E43"/>
    <w:rPr>
      <w:rFonts w:ascii="Calibri" w:eastAsia="Times New Roman" w:hAnsi="Calibri" w:cs="Times New Roman"/>
      <w:sz w:val="22"/>
      <w:szCs w:val="22"/>
    </w:rPr>
  </w:style>
  <w:style w:type="paragraph" w:styleId="af8">
    <w:name w:val="header"/>
    <w:basedOn w:val="a"/>
    <w:link w:val="af9"/>
    <w:uiPriority w:val="99"/>
    <w:unhideWhenUsed/>
    <w:rsid w:val="004675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uiPriority w:val="99"/>
    <w:rsid w:val="00467522"/>
    <w:rPr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467522"/>
    <w:pPr>
      <w:ind w:left="360"/>
      <w:jc w:val="both"/>
    </w:pPr>
  </w:style>
  <w:style w:type="character" w:customStyle="1" w:styleId="afb">
    <w:name w:val="Основной текст с отступом Знак"/>
    <w:link w:val="afa"/>
    <w:rsid w:val="0046752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67522"/>
  </w:style>
  <w:style w:type="paragraph" w:customStyle="1" w:styleId="Default">
    <w:name w:val="Default"/>
    <w:rsid w:val="00467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23682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sid w:val="0023682D"/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59"/>
    <w:rsid w:val="0022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267A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67AB8"/>
    <w:rPr>
      <w:rFonts w:ascii="Tahoma" w:eastAsia="Times New Roman" w:hAnsi="Tahoma" w:cs="Tahoma"/>
      <w:sz w:val="16"/>
      <w:szCs w:val="16"/>
    </w:rPr>
  </w:style>
  <w:style w:type="character" w:customStyle="1" w:styleId="aff1">
    <w:name w:val="Основной текст_"/>
    <w:basedOn w:val="a0"/>
    <w:link w:val="41"/>
    <w:rsid w:val="00FC187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f1"/>
    <w:rsid w:val="00FC187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1">
    <w:name w:val="Основной текст4"/>
    <w:basedOn w:val="a"/>
    <w:link w:val="aff1"/>
    <w:rsid w:val="00FC187F"/>
    <w:pPr>
      <w:widowControl w:val="0"/>
      <w:shd w:val="clear" w:color="auto" w:fill="FFFFFF"/>
      <w:spacing w:before="300" w:after="300" w:line="32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uiPriority w:val="22"/>
    <w:qFormat/>
    <w:rsid w:val="00D036FE"/>
    <w:rPr>
      <w:b/>
      <w:bCs/>
    </w:rPr>
  </w:style>
  <w:style w:type="character" w:customStyle="1" w:styleId="10">
    <w:name w:val="Заголовок 1 Знак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036FE"/>
    <w:rPr>
      <w:i/>
      <w:iCs/>
      <w:color w:val="808080"/>
    </w:rPr>
  </w:style>
  <w:style w:type="character" w:styleId="af">
    <w:name w:val="Intense Emphasis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paragraph" w:styleId="af4">
    <w:name w:val="Normal (Web)"/>
    <w:basedOn w:val="a"/>
    <w:uiPriority w:val="99"/>
    <w:unhideWhenUsed/>
    <w:rsid w:val="00B00E07"/>
    <w:pPr>
      <w:spacing w:before="100" w:beforeAutospacing="1" w:after="100" w:afterAutospacing="1"/>
    </w:pPr>
    <w:rPr>
      <w:sz w:val="16"/>
      <w:szCs w:val="16"/>
    </w:rPr>
  </w:style>
  <w:style w:type="character" w:styleId="af5">
    <w:name w:val="Hyperlink"/>
    <w:rsid w:val="00EB200C"/>
    <w:rPr>
      <w:color w:val="0000FF"/>
      <w:u w:val="single"/>
    </w:rPr>
  </w:style>
  <w:style w:type="paragraph" w:styleId="af6">
    <w:name w:val="E-mail Signature"/>
    <w:basedOn w:val="a"/>
    <w:link w:val="af7"/>
    <w:uiPriority w:val="99"/>
    <w:semiHidden/>
    <w:unhideWhenUsed/>
    <w:rsid w:val="00C81E43"/>
    <w:rPr>
      <w:rFonts w:ascii="Calibri" w:hAnsi="Calibri"/>
      <w:sz w:val="22"/>
      <w:szCs w:val="22"/>
    </w:rPr>
  </w:style>
  <w:style w:type="character" w:customStyle="1" w:styleId="af7">
    <w:name w:val="Электронная подпись Знак"/>
    <w:link w:val="af6"/>
    <w:uiPriority w:val="99"/>
    <w:semiHidden/>
    <w:rsid w:val="00C81E43"/>
    <w:rPr>
      <w:rFonts w:ascii="Calibri" w:eastAsia="Times New Roman" w:hAnsi="Calibri" w:cs="Times New Roman"/>
      <w:sz w:val="22"/>
      <w:szCs w:val="22"/>
    </w:rPr>
  </w:style>
  <w:style w:type="paragraph" w:styleId="af8">
    <w:name w:val="header"/>
    <w:basedOn w:val="a"/>
    <w:link w:val="af9"/>
    <w:uiPriority w:val="99"/>
    <w:unhideWhenUsed/>
    <w:rsid w:val="004675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uiPriority w:val="99"/>
    <w:rsid w:val="00467522"/>
    <w:rPr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467522"/>
    <w:pPr>
      <w:ind w:left="360"/>
      <w:jc w:val="both"/>
    </w:pPr>
  </w:style>
  <w:style w:type="character" w:customStyle="1" w:styleId="afb">
    <w:name w:val="Основной текст с отступом Знак"/>
    <w:link w:val="afa"/>
    <w:rsid w:val="0046752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67522"/>
  </w:style>
  <w:style w:type="paragraph" w:customStyle="1" w:styleId="Default">
    <w:name w:val="Default"/>
    <w:rsid w:val="00467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23682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sid w:val="0023682D"/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59"/>
    <w:rsid w:val="0022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267A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67A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venkia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C9BC3-3DE3-4E90-819F-966CC6C8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pasechnikot</dc:creator>
  <cp:lastModifiedBy>п.Нидым Школа</cp:lastModifiedBy>
  <cp:revision>2</cp:revision>
  <cp:lastPrinted>2021-03-26T09:38:00Z</cp:lastPrinted>
  <dcterms:created xsi:type="dcterms:W3CDTF">2022-03-02T05:33:00Z</dcterms:created>
  <dcterms:modified xsi:type="dcterms:W3CDTF">2022-03-02T05:33:00Z</dcterms:modified>
</cp:coreProperties>
</file>