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D9" w:rsidRPr="005C0170" w:rsidRDefault="006319D9" w:rsidP="006319D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6319D9" w:rsidRPr="005C0170" w:rsidRDefault="006C109E" w:rsidP="005C017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Годовой о</w:t>
      </w:r>
      <w:r w:rsidR="006319D9" w:rsidRPr="005C017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тчет</w:t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 xml:space="preserve"> руководителя структурного подразделения </w:t>
      </w:r>
    </w:p>
    <w:p w:rsidR="006319D9" w:rsidRPr="005C0170" w:rsidRDefault="006319D9" w:rsidP="005C017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proofErr w:type="gramStart"/>
      <w:r w:rsidRPr="005C017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в 20</w:t>
      </w:r>
      <w:r w:rsidR="006C109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21</w:t>
      </w:r>
      <w:r w:rsidRPr="005C017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-202</w:t>
      </w:r>
      <w:r w:rsidR="006C109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2</w:t>
      </w:r>
      <w:r w:rsidR="005C017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 xml:space="preserve"> учебном году</w:t>
      </w:r>
      <w:proofErr w:type="gramEnd"/>
    </w:p>
    <w:p w:rsidR="006319D9" w:rsidRPr="005C0170" w:rsidRDefault="00964142" w:rsidP="006319D9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</w:t>
      </w:r>
      <w:r w:rsidR="006C1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-202</w:t>
      </w:r>
      <w:r w:rsidR="006C1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319D9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учебном году в ДОУ работало - на м</w:t>
      </w: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омент окончания учебного года </w:t>
      </w:r>
      <w:r w:rsidR="006C1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319D9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</w:t>
      </w: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 из них - </w:t>
      </w:r>
      <w:r w:rsidR="006C1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воспитател</w:t>
      </w:r>
      <w:r w:rsidR="006C1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ь,</w:t>
      </w: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 педагог-психолог</w:t>
      </w:r>
      <w:r w:rsidR="006319D9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учитель-логопед, 1 музыкальный руководитель, </w:t>
      </w:r>
      <w:r w:rsidR="00B92FEE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учитель </w:t>
      </w:r>
      <w:r w:rsidR="006C1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эвенкийского</w:t>
      </w:r>
      <w:r w:rsidR="00B92FEE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языка, </w:t>
      </w:r>
      <w:r w:rsidR="006C1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B92FEE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 </w:t>
      </w:r>
      <w:proofErr w:type="gramStart"/>
      <w:r w:rsidR="00B92FEE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</w:t>
      </w:r>
      <w:proofErr w:type="gramEnd"/>
      <w:r w:rsidR="00B92FEE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6C1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 учитель-дефектолог</w:t>
      </w:r>
      <w:r w:rsidR="006319D9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319D9" w:rsidRPr="005C0170" w:rsidRDefault="006319D9" w:rsidP="006319D9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</w:t>
      </w:r>
      <w:r w:rsidR="00B92FEE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 педагогического коллектива </w:t>
      </w:r>
      <w:r w:rsidR="006C1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 НОШ-ДС ЭМР</w:t>
      </w:r>
      <w:r w:rsidR="00B92FEE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20</w:t>
      </w:r>
      <w:r w:rsidR="006C1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="00B92FEE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-202</w:t>
      </w:r>
      <w:r w:rsidR="006C1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учебном году была направлена на решение следующей цели:</w:t>
      </w:r>
      <w:proofErr w:type="gramEnd"/>
    </w:p>
    <w:p w:rsidR="006319D9" w:rsidRPr="005C0170" w:rsidRDefault="006319D9" w:rsidP="006319D9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условий для всестороннего формирования личности ребенка дошкольного детства с учетом его зоны ближайшего развития, индивидуальных возможностей и способностей в соответствии с Федеральным государственным образовательным стандартом.</w:t>
      </w:r>
    </w:p>
    <w:p w:rsidR="006319D9" w:rsidRPr="005C0170" w:rsidRDefault="00B92FEE" w:rsidP="006319D9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  текущем году воспитанники </w:t>
      </w:r>
      <w:r w:rsidR="006C1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 НОШ-ДС ЭМР</w:t>
      </w:r>
      <w:r w:rsidR="006C109E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319D9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развивались согласно возрастным норма</w:t>
      </w: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м, изучали программный материал</w:t>
      </w:r>
      <w:r w:rsidR="006319D9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6319D9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 дети хорошо адаптировались к условиям ДОУ.</w:t>
      </w:r>
    </w:p>
    <w:p w:rsidR="006319D9" w:rsidRPr="005C0170" w:rsidRDefault="006319D9" w:rsidP="006319D9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Работа в </w:t>
      </w:r>
      <w:proofErr w:type="gramStart"/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группах</w:t>
      </w:r>
      <w:proofErr w:type="gramEnd"/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проводилась исходя из основных годовых задач и в соответствии с г</w:t>
      </w:r>
      <w:r w:rsidR="00B92FEE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одовым планом работы на</w:t>
      </w: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учебный год.</w:t>
      </w:r>
    </w:p>
    <w:p w:rsidR="006319D9" w:rsidRPr="005C0170" w:rsidRDefault="006319D9" w:rsidP="006319D9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года строго соблюдался режим дня и все санитарно – гигиенические требования к пребыванию детей в детском учреждении. Согласно плану проводились медицинское об</w:t>
      </w:r>
      <w:r w:rsidR="00B92FEE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следование</w:t>
      </w: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27216" w:rsidRPr="005C0170" w:rsidRDefault="00027216" w:rsidP="00027216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C01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течение учебного года деятельность ДОУ была направлена </w:t>
      </w:r>
      <w:proofErr w:type="gramStart"/>
      <w:r w:rsidRPr="005C01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5C01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027216" w:rsidRPr="005C0170" w:rsidRDefault="00027216" w:rsidP="00027216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5C0170">
        <w:rPr>
          <w:color w:val="000000" w:themeColor="text1"/>
        </w:rPr>
        <w:t>Обеспечение условий здорового образа жизни и безопасности ребенка;</w:t>
      </w:r>
    </w:p>
    <w:p w:rsidR="00027216" w:rsidRPr="005C0170" w:rsidRDefault="00027216" w:rsidP="00027216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5C0170">
        <w:rPr>
          <w:color w:val="000000" w:themeColor="text1"/>
        </w:rPr>
        <w:t>Приобщение детей через соответствующие их индивидуально-возрастным особенностям виды деятельности к социокультурным нормам, традициям семьи, общества государства;</w:t>
      </w:r>
    </w:p>
    <w:p w:rsidR="00027216" w:rsidRPr="005C0170" w:rsidRDefault="00027216" w:rsidP="00027216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5C0170">
        <w:rPr>
          <w:color w:val="000000" w:themeColor="text1"/>
        </w:rPr>
        <w:t>Развитие интереса и мотивации детей к познанию мира и творчеству;</w:t>
      </w:r>
    </w:p>
    <w:p w:rsidR="00027216" w:rsidRPr="005C0170" w:rsidRDefault="00027216" w:rsidP="00027216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5C0170">
        <w:rPr>
          <w:color w:val="000000" w:themeColor="text1"/>
        </w:rPr>
        <w:t>Реализация вариативных образовательных программ;</w:t>
      </w:r>
    </w:p>
    <w:p w:rsidR="00027216" w:rsidRPr="005C0170" w:rsidRDefault="00027216" w:rsidP="00027216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5C0170">
        <w:rPr>
          <w:color w:val="000000" w:themeColor="text1"/>
        </w:rPr>
        <w:t>Соблюдение прав ребенка, родителей и других участников образовательного процесса.</w:t>
      </w:r>
    </w:p>
    <w:p w:rsidR="005C0170" w:rsidRDefault="005C0170" w:rsidP="00027216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27216" w:rsidRPr="005C0170" w:rsidRDefault="00027216" w:rsidP="00027216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C01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Согласно программе</w:t>
      </w:r>
      <w:r w:rsidR="005C01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ДОУ</w:t>
      </w:r>
      <w:r w:rsidRPr="005C01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перед воспитателями группы были поставлены следующие задачи: </w:t>
      </w:r>
    </w:p>
    <w:p w:rsidR="00027216" w:rsidRPr="0069552C" w:rsidRDefault="00027216" w:rsidP="0002721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552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- заботиться о здоровье, эмоциональном благополучии и своевременном всестороннем развитии каждого ребенка; </w:t>
      </w:r>
    </w:p>
    <w:p w:rsidR="00027216" w:rsidRPr="0069552C" w:rsidRDefault="00027216" w:rsidP="0002721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552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- создать в </w:t>
      </w:r>
      <w:proofErr w:type="gramStart"/>
      <w:r w:rsidRPr="0069552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группах</w:t>
      </w:r>
      <w:proofErr w:type="gramEnd"/>
      <w:r w:rsidRPr="0069552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атмосферу гуманного и доброжелательного отношения ко всем воспитанникам; </w:t>
      </w:r>
    </w:p>
    <w:p w:rsidR="00027216" w:rsidRPr="0069552C" w:rsidRDefault="00027216" w:rsidP="0002721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552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- вариативно использовать образовательный материал с учетом интересов и наклонностей каждого ребенка; </w:t>
      </w:r>
    </w:p>
    <w:p w:rsidR="00027216" w:rsidRPr="0069552C" w:rsidRDefault="00027216" w:rsidP="0002721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552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- творчески (креативно) организовывать воспитательно-образовательный процесс; </w:t>
      </w:r>
    </w:p>
    <w:p w:rsidR="00027216" w:rsidRPr="0069552C" w:rsidRDefault="00027216" w:rsidP="0002721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552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- учить находить решение проблемных ситуаций, достигать результата, применять приобретенные умения и навыки в повседневной жизни; </w:t>
      </w:r>
    </w:p>
    <w:p w:rsidR="00027216" w:rsidRPr="0069552C" w:rsidRDefault="00027216" w:rsidP="0002721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552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- уважительно относиться к результатам детского творчества; </w:t>
      </w:r>
    </w:p>
    <w:p w:rsidR="00027216" w:rsidRPr="0069552C" w:rsidRDefault="00027216" w:rsidP="0002721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552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- развивать интерес, воображение; </w:t>
      </w:r>
    </w:p>
    <w:p w:rsidR="00027216" w:rsidRPr="0069552C" w:rsidRDefault="00027216" w:rsidP="00027216">
      <w:pPr>
        <w:spacing w:after="0" w:line="240" w:lineRule="auto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69552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- максимально использовать разнообразные виды детской деятельности.</w:t>
      </w:r>
    </w:p>
    <w:p w:rsidR="00B66262" w:rsidRPr="005C0170" w:rsidRDefault="00B66262" w:rsidP="00027216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Поставленные цели достигнуты в процессе осуществления разнообразных видов деятельности: игровой, коммуникативной, трудовой, познавательно </w:t>
      </w:r>
      <w:proofErr w:type="gramStart"/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–и</w:t>
      </w:r>
      <w:proofErr w:type="gramEnd"/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сследовательской, продуктивной, музыкальной, чтения художественной литературы, творческой. Все виды деятельности представляют основные направления развития детей: физическое, социально- коммуникативное, познавательное, речевое, художественно – эстетическое.</w:t>
      </w:r>
    </w:p>
    <w:p w:rsidR="006319D9" w:rsidRPr="005C0170" w:rsidRDefault="00B92FEE" w:rsidP="006319D9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</w:t>
      </w:r>
      <w:r w:rsidR="006C1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202</w:t>
      </w:r>
      <w:r w:rsidR="006C1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319D9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учебном году в методической работе ДОУ использовались следующие формы:</w:t>
      </w:r>
      <w:proofErr w:type="gramEnd"/>
    </w:p>
    <w:p w:rsidR="006319D9" w:rsidRPr="005C0170" w:rsidRDefault="006319D9" w:rsidP="006319D9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педагогические советы</w:t>
      </w:r>
    </w:p>
    <w:p w:rsidR="006319D9" w:rsidRPr="005C0170" w:rsidRDefault="006319D9" w:rsidP="006319D9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самообразование</w:t>
      </w:r>
    </w:p>
    <w:p w:rsidR="006319D9" w:rsidRPr="005C0170" w:rsidRDefault="006319D9" w:rsidP="006319D9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консультации</w:t>
      </w:r>
    </w:p>
    <w:p w:rsidR="006319D9" w:rsidRPr="005C0170" w:rsidRDefault="006319D9" w:rsidP="006319D9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круглый стол</w:t>
      </w:r>
    </w:p>
    <w:p w:rsidR="006319D9" w:rsidRPr="005C0170" w:rsidRDefault="006319D9" w:rsidP="006319D9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административные совещания</w:t>
      </w:r>
    </w:p>
    <w:p w:rsidR="006319D9" w:rsidRPr="005C0170" w:rsidRDefault="006319D9" w:rsidP="006319D9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мастер классы</w:t>
      </w:r>
    </w:p>
    <w:p w:rsidR="00027216" w:rsidRPr="005C0170" w:rsidRDefault="00027216" w:rsidP="006319D9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 своего мастерства на РМО</w:t>
      </w:r>
    </w:p>
    <w:p w:rsidR="006319D9" w:rsidRPr="005C0170" w:rsidRDefault="006319D9" w:rsidP="006319D9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Высшей формой коллективной методической работы являе</w:t>
      </w:r>
      <w:r w:rsidR="00B92FEE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 педагогический совет. В 20</w:t>
      </w:r>
      <w:r w:rsidR="006C1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="00B92FEE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-202</w:t>
      </w:r>
      <w:r w:rsidR="006C1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году б</w:t>
      </w:r>
      <w:r w:rsidR="00B92FEE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ыло проведено</w:t>
      </w: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6319D9" w:rsidRPr="005C0170" w:rsidRDefault="00B92FEE" w:rsidP="006319D9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   На </w:t>
      </w:r>
      <w:r w:rsidR="006319D9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установочном педсовете был принят годовой план работы на учебный год, годовой календарный график, образовательная программа дошкольного образования, режим дня, график повышения квалификации педагогических работников, график аттестации педагогов.</w:t>
      </w: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также обсуждение текущих вопросов согласно плану и проведение открытого мероприятия в рамках РМО на базе детского сада.</w:t>
      </w:r>
    </w:p>
    <w:p w:rsidR="00646A1C" w:rsidRPr="005C0170" w:rsidRDefault="00B92FEE" w:rsidP="00646A1C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</w:t>
      </w:r>
      <w:r w:rsidR="006319D9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подведены </w:t>
      </w: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итоги работы за 20</w:t>
      </w:r>
      <w:r w:rsidR="006C1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-202</w:t>
      </w:r>
      <w:r w:rsidR="006C1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319D9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учебный год по самообразованию.  Каждый педагог предоставил отчет </w:t>
      </w: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  своей работе</w:t>
      </w:r>
      <w:r w:rsidR="006319D9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6319D9" w:rsidRPr="005C0170" w:rsidRDefault="00646A1C" w:rsidP="006319D9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учебного года проводился ежемесячный оперативный контроль групп. По итогам можно сказать, что в каждой группе в течение года проверялось санитарное состояние (удовлетворенное), охрана жизни и здоровья детей  по инструкции охраны жизни детей, также проверялись книжные уголки – книги соответствовали возрасту детей, физкультурные уголки, где можно было увидеть необходимое оборудование для развития детей, ИЗО уголки – также оборудованы необходимыми принадлежностями для развития ребенка, уголки ряженья, музыкальные уголки – соответствуют возрасту детей, также в течение года проводились родительские собрания, воспитатели участвовали в конкурсах, проводились закаливающие процедуры, в каждой группе имеются дидактические игры по задачам программы, в течение учебного года воспитателями велись планы воспитательно – образовательной работы с детьми, где отражались все режимные моменты, проводились праздники и развлечения как для детей так и совместно с родителями, для родителей в уголках предоставлялась интересующая их информация.</w:t>
      </w:r>
    </w:p>
    <w:p w:rsidR="006319D9" w:rsidRDefault="006319D9" w:rsidP="006319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C0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 течение года в ДОУ были проведены следующие открытые мероприятия с детьми</w:t>
      </w:r>
    </w:p>
    <w:p w:rsidR="006C109E" w:rsidRPr="005C0170" w:rsidRDefault="006C109E" w:rsidP="006319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праздники и </w:t>
      </w:r>
      <w:r w:rsidR="001B72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выставки – конкурсы:</w:t>
      </w:r>
    </w:p>
    <w:p w:rsidR="006319D9" w:rsidRPr="005C0170" w:rsidRDefault="006C109E" w:rsidP="006319D9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Тематическое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развлечение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посвященное Дню Знаний.</w:t>
      </w:r>
    </w:p>
    <w:p w:rsidR="00646A1C" w:rsidRPr="005C0170" w:rsidRDefault="001B72AF" w:rsidP="006319D9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Развлечение «Осенние встречи».</w:t>
      </w:r>
    </w:p>
    <w:p w:rsidR="00646A1C" w:rsidRPr="005C0170" w:rsidRDefault="001B72AF" w:rsidP="006319D9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и проведение мероприятий, посвященных Дню народного единства.</w:t>
      </w:r>
    </w:p>
    <w:p w:rsidR="001B72AF" w:rsidRDefault="001B72AF" w:rsidP="00945ECD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B7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Праздник</w:t>
      </w:r>
      <w:proofErr w:type="gramEnd"/>
      <w:r w:rsidRPr="001B7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посвященный Дню матери.</w:t>
      </w:r>
    </w:p>
    <w:p w:rsidR="00646A1C" w:rsidRPr="001B72AF" w:rsidRDefault="001B72AF" w:rsidP="00945ECD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Новый год и Рождество.</w:t>
      </w:r>
    </w:p>
    <w:p w:rsidR="001B72AF" w:rsidRPr="001B72AF" w:rsidRDefault="001B72AF" w:rsidP="001B72AF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7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Тематический досуг «</w:t>
      </w:r>
      <w:proofErr w:type="spellStart"/>
      <w:r w:rsidRPr="001B7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Рождественнские</w:t>
      </w:r>
      <w:proofErr w:type="spellEnd"/>
      <w:r w:rsidRPr="001B7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колядки».</w:t>
      </w:r>
    </w:p>
    <w:p w:rsidR="00945ECD" w:rsidRPr="001B72AF" w:rsidRDefault="001B72AF" w:rsidP="001B72AF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Музыкально-спортивный праздник «Широкая масленица».</w:t>
      </w:r>
    </w:p>
    <w:p w:rsidR="001B72AF" w:rsidRDefault="00945ECD" w:rsidP="00945E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</w:t>
      </w:r>
      <w:r w:rsidR="001B7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 защитника Отечества.</w:t>
      </w:r>
    </w:p>
    <w:p w:rsidR="00945ECD" w:rsidRPr="005C0170" w:rsidRDefault="00945ECD" w:rsidP="00945E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="001B7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Международный женский день.</w:t>
      </w:r>
    </w:p>
    <w:p w:rsidR="00945ECD" w:rsidRPr="005C0170" w:rsidRDefault="00945ECD" w:rsidP="00945E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</w:t>
      </w:r>
      <w:r w:rsidR="001B7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День смеха.</w:t>
      </w: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45ECD" w:rsidRPr="005C0170" w:rsidRDefault="00945ECD" w:rsidP="00945E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11.</w:t>
      </w:r>
      <w:r w:rsidR="006955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Мероприятия,</w:t>
      </w:r>
      <w:r w:rsidR="001B7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посвященные 12 </w:t>
      </w:r>
      <w:proofErr w:type="gramStart"/>
      <w:r w:rsidR="001B7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апреля-День</w:t>
      </w:r>
      <w:proofErr w:type="gramEnd"/>
      <w:r w:rsidR="001B7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космонавтики.</w:t>
      </w:r>
    </w:p>
    <w:p w:rsidR="00945ECD" w:rsidRPr="005C0170" w:rsidRDefault="00945ECD" w:rsidP="00945E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 </w:t>
      </w:r>
      <w:r w:rsidR="001B7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Выпускной.</w:t>
      </w:r>
    </w:p>
    <w:p w:rsidR="00945ECD" w:rsidRPr="005C0170" w:rsidRDefault="00945ECD" w:rsidP="00945E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</w:t>
      </w:r>
      <w:r w:rsidR="001B7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Участие в муниципальных, областных, российских конкурсах.</w:t>
      </w:r>
    </w:p>
    <w:p w:rsidR="006319D9" w:rsidRPr="005C0170" w:rsidRDefault="00945ECD" w:rsidP="00945E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</w:t>
      </w:r>
      <w:r w:rsidR="001B7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«Дети за </w:t>
      </w:r>
      <w:r w:rsidR="006955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безопасность</w:t>
      </w:r>
      <w:r w:rsidR="001B7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»- выставка рисунков и коллажей.</w:t>
      </w:r>
    </w:p>
    <w:p w:rsidR="006319D9" w:rsidRDefault="00945ECD" w:rsidP="00945E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</w:t>
      </w:r>
      <w:r w:rsidR="001B7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 творческих работ «Эве</w:t>
      </w:r>
      <w:r w:rsidR="006955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1B7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кийская осень».</w:t>
      </w:r>
    </w:p>
    <w:p w:rsidR="001B72AF" w:rsidRDefault="001B72AF" w:rsidP="00945E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 Конкурс поделок «Мир техники вокруг нас».</w:t>
      </w:r>
    </w:p>
    <w:p w:rsidR="001B72AF" w:rsidRDefault="001B72AF" w:rsidP="00945E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 Выставка детского творчества, посвященная Дню матери.</w:t>
      </w:r>
    </w:p>
    <w:p w:rsidR="001B72AF" w:rsidRDefault="001B72AF" w:rsidP="00945E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18. Выставка- конкурс творческих работ «Новогоднее настроение».</w:t>
      </w:r>
    </w:p>
    <w:p w:rsidR="001B72AF" w:rsidRDefault="001B72AF" w:rsidP="00945E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 Выставка детских работ: «Зимние узоры».</w:t>
      </w:r>
    </w:p>
    <w:p w:rsidR="001B72AF" w:rsidRDefault="001B72AF" w:rsidP="00945E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20. Выставка детских рисунков «Наша Армия родная…»</w:t>
      </w:r>
    </w:p>
    <w:p w:rsidR="001B72AF" w:rsidRDefault="001B72AF" w:rsidP="00945E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21. Конкурс творческих работ «Широкая Масленица».</w:t>
      </w:r>
    </w:p>
    <w:p w:rsidR="001B72AF" w:rsidRDefault="001B72AF" w:rsidP="00945E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22. Выставка детских рисунков «Мамочка любимая моя».</w:t>
      </w:r>
    </w:p>
    <w:p w:rsidR="001B72AF" w:rsidRDefault="001B72AF" w:rsidP="00945E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23. Выставка детского творчества «Далекий и близкий космос».</w:t>
      </w:r>
    </w:p>
    <w:p w:rsidR="001B72AF" w:rsidRDefault="001B72AF" w:rsidP="00945E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24. Тематическая выставка «Спасибо за мир, за Победу-спасибо!».</w:t>
      </w:r>
    </w:p>
    <w:p w:rsidR="001B72AF" w:rsidRPr="005C0170" w:rsidRDefault="001B72AF" w:rsidP="00945E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25. Тематическая выставка «Мой любимый поселок».</w:t>
      </w:r>
    </w:p>
    <w:p w:rsidR="00945ECD" w:rsidRPr="005C0170" w:rsidRDefault="00945ECD" w:rsidP="00945E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319D9" w:rsidRPr="005C0170" w:rsidRDefault="006319D9" w:rsidP="006319D9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группах</w:t>
      </w:r>
      <w:r w:rsidR="007D2025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ДОУ</w:t>
      </w: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систематически проводилась работа по взаимодействию с семьями воспитанников в соответствии с перспективными и календарными планами, в них указаны  все совместные мероприятия, консультации, родительские собрания, наглядно – стендовая информация.</w:t>
      </w:r>
      <w:proofErr w:type="gramEnd"/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свою очередь родители (законные представители) старались участвовать во всех акциях и совместных мероприятиях группы и ДОУ. На протяжении учебного года детям и родителям была предоставлена возможность участвовать в разнообразных конкурсах, выставках, родительских собраниях и подготовке к праздничным мероприятиям. Деятельность воспитателей предусматривала решение образовательных задач в совместной деятельности взрослого и ребенка, самостоятельной деятельности воспитанников как в рамках непосредственн</w:t>
      </w:r>
      <w:r w:rsidR="004553D7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образовательной деятельности </w:t>
      </w: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 и в ходе режимных моментов.</w:t>
      </w:r>
    </w:p>
    <w:p w:rsidR="007D2025" w:rsidRPr="005C0170" w:rsidRDefault="006319D9" w:rsidP="006319D9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выполнения требований к содержанию и методам воспитания и обучения показывают стабильность и позитивную динамику по всем направлениям развития. Положительное влияние на этот процесс оказывает тесное сотрудничество воспитателей, специалистов, администрации ДОУ и родителей, а так же  индивидуального подхода к каждому ребенку. Особое внимание уделяется использованию многообразных традиционных и нетрадиционных методов работы, позволяющих развивать соответствующие качества, умения, представления и т.д.</w:t>
      </w:r>
    </w:p>
    <w:p w:rsidR="006319D9" w:rsidRPr="005C0170" w:rsidRDefault="006319D9" w:rsidP="006319D9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учетом успехов и проблем, возникших в минувшем учебном году, намечены следующие зада</w:t>
      </w:r>
      <w:r w:rsidR="003D3D3D"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 на 2020 -2021</w:t>
      </w: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учебный год:</w:t>
      </w:r>
    </w:p>
    <w:p w:rsidR="006319D9" w:rsidRPr="005C0170" w:rsidRDefault="006319D9" w:rsidP="006319D9">
      <w:pPr>
        <w:numPr>
          <w:ilvl w:val="0"/>
          <w:numId w:val="16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 новых форм взаимодействия с семьями воспитанников.</w:t>
      </w:r>
    </w:p>
    <w:p w:rsidR="005C0170" w:rsidRDefault="005C0170" w:rsidP="006319D9">
      <w:pPr>
        <w:numPr>
          <w:ilvl w:val="0"/>
          <w:numId w:val="16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Продолжать стремиться избегать представления об игре как регламентируемом процессе « коллективной проработки знаний», не подчинять игру строго дидактическим задачам, содействовать « проживанию» ребенком той или иной ситуации с позиции разных социальных ролей.</w:t>
      </w:r>
    </w:p>
    <w:p w:rsidR="00B46E6A" w:rsidRDefault="00B46E6A" w:rsidP="00B46E6A">
      <w:p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6E6A" w:rsidRDefault="00B46E6A" w:rsidP="00B46E6A">
      <w:p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B46E6A" w:rsidSect="0043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A2B"/>
    <w:multiLevelType w:val="hybridMultilevel"/>
    <w:tmpl w:val="667E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C75DB"/>
    <w:multiLevelType w:val="multilevel"/>
    <w:tmpl w:val="3582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F5C63"/>
    <w:multiLevelType w:val="multilevel"/>
    <w:tmpl w:val="126635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626B0"/>
    <w:multiLevelType w:val="multilevel"/>
    <w:tmpl w:val="DA4C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84C50"/>
    <w:multiLevelType w:val="multilevel"/>
    <w:tmpl w:val="99B6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474F0B"/>
    <w:multiLevelType w:val="multilevel"/>
    <w:tmpl w:val="4910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C7590B"/>
    <w:multiLevelType w:val="multilevel"/>
    <w:tmpl w:val="7346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670914"/>
    <w:multiLevelType w:val="hybridMultilevel"/>
    <w:tmpl w:val="B422EFB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44D69"/>
    <w:multiLevelType w:val="multilevel"/>
    <w:tmpl w:val="0862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B04CE5"/>
    <w:multiLevelType w:val="hybridMultilevel"/>
    <w:tmpl w:val="667E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A016A"/>
    <w:multiLevelType w:val="hybridMultilevel"/>
    <w:tmpl w:val="69B85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B47EB"/>
    <w:multiLevelType w:val="multilevel"/>
    <w:tmpl w:val="9F34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3833AB"/>
    <w:multiLevelType w:val="hybridMultilevel"/>
    <w:tmpl w:val="AEE2850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B06EE"/>
    <w:multiLevelType w:val="multilevel"/>
    <w:tmpl w:val="05D2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5C4762"/>
    <w:multiLevelType w:val="multilevel"/>
    <w:tmpl w:val="872E5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305ED5"/>
    <w:multiLevelType w:val="multilevel"/>
    <w:tmpl w:val="BD9225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702ED0"/>
    <w:multiLevelType w:val="multilevel"/>
    <w:tmpl w:val="1BBEAE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6403C1"/>
    <w:multiLevelType w:val="multilevel"/>
    <w:tmpl w:val="889665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7E7E8A"/>
    <w:multiLevelType w:val="multilevel"/>
    <w:tmpl w:val="8C6CB7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005DFB"/>
    <w:multiLevelType w:val="multilevel"/>
    <w:tmpl w:val="6D92F1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B4535D"/>
    <w:multiLevelType w:val="multilevel"/>
    <w:tmpl w:val="E1C831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3A117A"/>
    <w:multiLevelType w:val="multilevel"/>
    <w:tmpl w:val="2ECA6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127E5E"/>
    <w:multiLevelType w:val="hybridMultilevel"/>
    <w:tmpl w:val="D96E14AC"/>
    <w:lvl w:ilvl="0" w:tplc="D486B212">
      <w:start w:val="1"/>
      <w:numFmt w:val="decimal"/>
      <w:lvlText w:val="%1."/>
      <w:lvlJc w:val="left"/>
      <w:pPr>
        <w:ind w:left="720" w:hanging="360"/>
      </w:pPr>
      <w:rPr>
        <w:rFonts w:hint="default"/>
        <w:color w:val="3636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F62C70"/>
    <w:multiLevelType w:val="hybridMultilevel"/>
    <w:tmpl w:val="BE80DD82"/>
    <w:lvl w:ilvl="0" w:tplc="16D69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8"/>
  </w:num>
  <w:num w:numId="5">
    <w:abstractNumId w:val="20"/>
  </w:num>
  <w:num w:numId="6">
    <w:abstractNumId w:val="19"/>
  </w:num>
  <w:num w:numId="7">
    <w:abstractNumId w:val="13"/>
  </w:num>
  <w:num w:numId="8">
    <w:abstractNumId w:val="5"/>
  </w:num>
  <w:num w:numId="9">
    <w:abstractNumId w:val="17"/>
  </w:num>
  <w:num w:numId="10">
    <w:abstractNumId w:val="3"/>
  </w:num>
  <w:num w:numId="11">
    <w:abstractNumId w:val="2"/>
  </w:num>
  <w:num w:numId="12">
    <w:abstractNumId w:val="16"/>
  </w:num>
  <w:num w:numId="13">
    <w:abstractNumId w:val="18"/>
  </w:num>
  <w:num w:numId="14">
    <w:abstractNumId w:val="14"/>
  </w:num>
  <w:num w:numId="15">
    <w:abstractNumId w:val="21"/>
  </w:num>
  <w:num w:numId="16">
    <w:abstractNumId w:val="6"/>
  </w:num>
  <w:num w:numId="17">
    <w:abstractNumId w:val="7"/>
  </w:num>
  <w:num w:numId="18">
    <w:abstractNumId w:val="12"/>
  </w:num>
  <w:num w:numId="19">
    <w:abstractNumId w:val="23"/>
  </w:num>
  <w:num w:numId="20">
    <w:abstractNumId w:val="0"/>
  </w:num>
  <w:num w:numId="21">
    <w:abstractNumId w:val="22"/>
  </w:num>
  <w:num w:numId="22">
    <w:abstractNumId w:val="10"/>
  </w:num>
  <w:num w:numId="23">
    <w:abstractNumId w:val="11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AB8"/>
    <w:rsid w:val="00027216"/>
    <w:rsid w:val="00182AB8"/>
    <w:rsid w:val="001B72AF"/>
    <w:rsid w:val="0033546E"/>
    <w:rsid w:val="003D3D3D"/>
    <w:rsid w:val="004338C2"/>
    <w:rsid w:val="004553D7"/>
    <w:rsid w:val="004D4D51"/>
    <w:rsid w:val="005503FC"/>
    <w:rsid w:val="005C0170"/>
    <w:rsid w:val="0061253A"/>
    <w:rsid w:val="006319D9"/>
    <w:rsid w:val="00646A1C"/>
    <w:rsid w:val="0069552C"/>
    <w:rsid w:val="006C109E"/>
    <w:rsid w:val="00713BF1"/>
    <w:rsid w:val="007D2025"/>
    <w:rsid w:val="00945ECD"/>
    <w:rsid w:val="00964142"/>
    <w:rsid w:val="00AB7390"/>
    <w:rsid w:val="00B46E6A"/>
    <w:rsid w:val="00B66262"/>
    <w:rsid w:val="00B92FEE"/>
    <w:rsid w:val="00D46879"/>
    <w:rsid w:val="00DA3536"/>
    <w:rsid w:val="00F76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A1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6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027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27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D20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0553A-C3F2-4ACA-9504-28404E43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12</cp:revision>
  <dcterms:created xsi:type="dcterms:W3CDTF">2020-05-26T11:50:00Z</dcterms:created>
  <dcterms:modified xsi:type="dcterms:W3CDTF">2022-05-25T01:06:00Z</dcterms:modified>
</cp:coreProperties>
</file>