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C2" w:rsidRPr="001C6B67" w:rsidRDefault="004007D4" w:rsidP="001C6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 xml:space="preserve">Анализ методической работы </w:t>
      </w:r>
    </w:p>
    <w:p w:rsidR="004007D4" w:rsidRPr="001C6B67" w:rsidRDefault="004007D4" w:rsidP="001C6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>МКОУ НОШ-ДС за 2023-2024 уч.г.</w:t>
      </w:r>
    </w:p>
    <w:p w:rsidR="004007D4" w:rsidRPr="00215227" w:rsidRDefault="004007D4" w:rsidP="001C6B67">
      <w:pPr>
        <w:spacing w:after="0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4007D4" w:rsidRPr="001C6B67" w:rsidRDefault="004007D4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В 2023-2024 учебном году коллектив школы работал над методической темой: «</w:t>
      </w:r>
      <w:r w:rsidR="00314354" w:rsidRPr="001C6B67">
        <w:rPr>
          <w:rFonts w:ascii="Times New Roman" w:hAnsi="Times New Roman" w:cs="Times New Roman"/>
          <w:sz w:val="24"/>
          <w:szCs w:val="24"/>
        </w:rPr>
        <w:t xml:space="preserve">Обновление методической работы как условие повышения качества образования </w:t>
      </w:r>
      <w:proofErr w:type="gramStart"/>
      <w:r w:rsidR="00314354" w:rsidRPr="001C6B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4354" w:rsidRPr="001C6B67">
        <w:rPr>
          <w:rFonts w:ascii="Times New Roman" w:hAnsi="Times New Roman" w:cs="Times New Roman"/>
          <w:sz w:val="24"/>
          <w:szCs w:val="24"/>
        </w:rPr>
        <w:t xml:space="preserve"> МКОУ НОШ-ДС</w:t>
      </w:r>
      <w:r w:rsidRPr="001C6B67">
        <w:rPr>
          <w:rFonts w:ascii="Times New Roman" w:hAnsi="Times New Roman" w:cs="Times New Roman"/>
          <w:sz w:val="24"/>
          <w:szCs w:val="24"/>
        </w:rPr>
        <w:t>»</w:t>
      </w:r>
      <w:r w:rsidR="00314354" w:rsidRPr="001C6B67">
        <w:rPr>
          <w:rFonts w:ascii="Times New Roman" w:hAnsi="Times New Roman" w:cs="Times New Roman"/>
          <w:sz w:val="24"/>
          <w:szCs w:val="24"/>
        </w:rPr>
        <w:t>.</w:t>
      </w:r>
    </w:p>
    <w:p w:rsidR="00314354" w:rsidRPr="001C6B67" w:rsidRDefault="00314354" w:rsidP="001C6B6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>Цель:</w:t>
      </w:r>
      <w:r w:rsidRPr="001C6B67">
        <w:rPr>
          <w:rFonts w:ascii="Times New Roman" w:hAnsi="Times New Roman" w:cs="Times New Roman"/>
          <w:sz w:val="24"/>
          <w:szCs w:val="24"/>
        </w:rPr>
        <w:t xml:space="preserve"> непрерывное совершенствование профессиональной компетентности учителей как условие </w:t>
      </w:r>
      <w:r w:rsidR="003E42EF" w:rsidRPr="001C6B67">
        <w:rPr>
          <w:rFonts w:ascii="Times New Roman" w:hAnsi="Times New Roman" w:cs="Times New Roman"/>
          <w:sz w:val="24"/>
          <w:szCs w:val="24"/>
        </w:rPr>
        <w:t xml:space="preserve">реализации цели обеспечения изменений в содержании и организации образовательного процесса, способствующих формированию общеучебных умений и навыков школьников.  </w:t>
      </w:r>
    </w:p>
    <w:p w:rsidR="003E42EF" w:rsidRPr="001C6B67" w:rsidRDefault="003E42EF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2EF" w:rsidRPr="001C6B67" w:rsidRDefault="003E42EF" w:rsidP="001C6B6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Осуществление непрерывного повышения квалификации, педагогического мастерства кадров, обеспечивающих высокий уровень усвоения базового программного материала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 школы на всех уровнях обучения. </w:t>
      </w:r>
    </w:p>
    <w:p w:rsidR="003E42EF" w:rsidRPr="001C6B67" w:rsidRDefault="003E42EF" w:rsidP="001C6B6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Создание условий для успешной реализации федеральных государственных образовательных стандартов школы на всех уровнях обучения. </w:t>
      </w:r>
    </w:p>
    <w:p w:rsidR="003E42EF" w:rsidRPr="001C6B67" w:rsidRDefault="003E42EF" w:rsidP="001C6B6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Обеспечение готовности всех участников образовательного процесса к независимой оценке и экспертизе качества при получении образования. </w:t>
      </w:r>
    </w:p>
    <w:p w:rsidR="003E42EF" w:rsidRPr="001C6B67" w:rsidRDefault="003E42EF" w:rsidP="001C6B6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Оказание методической помощи педагогам в осуществлении проектной и научно-исследовательской работы. </w:t>
      </w:r>
    </w:p>
    <w:p w:rsidR="003E42EF" w:rsidRPr="001C6B67" w:rsidRDefault="003E42EF" w:rsidP="001C6B6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3E42EF" w:rsidRPr="001C6B67" w:rsidRDefault="003E42EF" w:rsidP="001C6B6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системы работы и поддержки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3E42EF" w:rsidRPr="001C6B67" w:rsidRDefault="003E42EF" w:rsidP="001C6B6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Совершенствование системы обучения учителей приемам и методам самообразования и самоанализа. </w:t>
      </w:r>
    </w:p>
    <w:p w:rsidR="003E42EF" w:rsidRPr="001C6B67" w:rsidRDefault="003E42EF" w:rsidP="001C6B6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Способствование совершенствованию урока с позиции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подхода как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системообразующего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компонента ФГОС, направленного на повышение результатов обучения. </w:t>
      </w:r>
    </w:p>
    <w:p w:rsidR="003E42EF" w:rsidRPr="001C6B67" w:rsidRDefault="003E42EF" w:rsidP="001C6B6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Разработка диагностического инструментария для внутреннего мониторинга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обучающихся. </w:t>
      </w:r>
    </w:p>
    <w:p w:rsidR="003E42EF" w:rsidRPr="001C6B67" w:rsidRDefault="003E42EF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соответствии с поставленными целями и задачами, методическая работа осуществлялась по следующим направлениям деятельности: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95118D" w:rsidRPr="001C6B67">
        <w:rPr>
          <w:rFonts w:ascii="Times New Roman" w:hAnsi="Times New Roman" w:cs="Times New Roman"/>
          <w:sz w:val="24"/>
          <w:szCs w:val="24"/>
        </w:rPr>
        <w:t>МО</w:t>
      </w:r>
      <w:r w:rsidRPr="001C6B67">
        <w:rPr>
          <w:rFonts w:ascii="Times New Roman" w:hAnsi="Times New Roman" w:cs="Times New Roman"/>
          <w:sz w:val="24"/>
          <w:szCs w:val="24"/>
        </w:rPr>
        <w:t xml:space="preserve"> как коллективная методическая деятельность;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индивидуально-методическая и инновационная деятельность - обобщение опыта работы;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по выявлению и обобщению педагогического опыта;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открытые уроки, их анализ;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пред</w:t>
      </w:r>
      <w:r w:rsidR="0095118D" w:rsidRPr="001C6B67">
        <w:rPr>
          <w:rFonts w:ascii="Times New Roman" w:hAnsi="Times New Roman" w:cs="Times New Roman"/>
          <w:sz w:val="24"/>
          <w:szCs w:val="24"/>
        </w:rPr>
        <w:t>метные недели</w:t>
      </w:r>
      <w:r w:rsidRPr="001C6B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участие в конкурсах и конференциях;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с одарёнными детьми;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с молодыми и вновь прибывшими специалистами. </w:t>
      </w:r>
    </w:p>
    <w:p w:rsidR="003E42EF" w:rsidRPr="001C6B67" w:rsidRDefault="003E42EF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были созданы следующие условия: </w:t>
      </w:r>
    </w:p>
    <w:p w:rsidR="003E42EF" w:rsidRPr="001C6B67" w:rsidRDefault="003E42EF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1. Составлен и утвержден учебный план, позволяющий заложить фундамент знаний по основам дисциплинам, обеспечить уровень усвоения стандартов образования. </w:t>
      </w:r>
    </w:p>
    <w:p w:rsidR="003E42EF" w:rsidRPr="001C6B67" w:rsidRDefault="0095118D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lastRenderedPageBreak/>
        <w:t>2. Составлен и утвержден план работы МО</w:t>
      </w:r>
      <w:r w:rsidR="003E42EF" w:rsidRPr="001C6B67">
        <w:rPr>
          <w:rFonts w:ascii="Times New Roman" w:hAnsi="Times New Roman" w:cs="Times New Roman"/>
          <w:sz w:val="24"/>
          <w:szCs w:val="24"/>
        </w:rPr>
        <w:t xml:space="preserve"> учителей, педагогического совета. </w:t>
      </w:r>
    </w:p>
    <w:p w:rsidR="004007D4" w:rsidRPr="001C6B67" w:rsidRDefault="003E42EF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3. Создана система внутришкольного контроля как одно из условий эффективной работы.</w:t>
      </w:r>
    </w:p>
    <w:p w:rsidR="0095118D" w:rsidRPr="001C6B67" w:rsidRDefault="0095118D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методическая работа школы осуществлялась по следующим направлениям деятельности: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Тематические </w:t>
      </w:r>
      <w:r w:rsidR="001C6B67">
        <w:rPr>
          <w:rFonts w:ascii="Times New Roman" w:hAnsi="Times New Roman" w:cs="Times New Roman"/>
          <w:sz w:val="24"/>
          <w:szCs w:val="24"/>
        </w:rPr>
        <w:t>методические</w:t>
      </w:r>
      <w:r w:rsidRPr="001C6B67">
        <w:rPr>
          <w:rFonts w:ascii="Times New Roman" w:hAnsi="Times New Roman" w:cs="Times New Roman"/>
          <w:sz w:val="24"/>
          <w:szCs w:val="24"/>
        </w:rPr>
        <w:t xml:space="preserve"> советы</w:t>
      </w:r>
      <w:r w:rsidR="001C6B67">
        <w:rPr>
          <w:rFonts w:ascii="Times New Roman" w:hAnsi="Times New Roman" w:cs="Times New Roman"/>
          <w:sz w:val="24"/>
          <w:szCs w:val="24"/>
        </w:rPr>
        <w:t>.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 методического объединения.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по выявлению и обобщению педагогического опыта учителей через проведение предметных недель в школе.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Анализ открытых и посещаемых педагогами уроков.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Систематическое информационно-методическое обслуживание учителей.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Мониторинг качества образования по предметам, диагностических, контрольных годовых работ, промежуточной аттестации обучающихся. </w:t>
      </w:r>
    </w:p>
    <w:p w:rsidR="0095118D" w:rsidRPr="001C6B67" w:rsidRDefault="0095118D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Это традиционные, но надежные формы организации методической работы. С их помощью осуществлялась реализация образовательных программ и учебного плана школы, обновление содержания образования через использование актуальных педагогических технологий (личностно-ориентированные,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>, информационные, развивающие).</w:t>
      </w:r>
    </w:p>
    <w:p w:rsidR="0095118D" w:rsidRPr="001C6B67" w:rsidRDefault="0095118D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Поставленные задачи выполнены в полном объеме, чему способствовали: </w:t>
      </w:r>
    </w:p>
    <w:p w:rsidR="0095118D" w:rsidRPr="001C6B67" w:rsidRDefault="0095118D" w:rsidP="001C6B67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95118D" w:rsidRPr="001C6B67" w:rsidRDefault="0095118D" w:rsidP="001C6B67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анализ выполнения принятых управленческих решений, обеспечивающих качество результативности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учащихся; </w:t>
      </w:r>
    </w:p>
    <w:p w:rsidR="0095118D" w:rsidRPr="001C6B67" w:rsidRDefault="0095118D" w:rsidP="001C6B67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выявление причинно-следственных связей отдельных педагогических явлений и соответствующая коррекция деятельности.</w:t>
      </w:r>
    </w:p>
    <w:p w:rsidR="00AA2CD7" w:rsidRPr="00215227" w:rsidRDefault="00AA2CD7" w:rsidP="001C6B67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9A0726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>Работа с педагогическими кадрами.</w:t>
      </w:r>
    </w:p>
    <w:p w:rsidR="00AA2CD7" w:rsidRPr="0021522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2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CD7" w:rsidRPr="001C6B67" w:rsidRDefault="00AA2CD7" w:rsidP="001C6B67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t xml:space="preserve">Оценка качества кадрового обеспечения. </w:t>
      </w:r>
    </w:p>
    <w:p w:rsidR="00AA2CD7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AA2CD7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Педагогическую деятельность осуществляли 1</w:t>
      </w:r>
      <w:r w:rsidR="00A858BE" w:rsidRPr="001C6B67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из них </w:t>
      </w:r>
    </w:p>
    <w:p w:rsidR="00AA2CD7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- учитель – 1</w:t>
      </w:r>
      <w:r w:rsidR="00A858BE" w:rsidRPr="001C6B67">
        <w:rPr>
          <w:rFonts w:ascii="Times New Roman" w:hAnsi="Times New Roman" w:cs="Times New Roman"/>
          <w:sz w:val="24"/>
          <w:szCs w:val="24"/>
        </w:rPr>
        <w:t>1</w:t>
      </w:r>
      <w:r w:rsidRPr="001C6B67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AA2CD7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- </w:t>
      </w:r>
      <w:r w:rsidR="00B36EBC" w:rsidRPr="001C6B67">
        <w:rPr>
          <w:rFonts w:ascii="Times New Roman" w:hAnsi="Times New Roman" w:cs="Times New Roman"/>
          <w:sz w:val="24"/>
          <w:szCs w:val="24"/>
        </w:rPr>
        <w:t>воспитатель</w:t>
      </w:r>
      <w:r w:rsidRPr="001C6B67">
        <w:rPr>
          <w:rFonts w:ascii="Times New Roman" w:hAnsi="Times New Roman" w:cs="Times New Roman"/>
          <w:sz w:val="24"/>
          <w:szCs w:val="24"/>
        </w:rPr>
        <w:t xml:space="preserve"> – </w:t>
      </w:r>
      <w:r w:rsidR="00B36EBC" w:rsidRPr="001C6B67">
        <w:rPr>
          <w:rFonts w:ascii="Times New Roman" w:hAnsi="Times New Roman" w:cs="Times New Roman"/>
          <w:sz w:val="24"/>
          <w:szCs w:val="24"/>
        </w:rPr>
        <w:t>1</w:t>
      </w:r>
      <w:r w:rsidRPr="001C6B67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A858BE" w:rsidRPr="001C6B67" w:rsidRDefault="00A858BE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- другие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CA04B6">
        <w:rPr>
          <w:rFonts w:ascii="Times New Roman" w:hAnsi="Times New Roman" w:cs="Times New Roman"/>
          <w:sz w:val="24"/>
          <w:szCs w:val="24"/>
        </w:rPr>
        <w:t>.</w:t>
      </w:r>
      <w:r w:rsidRPr="001C6B67">
        <w:rPr>
          <w:rFonts w:ascii="Times New Roman" w:hAnsi="Times New Roman" w:cs="Times New Roman"/>
          <w:sz w:val="24"/>
          <w:szCs w:val="24"/>
        </w:rPr>
        <w:t xml:space="preserve"> работники – 3 ед.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Характеристика кадрового состава: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- по образованию – </w:t>
      </w:r>
      <w:r w:rsidR="00A858BE" w:rsidRPr="001C6B67">
        <w:rPr>
          <w:rFonts w:ascii="Times New Roman" w:hAnsi="Times New Roman" w:cs="Times New Roman"/>
          <w:sz w:val="24"/>
          <w:szCs w:val="24"/>
        </w:rPr>
        <w:t>57</w:t>
      </w:r>
      <w:r w:rsidRPr="001C6B67">
        <w:rPr>
          <w:rFonts w:ascii="Times New Roman" w:hAnsi="Times New Roman" w:cs="Times New Roman"/>
          <w:sz w:val="24"/>
          <w:szCs w:val="24"/>
        </w:rPr>
        <w:t xml:space="preserve">% высшее образование;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- по стажу работы: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до 5 лет </w:t>
      </w:r>
      <w:r w:rsidR="00A858BE" w:rsidRPr="001C6B67">
        <w:rPr>
          <w:rFonts w:ascii="Times New Roman" w:hAnsi="Times New Roman" w:cs="Times New Roman"/>
          <w:sz w:val="24"/>
          <w:szCs w:val="24"/>
        </w:rPr>
        <w:t>- 1 человек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  <w:r w:rsidR="00A858BE" w:rsidRPr="001C6B67">
        <w:rPr>
          <w:rFonts w:ascii="Times New Roman" w:hAnsi="Times New Roman" w:cs="Times New Roman"/>
          <w:sz w:val="24"/>
          <w:szCs w:val="24"/>
        </w:rPr>
        <w:t>(7</w:t>
      </w:r>
      <w:r w:rsidRPr="001C6B67">
        <w:rPr>
          <w:rFonts w:ascii="Times New Roman" w:hAnsi="Times New Roman" w:cs="Times New Roman"/>
          <w:sz w:val="24"/>
          <w:szCs w:val="24"/>
        </w:rPr>
        <w:t>%</w:t>
      </w:r>
      <w:r w:rsidR="00A858BE" w:rsidRPr="001C6B67">
        <w:rPr>
          <w:rFonts w:ascii="Times New Roman" w:hAnsi="Times New Roman" w:cs="Times New Roman"/>
          <w:sz w:val="24"/>
          <w:szCs w:val="24"/>
        </w:rPr>
        <w:t>)</w:t>
      </w:r>
      <w:r w:rsidRPr="001C6B6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от 5 до 20 лет </w:t>
      </w:r>
      <w:r w:rsidR="00A858BE" w:rsidRPr="001C6B67">
        <w:rPr>
          <w:rFonts w:ascii="Times New Roman" w:hAnsi="Times New Roman" w:cs="Times New Roman"/>
          <w:sz w:val="24"/>
          <w:szCs w:val="24"/>
        </w:rPr>
        <w:t xml:space="preserve">- </w:t>
      </w:r>
      <w:r w:rsidRPr="001C6B67">
        <w:rPr>
          <w:rFonts w:ascii="Times New Roman" w:hAnsi="Times New Roman" w:cs="Times New Roman"/>
          <w:sz w:val="24"/>
          <w:szCs w:val="24"/>
        </w:rPr>
        <w:t>1</w:t>
      </w:r>
      <w:r w:rsidR="009E4041" w:rsidRPr="001C6B67">
        <w:rPr>
          <w:rFonts w:ascii="Times New Roman" w:hAnsi="Times New Roman" w:cs="Times New Roman"/>
          <w:sz w:val="24"/>
          <w:szCs w:val="24"/>
        </w:rPr>
        <w:t>1</w:t>
      </w:r>
      <w:r w:rsidR="00A858BE" w:rsidRPr="001C6B6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  <w:r w:rsidR="00A858BE" w:rsidRPr="001C6B67">
        <w:rPr>
          <w:rFonts w:ascii="Times New Roman" w:hAnsi="Times New Roman" w:cs="Times New Roman"/>
          <w:sz w:val="24"/>
          <w:szCs w:val="24"/>
        </w:rPr>
        <w:t>(7</w:t>
      </w:r>
      <w:r w:rsidR="009E4041" w:rsidRPr="001C6B67">
        <w:rPr>
          <w:rFonts w:ascii="Times New Roman" w:hAnsi="Times New Roman" w:cs="Times New Roman"/>
          <w:sz w:val="24"/>
          <w:szCs w:val="24"/>
        </w:rPr>
        <w:t xml:space="preserve">9 </w:t>
      </w:r>
      <w:r w:rsidRPr="001C6B67">
        <w:rPr>
          <w:rFonts w:ascii="Times New Roman" w:hAnsi="Times New Roman" w:cs="Times New Roman"/>
          <w:sz w:val="24"/>
          <w:szCs w:val="24"/>
        </w:rPr>
        <w:t>%</w:t>
      </w:r>
      <w:r w:rsidR="00A858BE" w:rsidRPr="001C6B67">
        <w:rPr>
          <w:rFonts w:ascii="Times New Roman" w:hAnsi="Times New Roman" w:cs="Times New Roman"/>
          <w:sz w:val="24"/>
          <w:szCs w:val="24"/>
        </w:rPr>
        <w:t>)</w:t>
      </w:r>
      <w:r w:rsidRPr="001C6B6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свыше 20 лет </w:t>
      </w:r>
      <w:r w:rsidR="009E4041" w:rsidRPr="001C6B67">
        <w:rPr>
          <w:rFonts w:ascii="Times New Roman" w:hAnsi="Times New Roman" w:cs="Times New Roman"/>
          <w:sz w:val="24"/>
          <w:szCs w:val="24"/>
        </w:rPr>
        <w:t>- 2</w:t>
      </w:r>
      <w:r w:rsidRPr="001C6B67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9E4041" w:rsidRPr="001C6B67">
        <w:rPr>
          <w:rFonts w:ascii="Times New Roman" w:hAnsi="Times New Roman" w:cs="Times New Roman"/>
          <w:sz w:val="24"/>
          <w:szCs w:val="24"/>
        </w:rPr>
        <w:t>(14</w:t>
      </w:r>
      <w:r w:rsidRPr="001C6B67">
        <w:rPr>
          <w:rFonts w:ascii="Times New Roman" w:hAnsi="Times New Roman" w:cs="Times New Roman"/>
          <w:sz w:val="24"/>
          <w:szCs w:val="24"/>
        </w:rPr>
        <w:t xml:space="preserve"> %</w:t>
      </w:r>
      <w:r w:rsidR="009E4041" w:rsidRPr="001C6B67">
        <w:rPr>
          <w:rFonts w:ascii="Times New Roman" w:hAnsi="Times New Roman" w:cs="Times New Roman"/>
          <w:sz w:val="24"/>
          <w:szCs w:val="24"/>
        </w:rPr>
        <w:t>)</w:t>
      </w:r>
      <w:r w:rsidRPr="001C6B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Численность педагогических работников по возрасту: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до 30 лет </w:t>
      </w:r>
      <w:r w:rsidR="009E4041" w:rsidRPr="001C6B67">
        <w:rPr>
          <w:rFonts w:ascii="Times New Roman" w:hAnsi="Times New Roman" w:cs="Times New Roman"/>
          <w:sz w:val="24"/>
          <w:szCs w:val="24"/>
        </w:rPr>
        <w:t>- 2</w:t>
      </w:r>
      <w:r w:rsidRPr="001C6B6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E4041" w:rsidRPr="001C6B67">
        <w:rPr>
          <w:rFonts w:ascii="Times New Roman" w:hAnsi="Times New Roman" w:cs="Times New Roman"/>
          <w:sz w:val="24"/>
          <w:szCs w:val="24"/>
        </w:rPr>
        <w:t>а</w:t>
      </w:r>
      <w:r w:rsidRPr="001C6B67">
        <w:rPr>
          <w:rFonts w:ascii="Times New Roman" w:hAnsi="Times New Roman" w:cs="Times New Roman"/>
          <w:sz w:val="24"/>
          <w:szCs w:val="24"/>
        </w:rPr>
        <w:t xml:space="preserve"> (1</w:t>
      </w:r>
      <w:r w:rsidR="009E4041" w:rsidRPr="001C6B67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 xml:space="preserve">%),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от 30 до 55 лет </w:t>
      </w:r>
      <w:r w:rsidR="009E4041" w:rsidRPr="001C6B67">
        <w:rPr>
          <w:rFonts w:ascii="Times New Roman" w:hAnsi="Times New Roman" w:cs="Times New Roman"/>
          <w:sz w:val="24"/>
          <w:szCs w:val="24"/>
        </w:rPr>
        <w:t>- 11</w:t>
      </w:r>
      <w:r w:rsidRPr="001C6B67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9E4041" w:rsidRPr="001C6B67">
        <w:rPr>
          <w:rFonts w:ascii="Times New Roman" w:hAnsi="Times New Roman" w:cs="Times New Roman"/>
          <w:sz w:val="24"/>
          <w:szCs w:val="24"/>
        </w:rPr>
        <w:t xml:space="preserve">79 </w:t>
      </w:r>
      <w:r w:rsidRPr="001C6B67">
        <w:rPr>
          <w:rFonts w:ascii="Times New Roman" w:hAnsi="Times New Roman" w:cs="Times New Roman"/>
          <w:sz w:val="24"/>
          <w:szCs w:val="24"/>
        </w:rPr>
        <w:t xml:space="preserve">%), </w:t>
      </w:r>
    </w:p>
    <w:p w:rsidR="0095118D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от 55 лет </w:t>
      </w:r>
      <w:r w:rsidR="009E4041" w:rsidRPr="001C6B67">
        <w:rPr>
          <w:rFonts w:ascii="Times New Roman" w:hAnsi="Times New Roman" w:cs="Times New Roman"/>
          <w:sz w:val="24"/>
          <w:szCs w:val="24"/>
        </w:rPr>
        <w:t>- 1</w:t>
      </w:r>
      <w:r w:rsidRPr="001C6B67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9E4041" w:rsidRPr="001C6B67">
        <w:rPr>
          <w:rFonts w:ascii="Times New Roman" w:hAnsi="Times New Roman" w:cs="Times New Roman"/>
          <w:sz w:val="24"/>
          <w:szCs w:val="24"/>
        </w:rPr>
        <w:t>7</w:t>
      </w:r>
      <w:r w:rsidRPr="001C6B67">
        <w:rPr>
          <w:rFonts w:ascii="Times New Roman" w:hAnsi="Times New Roman" w:cs="Times New Roman"/>
          <w:sz w:val="24"/>
          <w:szCs w:val="24"/>
        </w:rPr>
        <w:t>%).</w:t>
      </w:r>
    </w:p>
    <w:p w:rsidR="009E4041" w:rsidRPr="00215227" w:rsidRDefault="009E4041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242F10" w:rsidRPr="001C6B67" w:rsidRDefault="00242F10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t xml:space="preserve">Курсовая подготовка педагогических работников. </w:t>
      </w:r>
    </w:p>
    <w:p w:rsidR="00242F10" w:rsidRPr="001C6B67" w:rsidRDefault="00242F10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Для создания условий, при которых кадровый потенциал будет эффективно использоваться и успешно развиваться, целенаправленно реализуется кадровая политика. Одним из её направлений является система обучения педагогов. Педагоги стремятся к повышению профессионального мастерства, систематически проходят курсы повышения квалификации. В 2023-2024 учебном году педагогические работники повышали свою квалификацию на базе КИПК г. Красноярск, «Центр инновационного образования и воспитания», Академия ресурсы образования, «Актион» - МЦФЭР», выбрав электронные курсы или смешанные с дистанционным практикумом.</w:t>
      </w:r>
    </w:p>
    <w:p w:rsidR="009A0726" w:rsidRPr="0021522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6"/>
          <w:szCs w:val="24"/>
        </w:rPr>
      </w:pPr>
    </w:p>
    <w:p w:rsidR="009A0726" w:rsidRPr="001C6B6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t xml:space="preserve">Аттестация педагогических работников. </w:t>
      </w:r>
    </w:p>
    <w:p w:rsidR="009A0726" w:rsidRPr="001C6B6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 В 2023-2024 учебном году на первую квалификационную категорию аттестовались 2 педагога.</w:t>
      </w:r>
    </w:p>
    <w:p w:rsidR="009A0726" w:rsidRPr="001C6B6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В школе 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индивидуальные консультации. Аттестация способствовала росту профессионального мастерства педагогических работников школы и положительно сказалась на результатах их труда.</w:t>
      </w:r>
    </w:p>
    <w:p w:rsidR="009A0726" w:rsidRPr="0021522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9A0726" w:rsidRPr="001C6B6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t xml:space="preserve">Квалификационная категория педагогов </w:t>
      </w:r>
    </w:p>
    <w:p w:rsidR="009A0726" w:rsidRPr="001C6B67" w:rsidRDefault="009A0726" w:rsidP="001C6B67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Высшая категория - нет </w:t>
      </w:r>
    </w:p>
    <w:p w:rsidR="009A0726" w:rsidRPr="001C6B67" w:rsidRDefault="009A0726" w:rsidP="001C6B67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Первая категория - 6 </w:t>
      </w:r>
    </w:p>
    <w:p w:rsidR="009A0726" w:rsidRPr="001C6B67" w:rsidRDefault="009A0726" w:rsidP="001C6B67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Имеют соответствие занимаемой должности </w:t>
      </w:r>
      <w:r w:rsidR="006D2B91" w:rsidRPr="001C6B67">
        <w:rPr>
          <w:rFonts w:ascii="Times New Roman" w:hAnsi="Times New Roman" w:cs="Times New Roman"/>
          <w:sz w:val="24"/>
          <w:szCs w:val="24"/>
        </w:rPr>
        <w:t>- 2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B91" w:rsidRPr="001C6B67" w:rsidRDefault="009A0726" w:rsidP="001C6B67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 имеют </w:t>
      </w:r>
      <w:r w:rsidR="006D2B91" w:rsidRPr="001C6B67">
        <w:rPr>
          <w:rFonts w:ascii="Times New Roman" w:hAnsi="Times New Roman" w:cs="Times New Roman"/>
          <w:sz w:val="24"/>
          <w:szCs w:val="24"/>
        </w:rPr>
        <w:t>- 5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B91" w:rsidRPr="00215227" w:rsidRDefault="006D2B91" w:rsidP="001C6B67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0"/>
          <w:szCs w:val="24"/>
        </w:rPr>
      </w:pPr>
    </w:p>
    <w:p w:rsidR="009A0726" w:rsidRPr="001C6B67" w:rsidRDefault="006D2B91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Педагоги принимали участие</w:t>
      </w:r>
      <w:r w:rsidR="009A0726" w:rsidRPr="001C6B67">
        <w:rPr>
          <w:rFonts w:ascii="Times New Roman" w:hAnsi="Times New Roman" w:cs="Times New Roman"/>
          <w:sz w:val="24"/>
          <w:szCs w:val="24"/>
        </w:rPr>
        <w:t xml:space="preserve"> </w:t>
      </w:r>
      <w:r w:rsidRPr="001C6B67">
        <w:rPr>
          <w:rFonts w:ascii="Times New Roman" w:hAnsi="Times New Roman" w:cs="Times New Roman"/>
          <w:sz w:val="24"/>
          <w:szCs w:val="24"/>
        </w:rPr>
        <w:t xml:space="preserve">в профессиональном конкурсе школьного этапа «Учитель года - 2024». Победителем стала Голод Ж.В. учитель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, музыки, технологии. В следующем этапе районного конкурса «Педагог года Эвенкии – 2024» в номинации «Учитель года Эвенкийского муниципального района» она стала лауреатом. </w:t>
      </w:r>
    </w:p>
    <w:p w:rsidR="00DD27FF" w:rsidRPr="0021522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4"/>
          <w:szCs w:val="24"/>
        </w:rPr>
      </w:pPr>
    </w:p>
    <w:p w:rsidR="00DD27FF" w:rsidRPr="001C6B6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DD27FF" w:rsidRPr="001C6B67" w:rsidRDefault="00DD27FF" w:rsidP="001C6B67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первую квалификационную категорию; </w:t>
      </w:r>
    </w:p>
    <w:p w:rsidR="00DD27FF" w:rsidRPr="001C6B67" w:rsidRDefault="00DD27FF" w:rsidP="001C6B67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увеличивается количество педагогических работников, имеющих квалификационные категории; </w:t>
      </w:r>
    </w:p>
    <w:p w:rsidR="00DD27FF" w:rsidRPr="001C6B67" w:rsidRDefault="00DD27FF" w:rsidP="001C6B67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коллективе отсутствуют педагогические работники, не прошедшие курсовую переподготовку своевременно в течение 5 лет. </w:t>
      </w:r>
    </w:p>
    <w:p w:rsidR="00DD27FF" w:rsidRPr="001C6B6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Таким образом, в школе созданы необходимые условия для повышения качества образования.</w:t>
      </w:r>
    </w:p>
    <w:p w:rsidR="00DD27FF" w:rsidRPr="0021522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0"/>
          <w:szCs w:val="24"/>
        </w:rPr>
      </w:pPr>
    </w:p>
    <w:p w:rsidR="00DD27FF" w:rsidRPr="001C6B6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2023-2024 учебном году методическая работа в школе велась в разрезе оптимизации учебного процесса, индивидуально-дифференцированного подхода в </w:t>
      </w:r>
      <w:r w:rsidRPr="001C6B67">
        <w:rPr>
          <w:rFonts w:ascii="Times New Roman" w:hAnsi="Times New Roman" w:cs="Times New Roman"/>
          <w:sz w:val="24"/>
          <w:szCs w:val="24"/>
        </w:rPr>
        <w:lastRenderedPageBreak/>
        <w:t xml:space="preserve">обучении, применения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методик и форм организации учебно-воспитательного процесса, интерактивных технологий. Все формы работы имели практико-ориентированную направленность. Работа методического совета проходила в соответствии с Положением о методическом совете, а также в соответствии с планом методической работы школы. </w:t>
      </w:r>
    </w:p>
    <w:p w:rsidR="00DD27FF" w:rsidRPr="001C6B6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Всего за год прошло </w:t>
      </w:r>
      <w:r w:rsidR="001F04FA" w:rsidRPr="001C6B67">
        <w:rPr>
          <w:rFonts w:ascii="Times New Roman" w:hAnsi="Times New Roman" w:cs="Times New Roman"/>
          <w:sz w:val="24"/>
          <w:szCs w:val="24"/>
        </w:rPr>
        <w:t>10</w:t>
      </w:r>
      <w:r w:rsidRPr="001C6B67">
        <w:rPr>
          <w:rFonts w:ascii="Times New Roman" w:hAnsi="Times New Roman" w:cs="Times New Roman"/>
          <w:sz w:val="24"/>
          <w:szCs w:val="24"/>
        </w:rPr>
        <w:t xml:space="preserve"> заседаний методического совета, на которых рассматривались следующие вопросы: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утверждение плана работы,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утверждение рабочих программ по предметам, внеурочным занятиям, соответствие УМК, по которым ведется преподавание, Федеральному перечню, утвержденному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РФ,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подготовка и участие в различных предметных и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олимпиадах и конкурсах,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участие в методических и обучающих мероприятиях,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подготовка и проведение предметных недель,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рекомендации учителям для участия в конкурсах профессионального мастерства,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вопросы подготовки и проведения стартового, промежуточного и итогового контроля, </w:t>
      </w:r>
    </w:p>
    <w:p w:rsidR="00CA2BAB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участие во внешнем мониторинге, итоговой аттестации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7FF" w:rsidRPr="001C6B67" w:rsidRDefault="00DD27FF" w:rsidP="001C6B6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методическая работа школы осуществлялась по следующим направлениям деятельности: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Семинары.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по выявлению и обобщению педагогического опыта.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Предметные недели.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Информационно-методическое обслуживание учителей.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Мониторинг качества образования.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Повышение квалификации, педагогического мастерства.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Аттестация педагогических и руководящих работников.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Участие в конкурсах и конференциях.</w:t>
      </w:r>
    </w:p>
    <w:p w:rsidR="001F04FA" w:rsidRPr="001C6B67" w:rsidRDefault="001F04FA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Методическая неделя.</w:t>
      </w:r>
    </w:p>
    <w:p w:rsidR="00917F3D" w:rsidRPr="00215227" w:rsidRDefault="00284ED6" w:rsidP="001C6B6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10"/>
          <w:szCs w:val="24"/>
        </w:rPr>
      </w:pPr>
      <w:r w:rsidRPr="001C6B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4ED6" w:rsidRPr="001C6B67" w:rsidRDefault="009A1FA1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Все вопросы, рассматриваемые на </w:t>
      </w:r>
      <w:r w:rsidR="001F04FA" w:rsidRPr="001C6B67">
        <w:rPr>
          <w:rFonts w:ascii="Times New Roman" w:hAnsi="Times New Roman" w:cs="Times New Roman"/>
          <w:sz w:val="24"/>
          <w:szCs w:val="24"/>
        </w:rPr>
        <w:t>методических</w:t>
      </w:r>
      <w:r w:rsidRPr="001C6B67">
        <w:rPr>
          <w:rFonts w:ascii="Times New Roman" w:hAnsi="Times New Roman" w:cs="Times New Roman"/>
          <w:sz w:val="24"/>
          <w:szCs w:val="24"/>
        </w:rPr>
        <w:t xml:space="preserve"> советах, были актуальны. Решения, выносимые по итогам педагогических советов, позволяли своевременно корректировать учебно-воспитательный процесс.</w:t>
      </w:r>
    </w:p>
    <w:p w:rsidR="00284ED6" w:rsidRPr="001C6B67" w:rsidRDefault="00284ED6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течение учебного года запланировано и проведено </w:t>
      </w:r>
      <w:r w:rsidR="001F04FA" w:rsidRPr="001C6B67">
        <w:rPr>
          <w:rFonts w:ascii="Times New Roman" w:hAnsi="Times New Roman" w:cs="Times New Roman"/>
          <w:sz w:val="24"/>
          <w:szCs w:val="24"/>
        </w:rPr>
        <w:t>10</w:t>
      </w:r>
      <w:r w:rsidRPr="001C6B67">
        <w:rPr>
          <w:rFonts w:ascii="Times New Roman" w:hAnsi="Times New Roman" w:cs="Times New Roman"/>
          <w:sz w:val="24"/>
          <w:szCs w:val="24"/>
        </w:rPr>
        <w:t xml:space="preserve"> предметных недель и декад: </w:t>
      </w:r>
    </w:p>
    <w:p w:rsidR="00284ED6" w:rsidRPr="001C6B67" w:rsidRDefault="00284ED6" w:rsidP="001C6B67">
      <w:pPr>
        <w:pStyle w:val="a3"/>
        <w:numPr>
          <w:ilvl w:val="0"/>
          <w:numId w:val="2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eastAsia="Calibri" w:hAnsi="Times New Roman" w:cs="Times New Roman"/>
          <w:color w:val="000000"/>
          <w:sz w:val="24"/>
          <w:szCs w:val="24"/>
        </w:rPr>
        <w:t>Предметная неделя финансовой грамотности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иностранного языка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общественных и социальных дисциплин (история, обществознание)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физической культуры, спорта и ОБЖ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естественнонаучных предметов (биология, география, химия)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точных предметов (математика, физика, информатика)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прикладных и художественно-эстетических предметов (технология,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, музыка)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Неделя гуманитарных предметов (русский язык и литература)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неделя в начальной школе.</w:t>
      </w:r>
    </w:p>
    <w:p w:rsidR="009A1FA1" w:rsidRPr="001C6B67" w:rsidRDefault="009A1FA1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B6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Метапредметная</w:t>
      </w:r>
      <w:proofErr w:type="spellEnd"/>
      <w:r w:rsidRPr="001C6B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неделя «Неделя профориентации»</w:t>
      </w:r>
    </w:p>
    <w:p w:rsidR="001F04FA" w:rsidRPr="001C6B67" w:rsidRDefault="00284ED6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рамках предметных декад были проведены: конкурсы, выставки рисунков, плакатов, газет, открытые мероприятия по предметам, организация работы лекторских групп. Все намеченные мероприятия проводились в установленные сроки и были проведены на высоком уровне.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 xml:space="preserve">При проведении предметных декад использовались разнообразные формы работы с обучающимися: олимпиады, творческие конкурсы сочинений, поделок, кроссвордов, ребусов; игры –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КВНы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>, диспуты, викторины, выставки.</w:t>
      </w:r>
      <w:proofErr w:type="gramEnd"/>
    </w:p>
    <w:p w:rsidR="00284ED6" w:rsidRPr="001C6B67" w:rsidRDefault="00284ED6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t>Выводы: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ED6" w:rsidRPr="001C6B67" w:rsidRDefault="00284ED6" w:rsidP="001C6B67">
      <w:pPr>
        <w:pStyle w:val="a3"/>
        <w:numPr>
          <w:ilvl w:val="0"/>
          <w:numId w:val="2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Учителя - предметники в ходе предметных декад проявили хорошие организаторские способности, умение создавать праздничную атмосферу. </w:t>
      </w:r>
    </w:p>
    <w:p w:rsidR="00284ED6" w:rsidRPr="001C6B67" w:rsidRDefault="00284ED6" w:rsidP="001C6B67">
      <w:pPr>
        <w:pStyle w:val="a3"/>
        <w:numPr>
          <w:ilvl w:val="0"/>
          <w:numId w:val="2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Обучающиеся показали хорошие предметные знания, умение применять знания в различных ситуациях, взаимовыручку, неординарные решения вопросов. </w:t>
      </w:r>
    </w:p>
    <w:p w:rsidR="00284ED6" w:rsidRPr="001C6B67" w:rsidRDefault="00284ED6" w:rsidP="001C6B67">
      <w:pPr>
        <w:pStyle w:val="a3"/>
        <w:numPr>
          <w:ilvl w:val="0"/>
          <w:numId w:val="2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Интересные разнообразные формы проведение предметных недель вызвали большой интерес обучающихся. </w:t>
      </w:r>
    </w:p>
    <w:p w:rsidR="00284ED6" w:rsidRPr="001C6B67" w:rsidRDefault="00284ED6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Наиболее эффективной формой пополнения знаний и педагогического мастерства является посещение открытых уроков и рассматривается как форма предъявления лучших достижений учителя, где он может наиболее полно реализовать и продемонстрировать свои лучшие профессиональные качества и способности, получить признание коллег. Это усиливает мотивацию педагогов к повышению профессионализма и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>. В истекшем учебном году практически все учителя школы провели открытые уроки или внеклассные мероприятия. Более 80% учителей посетили и приняли активное участие в анализе урока</w:t>
      </w:r>
    </w:p>
    <w:p w:rsidR="00DD27FF" w:rsidRPr="001C6B67" w:rsidRDefault="009A1FA1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2023-2024 учебном году с целью повышения эффективности образовательного процесса через применение современных подходов к организации образовательной деятельности, включения педагогов в творческий педагогический поиск в марте была проведена методическая неделя. В ходе методической недели педагоги делились опытом работы. Форма демонстрации профессиональных достижений учителей была выбрана самими учителями в виде открытых уроков, внеурочных занятий, внеклассных мероприятий. В течение методической недели педагоги имели возможность побывать на различных по содержанию, теме, структуре открытых уроках. Анализируя уроки, можно сделать вывод, что у учителей сложился индивидуальный стиль профессиональной деятельности, прослеживается предпочтение определенным современным педагогическим технологиям: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разноуровневому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обучению, обучению в сотрудничестве, широко используются элементы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технологии. Достаточно времени педагоги уделяют формированию УУД, развитию познавательной активности учащихся, творческих способностей, расширению кругозора, формированию у учащихся положительной учебной мотивации. Можно отметить высокую активность учащихся. Это связано с тем, что учителя грамотно, своевременно меняют формы работы: индивидуальную и групповую. Проводимые уроки отмечались разнообразием приёмов и методов обучения, форм организации урока, что соответствуем требованиям ФГОС. </w:t>
      </w:r>
    </w:p>
    <w:p w:rsidR="001F04FA" w:rsidRPr="001C6B67" w:rsidRDefault="001F04FA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Методическая неделя позволяет провести мониторинг профессиональной деятельности педагогов и наметить коррекционные пути, выявить положительный опыт педагогической деятельности и повысить квалификацию педагогов, а также позволяет сплотить коллектив, каждому педагогу почувствовать себя необходимым и значимым, благодаря спланированной работе и профессиональному взаимодействию.</w:t>
      </w:r>
    </w:p>
    <w:p w:rsidR="001F04FA" w:rsidRPr="00215227" w:rsidRDefault="001F04FA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1F04FA" w:rsidRPr="001C6B67" w:rsidRDefault="001F04FA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Работа с молодыми специалистами. </w:t>
      </w:r>
    </w:p>
    <w:p w:rsidR="001F04FA" w:rsidRPr="001C6B67" w:rsidRDefault="001F04FA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школе в 2023-2024 учебном году работал молодой специалист -  Макарова А.Д. педагог-организатор. </w:t>
      </w:r>
    </w:p>
    <w:p w:rsidR="001F04FA" w:rsidRPr="001C6B67" w:rsidRDefault="001F04FA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Задачами администрации, методического совета и педагогического коллектива школы были: </w:t>
      </w:r>
    </w:p>
    <w:p w:rsidR="001F04FA" w:rsidRPr="001C6B67" w:rsidRDefault="001F04FA" w:rsidP="001C6B67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помочь адаптироваться педагогу в коллективе; </w:t>
      </w:r>
    </w:p>
    <w:p w:rsidR="001F04FA" w:rsidRPr="001C6B67" w:rsidRDefault="001F04FA" w:rsidP="001C6B67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определить уровень профессиональной подготовки; </w:t>
      </w:r>
    </w:p>
    <w:p w:rsidR="001F04FA" w:rsidRPr="001C6B67" w:rsidRDefault="001F04FA" w:rsidP="001C6B67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выявить затруднения в педагогической практике; </w:t>
      </w:r>
    </w:p>
    <w:p w:rsidR="001F04FA" w:rsidRPr="001C6B67" w:rsidRDefault="001F04FA" w:rsidP="001C6B67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помочь формированию творческой индивидуальности молодого учителя; </w:t>
      </w:r>
    </w:p>
    <w:p w:rsidR="001F04FA" w:rsidRPr="001C6B67" w:rsidRDefault="001F04FA" w:rsidP="001C6B67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профессиональных навыков, в том числе навыков применения различных средств, форм обучения и воспитания, психологии общения со школьниками и их родителями. </w:t>
      </w:r>
    </w:p>
    <w:p w:rsidR="00DD27FF" w:rsidRPr="0021522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8"/>
          <w:szCs w:val="24"/>
        </w:rPr>
      </w:pPr>
    </w:p>
    <w:p w:rsidR="002C0ED4" w:rsidRPr="001C6B67" w:rsidRDefault="002C0ED4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Заключение. </w:t>
      </w:r>
    </w:p>
    <w:p w:rsidR="002C0ED4" w:rsidRPr="001C6B67" w:rsidRDefault="002C0ED4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Анализ методической работы школы показал, что методическая тема соответствует основным задачам, стоящим перед образовательным учреждением. Главное в методической работе – оказание реальной действенной помощи учителям. В школе за этот учебный год поставленные задачи в основном успешно реализованы. Методическая работа представляет относительно непрерывный, постоянный, повседневный процесс, сочетаясь с курсовой переподготовкой, семинарами и конференциями, профессиональными конкурсами различного уровня. Все учителя школы включены в методическую систему школы. Тематика заседаний методического совета отражает основные проблемные вопросы, которые стремится решать педагогический коллектив школы. Очевидна положительная динамика роста методического и профессионального мастерства учителей, о чем свидетельствуют следующие факты: </w:t>
      </w:r>
    </w:p>
    <w:p w:rsidR="002C0ED4" w:rsidRPr="001C6B67" w:rsidRDefault="002C0ED4" w:rsidP="001C6B67">
      <w:pPr>
        <w:pStyle w:val="a3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активизировалась работа многих педагогов школы по обобщению и распространению педагогического опыта, возросло желание поделиться педагогическими и методическими находками; </w:t>
      </w:r>
    </w:p>
    <w:p w:rsidR="002C0ED4" w:rsidRPr="001C6B67" w:rsidRDefault="002C0ED4" w:rsidP="001C6B67">
      <w:pPr>
        <w:pStyle w:val="a3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повысился профессиональный уровень учительского коллектива; </w:t>
      </w:r>
    </w:p>
    <w:p w:rsidR="002C0ED4" w:rsidRPr="001C6B67" w:rsidRDefault="002C0ED4" w:rsidP="001C6B67">
      <w:pPr>
        <w:pStyle w:val="a3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многие учителя прорабатывают для себя методику применения в практике преподавания новых педагогических технологий; </w:t>
      </w:r>
    </w:p>
    <w:p w:rsidR="002C0ED4" w:rsidRPr="001C6B67" w:rsidRDefault="002C0ED4" w:rsidP="001C6B67">
      <w:pPr>
        <w:pStyle w:val="a3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учителя совершенствуют навык самоанализа своей профессиональной деятельности; </w:t>
      </w:r>
    </w:p>
    <w:p w:rsidR="002C0ED4" w:rsidRPr="001C6B67" w:rsidRDefault="002C0ED4" w:rsidP="001C6B67">
      <w:pPr>
        <w:pStyle w:val="a3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пополняются методические копилки учителей. </w:t>
      </w:r>
    </w:p>
    <w:p w:rsidR="002C0ED4" w:rsidRPr="001C6B67" w:rsidRDefault="002C0ED4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Наряду с имеющимися положительными результатами в работе педагогического коллектива имеются недостатки: </w:t>
      </w:r>
    </w:p>
    <w:p w:rsidR="002C0ED4" w:rsidRPr="001C6B67" w:rsidRDefault="002C0ED4" w:rsidP="001C6B67">
      <w:pPr>
        <w:pStyle w:val="a3"/>
        <w:numPr>
          <w:ilvl w:val="0"/>
          <w:numId w:val="3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освоение и внедрение новых педагогических технологий и инноваций не выполняют ещё многие учителя школы; </w:t>
      </w:r>
    </w:p>
    <w:p w:rsidR="002C0ED4" w:rsidRPr="001C6B67" w:rsidRDefault="002C0ED4" w:rsidP="001C6B67">
      <w:pPr>
        <w:pStyle w:val="a3"/>
        <w:numPr>
          <w:ilvl w:val="0"/>
          <w:numId w:val="3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недостаточный уровень работы по обобщению передового педагогического опыта на районном и краевом уровнях; </w:t>
      </w:r>
    </w:p>
    <w:p w:rsidR="002C0ED4" w:rsidRPr="001C6B67" w:rsidRDefault="002C0ED4" w:rsidP="001C6B67">
      <w:pPr>
        <w:pStyle w:val="a3"/>
        <w:numPr>
          <w:ilvl w:val="0"/>
          <w:numId w:val="3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 все учителя готовы к переоценке своих профессиональных и личностных качеств, необходимых для перехода на новый уровень, обеспечивающий качество образования; </w:t>
      </w:r>
    </w:p>
    <w:p w:rsidR="002C0ED4" w:rsidRPr="001C6B67" w:rsidRDefault="002C0ED4" w:rsidP="001C6B67">
      <w:pPr>
        <w:pStyle w:val="a3"/>
        <w:numPr>
          <w:ilvl w:val="0"/>
          <w:numId w:val="3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неполный охват и вовлеченность учителей в методическую работу той или иной форме, поиск новых нетрадиционных форм нетрадиционного содержания методической работы. </w:t>
      </w:r>
    </w:p>
    <w:p w:rsidR="002C0ED4" w:rsidRPr="001C6B67" w:rsidRDefault="002C0ED4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Рекомендации: </w:t>
      </w:r>
    </w:p>
    <w:p w:rsidR="002C0ED4" w:rsidRPr="001C6B67" w:rsidRDefault="002C0ED4" w:rsidP="001C6B67">
      <w:pPr>
        <w:pStyle w:val="a3"/>
        <w:numPr>
          <w:ilvl w:val="0"/>
          <w:numId w:val="3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получения наилучших результатов в педагогической и ученической работе. </w:t>
      </w:r>
    </w:p>
    <w:p w:rsidR="002C0ED4" w:rsidRPr="001C6B67" w:rsidRDefault="002C0ED4" w:rsidP="001C6B67">
      <w:pPr>
        <w:pStyle w:val="a3"/>
        <w:numPr>
          <w:ilvl w:val="0"/>
          <w:numId w:val="3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 </w:t>
      </w:r>
    </w:p>
    <w:p w:rsidR="002C0ED4" w:rsidRPr="001C6B67" w:rsidRDefault="002C0ED4" w:rsidP="001C6B67">
      <w:pPr>
        <w:pStyle w:val="a3"/>
        <w:numPr>
          <w:ilvl w:val="0"/>
          <w:numId w:val="3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Повышение квалификации, педагогического мастерства и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кадров, обеспечивающих высокий уровень усвоения базового и программного материала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 школы на всех ступенях обучения. </w:t>
      </w:r>
    </w:p>
    <w:p w:rsidR="002C0ED4" w:rsidRPr="001C6B67" w:rsidRDefault="002C0ED4" w:rsidP="001C6B67">
      <w:pPr>
        <w:pStyle w:val="a3"/>
        <w:numPr>
          <w:ilvl w:val="0"/>
          <w:numId w:val="3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Продолжить создание условий для функционирования и развития целостной методической службы школы, объединяющей учителей всех предметных областей. </w:t>
      </w:r>
    </w:p>
    <w:p w:rsidR="002C0ED4" w:rsidRPr="001C6B67" w:rsidRDefault="002C0ED4" w:rsidP="001C6B67">
      <w:pPr>
        <w:pStyle w:val="a3"/>
        <w:numPr>
          <w:ilvl w:val="0"/>
          <w:numId w:val="3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:rsidR="002C0ED4" w:rsidRPr="001C6B67" w:rsidRDefault="002C0ED4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связи с проведенным анализом, определить методическую тему школы на 2024-2025 учебный год: «Развитие профессиональных компетентностей педагогов школы как фактор достижения качества образования». </w:t>
      </w:r>
    </w:p>
    <w:p w:rsidR="001C6B67" w:rsidRPr="001C6B67" w:rsidRDefault="002C0ED4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>Цель:</w:t>
      </w:r>
      <w:r w:rsidRPr="001C6B67">
        <w:rPr>
          <w:rFonts w:ascii="Times New Roman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ФГОС. </w:t>
      </w:r>
    </w:p>
    <w:p w:rsidR="001C6B67" w:rsidRPr="001C6B67" w:rsidRDefault="002C0ED4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1C6B6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B67" w:rsidRPr="001C6B67" w:rsidRDefault="001C6B67" w:rsidP="001C6B67">
      <w:pPr>
        <w:pStyle w:val="a3"/>
        <w:numPr>
          <w:ilvl w:val="0"/>
          <w:numId w:val="3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Осуществление непрерывного повышения квалификации, педагогического мастерства кадров, обеспечивающих высокий уровень усвоения базового программного материала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 школы на всех уровнях обучения. </w:t>
      </w:r>
    </w:p>
    <w:p w:rsidR="001C6B67" w:rsidRPr="001C6B67" w:rsidRDefault="001C6B67" w:rsidP="001C6B67">
      <w:pPr>
        <w:pStyle w:val="a3"/>
        <w:numPr>
          <w:ilvl w:val="0"/>
          <w:numId w:val="3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Создание условий для успешной реализации федеральных государственных образовательных стандартов школы на всех уровнях обучения. </w:t>
      </w:r>
    </w:p>
    <w:p w:rsidR="001C6B67" w:rsidRPr="001C6B67" w:rsidRDefault="001C6B67" w:rsidP="001C6B67">
      <w:pPr>
        <w:pStyle w:val="a3"/>
        <w:numPr>
          <w:ilvl w:val="0"/>
          <w:numId w:val="3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Обеспечение готовности всех участников образовательного процесса к независимой оценке и экспертизе качества при получении образования. </w:t>
      </w:r>
    </w:p>
    <w:p w:rsidR="001C6B67" w:rsidRPr="001C6B67" w:rsidRDefault="001C6B67" w:rsidP="001C6B67">
      <w:pPr>
        <w:pStyle w:val="a3"/>
        <w:numPr>
          <w:ilvl w:val="0"/>
          <w:numId w:val="3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Оказание методической помощи педагогам в осуществлении проектной и научно-исследовательской работы. </w:t>
      </w:r>
    </w:p>
    <w:p w:rsidR="001C6B67" w:rsidRPr="001C6B67" w:rsidRDefault="001C6B67" w:rsidP="001C6B67">
      <w:pPr>
        <w:pStyle w:val="a3"/>
        <w:numPr>
          <w:ilvl w:val="0"/>
          <w:numId w:val="3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1C6B67" w:rsidRPr="001C6B67" w:rsidRDefault="001C6B67" w:rsidP="001C6B67">
      <w:pPr>
        <w:pStyle w:val="a3"/>
        <w:numPr>
          <w:ilvl w:val="0"/>
          <w:numId w:val="3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системы работы и поддержки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1C6B67" w:rsidRPr="001C6B67" w:rsidRDefault="001C6B67" w:rsidP="001C6B67">
      <w:pPr>
        <w:pStyle w:val="a3"/>
        <w:numPr>
          <w:ilvl w:val="0"/>
          <w:numId w:val="3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Совершенствование системы обучения учителей приемам и методам самообразования и самоанализа. </w:t>
      </w:r>
    </w:p>
    <w:p w:rsidR="001C6B67" w:rsidRPr="001C6B67" w:rsidRDefault="001C6B67" w:rsidP="001C6B67">
      <w:pPr>
        <w:pStyle w:val="a3"/>
        <w:numPr>
          <w:ilvl w:val="0"/>
          <w:numId w:val="3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Способствование совершенствованию урока с позиции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подхода как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системообразующего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компонента ФГОС, направленного на повышение результатов обучения. </w:t>
      </w:r>
    </w:p>
    <w:p w:rsidR="002C0ED4" w:rsidRPr="00215227" w:rsidRDefault="002C0ED4" w:rsidP="0021522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C0ED4" w:rsidRPr="00215227" w:rsidSect="00A4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7118"/>
    <w:multiLevelType w:val="hybridMultilevel"/>
    <w:tmpl w:val="2566467C"/>
    <w:lvl w:ilvl="0" w:tplc="5A4EEE4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0C02C5"/>
    <w:multiLevelType w:val="hybridMultilevel"/>
    <w:tmpl w:val="FC28380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403C96"/>
    <w:multiLevelType w:val="hybridMultilevel"/>
    <w:tmpl w:val="F5F20D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1E01B9"/>
    <w:multiLevelType w:val="hybridMultilevel"/>
    <w:tmpl w:val="B664C6F4"/>
    <w:lvl w:ilvl="0" w:tplc="37E6DF3C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156FA4"/>
    <w:multiLevelType w:val="hybridMultilevel"/>
    <w:tmpl w:val="6980DB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1111CA"/>
    <w:multiLevelType w:val="hybridMultilevel"/>
    <w:tmpl w:val="386AB75E"/>
    <w:lvl w:ilvl="0" w:tplc="0EBC983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1E73"/>
    <w:multiLevelType w:val="hybridMultilevel"/>
    <w:tmpl w:val="C65EB90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144788"/>
    <w:multiLevelType w:val="hybridMultilevel"/>
    <w:tmpl w:val="EE9A1024"/>
    <w:lvl w:ilvl="0" w:tplc="97146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87CC7"/>
    <w:multiLevelType w:val="hybridMultilevel"/>
    <w:tmpl w:val="589004C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D95BCE"/>
    <w:multiLevelType w:val="hybridMultilevel"/>
    <w:tmpl w:val="CCFC600C"/>
    <w:lvl w:ilvl="0" w:tplc="15B29B4E">
      <w:start w:val="1"/>
      <w:numFmt w:val="decimal"/>
      <w:lvlText w:val="%1.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5380010"/>
    <w:multiLevelType w:val="hybridMultilevel"/>
    <w:tmpl w:val="844E47CA"/>
    <w:lvl w:ilvl="0" w:tplc="5C36D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13E41"/>
    <w:multiLevelType w:val="hybridMultilevel"/>
    <w:tmpl w:val="E36AD68A"/>
    <w:lvl w:ilvl="0" w:tplc="971468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086549"/>
    <w:multiLevelType w:val="hybridMultilevel"/>
    <w:tmpl w:val="E012AB86"/>
    <w:lvl w:ilvl="0" w:tplc="971468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B266504"/>
    <w:multiLevelType w:val="hybridMultilevel"/>
    <w:tmpl w:val="1F9295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1A470B1"/>
    <w:multiLevelType w:val="hybridMultilevel"/>
    <w:tmpl w:val="E6EED4EE"/>
    <w:lvl w:ilvl="0" w:tplc="37E6DF3C">
      <w:start w:val="1"/>
      <w:numFmt w:val="decimal"/>
      <w:lvlText w:val="%1."/>
      <w:lvlJc w:val="left"/>
      <w:pPr>
        <w:ind w:left="20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4DB37F3"/>
    <w:multiLevelType w:val="hybridMultilevel"/>
    <w:tmpl w:val="64CC6B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244F20"/>
    <w:multiLevelType w:val="hybridMultilevel"/>
    <w:tmpl w:val="AC5E3304"/>
    <w:lvl w:ilvl="0" w:tplc="22C8D61C">
      <w:numFmt w:val="bullet"/>
      <w:lvlText w:val=""/>
      <w:lvlJc w:val="left"/>
      <w:pPr>
        <w:ind w:left="1807" w:hanging="124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6774EFD"/>
    <w:multiLevelType w:val="hybridMultilevel"/>
    <w:tmpl w:val="27E285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6EE24F4"/>
    <w:multiLevelType w:val="hybridMultilevel"/>
    <w:tmpl w:val="8C32025C"/>
    <w:lvl w:ilvl="0" w:tplc="F28812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B423A"/>
    <w:multiLevelType w:val="hybridMultilevel"/>
    <w:tmpl w:val="EEF48DFE"/>
    <w:lvl w:ilvl="0" w:tplc="5C36D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41DFD"/>
    <w:multiLevelType w:val="hybridMultilevel"/>
    <w:tmpl w:val="4B3E10E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8D0D06"/>
    <w:multiLevelType w:val="hybridMultilevel"/>
    <w:tmpl w:val="A1860E1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7683CEE"/>
    <w:multiLevelType w:val="hybridMultilevel"/>
    <w:tmpl w:val="B664C6F4"/>
    <w:lvl w:ilvl="0" w:tplc="37E6DF3C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80431A9"/>
    <w:multiLevelType w:val="hybridMultilevel"/>
    <w:tmpl w:val="AA32F2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9330C75"/>
    <w:multiLevelType w:val="hybridMultilevel"/>
    <w:tmpl w:val="1304FC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990235"/>
    <w:multiLevelType w:val="hybridMultilevel"/>
    <w:tmpl w:val="C3F294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E864CB7"/>
    <w:multiLevelType w:val="hybridMultilevel"/>
    <w:tmpl w:val="A8F2F36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0506E0C"/>
    <w:multiLevelType w:val="hybridMultilevel"/>
    <w:tmpl w:val="844E47CA"/>
    <w:lvl w:ilvl="0" w:tplc="5C36D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DB63A6"/>
    <w:multiLevelType w:val="hybridMultilevel"/>
    <w:tmpl w:val="4956E7F4"/>
    <w:lvl w:ilvl="0" w:tplc="8068A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2F618C8"/>
    <w:multiLevelType w:val="hybridMultilevel"/>
    <w:tmpl w:val="BDEE01F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65E3E09"/>
    <w:multiLevelType w:val="hybridMultilevel"/>
    <w:tmpl w:val="71765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56B08"/>
    <w:multiLevelType w:val="hybridMultilevel"/>
    <w:tmpl w:val="BAA4B1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CE3394"/>
    <w:multiLevelType w:val="hybridMultilevel"/>
    <w:tmpl w:val="EE9A1024"/>
    <w:lvl w:ilvl="0" w:tplc="97146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76B50"/>
    <w:multiLevelType w:val="hybridMultilevel"/>
    <w:tmpl w:val="F97CAC16"/>
    <w:lvl w:ilvl="0" w:tplc="37E6DF3C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29"/>
  </w:num>
  <w:num w:numId="5">
    <w:abstractNumId w:val="4"/>
  </w:num>
  <w:num w:numId="6">
    <w:abstractNumId w:val="28"/>
  </w:num>
  <w:num w:numId="7">
    <w:abstractNumId w:val="8"/>
  </w:num>
  <w:num w:numId="8">
    <w:abstractNumId w:val="26"/>
  </w:num>
  <w:num w:numId="9">
    <w:abstractNumId w:val="15"/>
  </w:num>
  <w:num w:numId="10">
    <w:abstractNumId w:val="17"/>
  </w:num>
  <w:num w:numId="11">
    <w:abstractNumId w:val="6"/>
  </w:num>
  <w:num w:numId="12">
    <w:abstractNumId w:val="33"/>
  </w:num>
  <w:num w:numId="13">
    <w:abstractNumId w:val="14"/>
  </w:num>
  <w:num w:numId="14">
    <w:abstractNumId w:val="22"/>
  </w:num>
  <w:num w:numId="15">
    <w:abstractNumId w:val="3"/>
  </w:num>
  <w:num w:numId="16">
    <w:abstractNumId w:val="7"/>
  </w:num>
  <w:num w:numId="17">
    <w:abstractNumId w:val="12"/>
  </w:num>
  <w:num w:numId="18">
    <w:abstractNumId w:val="32"/>
  </w:num>
  <w:num w:numId="19">
    <w:abstractNumId w:val="11"/>
  </w:num>
  <w:num w:numId="20">
    <w:abstractNumId w:val="18"/>
  </w:num>
  <w:num w:numId="21">
    <w:abstractNumId w:val="9"/>
  </w:num>
  <w:num w:numId="22">
    <w:abstractNumId w:val="10"/>
  </w:num>
  <w:num w:numId="23">
    <w:abstractNumId w:val="5"/>
  </w:num>
  <w:num w:numId="24">
    <w:abstractNumId w:val="19"/>
  </w:num>
  <w:num w:numId="25">
    <w:abstractNumId w:val="27"/>
  </w:num>
  <w:num w:numId="26">
    <w:abstractNumId w:val="30"/>
  </w:num>
  <w:num w:numId="27">
    <w:abstractNumId w:val="20"/>
  </w:num>
  <w:num w:numId="28">
    <w:abstractNumId w:val="25"/>
  </w:num>
  <w:num w:numId="29">
    <w:abstractNumId w:val="23"/>
  </w:num>
  <w:num w:numId="30">
    <w:abstractNumId w:val="31"/>
  </w:num>
  <w:num w:numId="31">
    <w:abstractNumId w:val="24"/>
  </w:num>
  <w:num w:numId="32">
    <w:abstractNumId w:val="21"/>
  </w:num>
  <w:num w:numId="33">
    <w:abstractNumId w:val="13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07D4"/>
    <w:rsid w:val="001C6B67"/>
    <w:rsid w:val="001F04FA"/>
    <w:rsid w:val="00215227"/>
    <w:rsid w:val="00242F10"/>
    <w:rsid w:val="00284ED6"/>
    <w:rsid w:val="002C0ED4"/>
    <w:rsid w:val="00314354"/>
    <w:rsid w:val="003E42EF"/>
    <w:rsid w:val="004007D4"/>
    <w:rsid w:val="00426B4C"/>
    <w:rsid w:val="006D2B91"/>
    <w:rsid w:val="00917F3D"/>
    <w:rsid w:val="00937D03"/>
    <w:rsid w:val="0095118D"/>
    <w:rsid w:val="009A0726"/>
    <w:rsid w:val="009A1FA1"/>
    <w:rsid w:val="009B7694"/>
    <w:rsid w:val="009E4041"/>
    <w:rsid w:val="00A435C2"/>
    <w:rsid w:val="00A858BE"/>
    <w:rsid w:val="00AA2CD7"/>
    <w:rsid w:val="00B36EBC"/>
    <w:rsid w:val="00CA04B6"/>
    <w:rsid w:val="00CA2BAB"/>
    <w:rsid w:val="00DD27FF"/>
    <w:rsid w:val="00DF27F8"/>
    <w:rsid w:val="00E85AD7"/>
    <w:rsid w:val="00F4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Учительская_Нидым</cp:lastModifiedBy>
  <cp:revision>5</cp:revision>
  <dcterms:created xsi:type="dcterms:W3CDTF">2024-05-31T02:20:00Z</dcterms:created>
  <dcterms:modified xsi:type="dcterms:W3CDTF">2024-06-04T09:58:00Z</dcterms:modified>
</cp:coreProperties>
</file>