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F1" w:rsidRDefault="00863CF1" w:rsidP="00863CF1">
      <w:pPr>
        <w:pStyle w:val="a3"/>
      </w:pPr>
      <w:r>
        <w:rPr>
          <w:rStyle w:val="a4"/>
        </w:rPr>
        <w:t>История пионерии</w:t>
      </w:r>
      <w:r>
        <w:t xml:space="preserve"> берёт своё начало в далёком 1921 году, когда была создана специальная комиссия по выработке новой детской организации – молодёжь нужно было срочно привлекать к строительству светлого будущего. Участвовала в комиссии и жена Владимира Ленина – Надежда Крупская. Детское объединение должно было совместить в себе все лучшие и светлые стороны скаутского движения. </w:t>
      </w:r>
    </w:p>
    <w:p w:rsidR="00863CF1" w:rsidRDefault="00863CF1" w:rsidP="00863CF1">
      <w:pPr>
        <w:pStyle w:val="a3"/>
      </w:pPr>
      <w:r>
        <w:t xml:space="preserve">В 1922 году Вторая Всероссийская конференция комсомола приняла решение о повсеместном создании отрядов. Полугодом спустя 5-й Всероссийский съезд РКСМ постановил объединить все пионерские отряды в детскую коммунистическую организацию «Юные пионеры имени Спартака». После она стала носить имя Ленина. Первые члены этой организации принимали участие в субботниках, работали в ячейках при заводах, помогали бороться с детской беспризорностью и неграмотностью. В 1940-е годы организовалось массовое тимуровское движение после выхода знаменитой книги Гайдара. В годы войны многие пионеры прославились как герои: Лёня Голиков, Зина Портнова, Валя Котик, Володя Дубинин. </w:t>
      </w:r>
    </w:p>
    <w:p w:rsidR="00863CF1" w:rsidRDefault="00863CF1" w:rsidP="00863CF1">
      <w:pPr>
        <w:pStyle w:val="a3"/>
      </w:pPr>
      <w:r>
        <w:rPr>
          <w:b/>
          <w:bCs/>
          <w:sz w:val="27"/>
          <w:szCs w:val="27"/>
        </w:rPr>
        <w:t xml:space="preserve">Атрибуты каждого пионера </w:t>
      </w:r>
    </w:p>
    <w:p w:rsidR="00863CF1" w:rsidRDefault="00863CF1" w:rsidP="00863CF1">
      <w:pPr>
        <w:pStyle w:val="a3"/>
      </w:pPr>
      <w:r>
        <w:t xml:space="preserve">Главным символом принадлежности к пионерской организации был, конечно же, красный галстук. Его три конца символизировали нерушимую связь трёх поколений: пионеров, комсомольцев и коммунистов. «Новобранцы» усердно учились завязывать его специальным узлом, старшие товарищи помогали. </w:t>
      </w:r>
    </w:p>
    <w:p w:rsidR="00863CF1" w:rsidRDefault="00863CF1" w:rsidP="00863CF1">
      <w:pPr>
        <w:pStyle w:val="a3"/>
      </w:pPr>
      <w:r>
        <w:t xml:space="preserve">Значок пионера менялся много раз. «Спартаковцы» носили изображение серпа, молота, горящего костра с надписью «Будь готов!». Позже на нём появился портрет Ленина, а костёр сменили серпом и молотом. Последний образец – пятиконечная звезда с профилем вождя, девизом «Всегда готов!» и тремя языками пламени над звездой. </w:t>
      </w:r>
    </w:p>
    <w:p w:rsidR="00863CF1" w:rsidRDefault="00863CF1" w:rsidP="00863CF1">
      <w:pPr>
        <w:pStyle w:val="a3"/>
      </w:pPr>
      <w:r>
        <w:t xml:space="preserve">Каждый пионер непременно отдавал салют, поднимая руку над головой в знак того, что он ставит общественные интересы выше личных. Не отдать салют у мавзолея, памятника Ленину, павшим героям и при пении гимнов было порицаемо. </w:t>
      </w:r>
    </w:p>
    <w:p w:rsidR="00863CF1" w:rsidRDefault="00863CF1" w:rsidP="00863CF1">
      <w:pPr>
        <w:pStyle w:val="a3"/>
      </w:pPr>
      <w:r>
        <w:t xml:space="preserve">Ещё один символ – красное полотнище, пионерское знамя, на котором были изображены пионерский значок и девиз «К борьбе за дело Коммунистической партии Советского Союза будь готов!». Был и отрядный флаг – знак принадлежности к определённому коллективу. </w:t>
      </w:r>
      <w:r w:rsidR="001F4D96">
        <w:t>Пионерская дружина средней школы №15 носила имя Героя Советского Союза Александра Матросова.</w:t>
      </w:r>
    </w:p>
    <w:p w:rsidR="00863CF1" w:rsidRDefault="00863CF1" w:rsidP="00863CF1">
      <w:pPr>
        <w:pStyle w:val="a3"/>
      </w:pPr>
      <w:r>
        <w:t xml:space="preserve">Принимали в пионеры сначала самых достойных: отличников и ударников труда. Некоторые попадали даже в торжественную обстановку Дома пионеров, хотя всё зависело, конечно, от заведённых школьных порядков. Самые масштабные всесоюзные мероприятия проводились 22 апреля (день рождения Ленина) и 19 мая (день появления пионерской организации). </w:t>
      </w:r>
    </w:p>
    <w:p w:rsidR="00863CF1" w:rsidRDefault="00863CF1" w:rsidP="00863CF1">
      <w:pPr>
        <w:pStyle w:val="a3"/>
      </w:pPr>
      <w:r>
        <w:rPr>
          <w:b/>
          <w:bCs/>
          <w:sz w:val="27"/>
          <w:szCs w:val="27"/>
        </w:rPr>
        <w:t xml:space="preserve">«Будь готов!» </w:t>
      </w:r>
    </w:p>
    <w:p w:rsidR="00863CF1" w:rsidRDefault="00863CF1" w:rsidP="00863CF1">
      <w:pPr>
        <w:pStyle w:val="a3"/>
      </w:pPr>
      <w:r>
        <w:t xml:space="preserve">Главным для пионеров было: «…горячо любить свою Родину; жить, учиться и бороться, как завещал великий Ленин, как учит коммунистическая партия; всегда выполнять законы пионеров Советского Союза». Слова эти были наполнены смыслом: пионеры вдохновенно брались за общественно-полезные дела, собирали макулатуру и металлолом, помогали одиноким старым людям, и всё это c задором, свойственным юности. В отрядах проводились соревнования: нужно же было показать, кто самый дружный и сплочённый. Летом дети отправлялись в пионерские лагеря, причём мечтой каждого был легендарный «Артек». </w:t>
      </w:r>
    </w:p>
    <w:p w:rsidR="00863CF1" w:rsidRDefault="00863CF1" w:rsidP="00863CF1">
      <w:pPr>
        <w:pStyle w:val="a3"/>
      </w:pPr>
      <w:r>
        <w:t xml:space="preserve">В 1991 году пионерская организация </w:t>
      </w:r>
      <w:r w:rsidR="001F4D96">
        <w:t xml:space="preserve">завершила своё существование. На сегодняшний день заменой пионерии стали организации РДШ и </w:t>
      </w:r>
      <w:proofErr w:type="spellStart"/>
      <w:r w:rsidR="001F4D96">
        <w:t>Юн</w:t>
      </w:r>
      <w:bookmarkStart w:id="0" w:name="_GoBack"/>
      <w:bookmarkEnd w:id="0"/>
      <w:r w:rsidR="001F4D96">
        <w:t>армия</w:t>
      </w:r>
      <w:proofErr w:type="spellEnd"/>
      <w:r w:rsidR="001F4D96">
        <w:t>.</w:t>
      </w:r>
    </w:p>
    <w:sectPr w:rsidR="00863CF1" w:rsidSect="001F4D96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63CF1"/>
    <w:rsid w:val="001E7CDD"/>
    <w:rsid w:val="001F4D96"/>
    <w:rsid w:val="005D70E3"/>
    <w:rsid w:val="00863CF1"/>
    <w:rsid w:val="00876A3C"/>
    <w:rsid w:val="009D1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CF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7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7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3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</cp:lastModifiedBy>
  <cp:revision>4</cp:revision>
  <cp:lastPrinted>2022-05-15T17:10:00Z</cp:lastPrinted>
  <dcterms:created xsi:type="dcterms:W3CDTF">2022-05-16T17:27:00Z</dcterms:created>
  <dcterms:modified xsi:type="dcterms:W3CDTF">2022-05-18T10:29:00Z</dcterms:modified>
</cp:coreProperties>
</file>