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42" w:rsidRDefault="00856442" w:rsidP="00856442">
      <w:pPr>
        <w:ind w:left="-567" w:firstLine="567"/>
        <w:jc w:val="center"/>
        <w:rPr>
          <w:b/>
          <w:color w:val="333333"/>
          <w:sz w:val="40"/>
          <w:szCs w:val="40"/>
          <w:u w:val="single"/>
        </w:rPr>
      </w:pPr>
      <w:r>
        <w:rPr>
          <w:b/>
          <w:noProof/>
        </w:rPr>
        <w:drawing>
          <wp:inline distT="0" distB="0" distL="0" distR="0">
            <wp:extent cx="2091690" cy="1488440"/>
            <wp:effectExtent l="19050" t="0" r="3810" b="0"/>
            <wp:docPr id="1" name="Рисунок 0" descr="кор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корь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6484">
        <w:rPr>
          <w:b/>
          <w:color w:val="333333"/>
          <w:sz w:val="40"/>
          <w:szCs w:val="40"/>
          <w:u w:val="single"/>
        </w:rPr>
        <w:t>Внимание, Корь!!!</w:t>
      </w:r>
    </w:p>
    <w:p w:rsidR="00856442" w:rsidRPr="00856442" w:rsidRDefault="00856442" w:rsidP="00856442">
      <w:pPr>
        <w:pStyle w:val="a6"/>
        <w:ind w:hanging="567"/>
        <w:rPr>
          <w:rFonts w:ascii="Times New Roman" w:hAnsi="Times New Roman" w:cs="Times New Roman"/>
        </w:rPr>
      </w:pPr>
      <w:r w:rsidRPr="00856442">
        <w:rPr>
          <w:rFonts w:ascii="Times New Roman" w:hAnsi="Times New Roman" w:cs="Times New Roman"/>
        </w:rPr>
        <w:t xml:space="preserve">В 2013году в Нижегородской области зарегистрировано 32 случая заболеваемости корью, в том числе 20 случаев заболевания зарегистрировано по </w:t>
      </w:r>
      <w:proofErr w:type="gramStart"/>
      <w:r w:rsidRPr="00856442">
        <w:rPr>
          <w:rFonts w:ascii="Times New Roman" w:hAnsi="Times New Roman" w:cs="Times New Roman"/>
        </w:rPr>
        <w:t>г</w:t>
      </w:r>
      <w:proofErr w:type="gramEnd"/>
      <w:r w:rsidRPr="00856442">
        <w:rPr>
          <w:rFonts w:ascii="Times New Roman" w:hAnsi="Times New Roman" w:cs="Times New Roman"/>
        </w:rPr>
        <w:t xml:space="preserve">. Н.Новгороду. Зарегистрированы 2 вспышки кори в домашних очагах, в том числе в Автозаводском районе </w:t>
      </w:r>
      <w:proofErr w:type="gramStart"/>
      <w:r w:rsidRPr="00856442">
        <w:rPr>
          <w:rFonts w:ascii="Times New Roman" w:hAnsi="Times New Roman" w:cs="Times New Roman"/>
        </w:rPr>
        <w:t>г</w:t>
      </w:r>
      <w:proofErr w:type="gramEnd"/>
      <w:r w:rsidRPr="00856442">
        <w:rPr>
          <w:rFonts w:ascii="Times New Roman" w:hAnsi="Times New Roman" w:cs="Times New Roman"/>
        </w:rPr>
        <w:t>. Н.Новгорода с количеством заболевших 12 человек, из них 11 детей. Все заболевшие не имели прививок против кори.</w:t>
      </w:r>
    </w:p>
    <w:p w:rsidR="00856442" w:rsidRPr="00856442" w:rsidRDefault="00856442" w:rsidP="00856442">
      <w:pPr>
        <w:pStyle w:val="a6"/>
        <w:ind w:hanging="567"/>
        <w:rPr>
          <w:rFonts w:ascii="Times New Roman" w:hAnsi="Times New Roman" w:cs="Times New Roman"/>
        </w:rPr>
      </w:pPr>
      <w:r w:rsidRPr="00856442">
        <w:rPr>
          <w:rFonts w:ascii="Times New Roman" w:hAnsi="Times New Roman" w:cs="Times New Roman"/>
        </w:rPr>
        <w:t xml:space="preserve">В Автозаводском районе заболеваемость корью не регистрировалась на протяжении 7 лет, в 2013году зарегистрировано 16 случаев, из них 11 человек - дети в возрасте до 14 лет. </w:t>
      </w:r>
    </w:p>
    <w:p w:rsidR="00856442" w:rsidRDefault="00856442" w:rsidP="00856442">
      <w:pPr>
        <w:pStyle w:val="a6"/>
        <w:ind w:hanging="567"/>
      </w:pPr>
      <w:r w:rsidRPr="00856442">
        <w:rPr>
          <w:rFonts w:ascii="Times New Roman" w:hAnsi="Times New Roman" w:cs="Times New Roman"/>
        </w:rPr>
        <w:t>За текущий период 2014г. в Ленинском районе зарегистрировано 2 случая кори у лиц в возрасте 19 и</w:t>
      </w:r>
      <w:r>
        <w:t xml:space="preserve"> 20 лет. </w:t>
      </w:r>
    </w:p>
    <w:p w:rsidR="00856442" w:rsidRPr="003D72DE" w:rsidRDefault="00856442" w:rsidP="00856442">
      <w:pPr>
        <w:pStyle w:val="a3"/>
        <w:shd w:val="clear" w:color="auto" w:fill="FFFFFF"/>
        <w:spacing w:before="0" w:after="0"/>
        <w:ind w:left="-567" w:firstLine="567"/>
        <w:jc w:val="both"/>
        <w:rPr>
          <w:b/>
          <w:color w:val="333333"/>
        </w:rPr>
      </w:pPr>
      <w:r w:rsidRPr="00B54D53">
        <w:rPr>
          <w:b/>
          <w:color w:val="333333"/>
          <w:sz w:val="32"/>
          <w:szCs w:val="32"/>
        </w:rPr>
        <w:t>Корь</w:t>
      </w:r>
      <w:r w:rsidRPr="00B54D53">
        <w:rPr>
          <w:color w:val="333333"/>
          <w:sz w:val="32"/>
          <w:szCs w:val="32"/>
        </w:rPr>
        <w:t xml:space="preserve"> </w:t>
      </w:r>
      <w:r w:rsidRPr="003D72DE">
        <w:rPr>
          <w:b/>
          <w:color w:val="333333"/>
        </w:rPr>
        <w:t xml:space="preserve">является </w:t>
      </w:r>
      <w:proofErr w:type="spellStart"/>
      <w:r w:rsidRPr="003D72DE">
        <w:rPr>
          <w:b/>
          <w:color w:val="333333"/>
        </w:rPr>
        <w:t>высокозаразным</w:t>
      </w:r>
      <w:proofErr w:type="spellEnd"/>
      <w:r w:rsidRPr="003D72DE">
        <w:rPr>
          <w:b/>
          <w:color w:val="333333"/>
        </w:rPr>
        <w:t xml:space="preserve"> заболеванием, поражающим при отсутствии вакцинации,  почти каждого человека независимо от возраста.</w:t>
      </w:r>
    </w:p>
    <w:p w:rsidR="00856442" w:rsidRPr="0089781D" w:rsidRDefault="00856442" w:rsidP="00856442">
      <w:pPr>
        <w:pStyle w:val="a3"/>
        <w:shd w:val="clear" w:color="auto" w:fill="FFFFFF"/>
        <w:spacing w:before="0" w:after="0"/>
        <w:ind w:left="-567" w:firstLine="567"/>
        <w:jc w:val="both"/>
        <w:rPr>
          <w:color w:val="333333"/>
        </w:rPr>
      </w:pPr>
      <w:r w:rsidRPr="0089781D">
        <w:rPr>
          <w:color w:val="333333"/>
        </w:rPr>
        <w:t>Заболевание характеризуется лихорадкой, интоксикацией, катаральным воспалением конъюнктивы и слизистых верхних дыхательных путей, энантемой и этапными пятнисто-папулезными высыпаниями на коже (начиная с головы и далее на туловище и конечности).</w:t>
      </w:r>
    </w:p>
    <w:p w:rsidR="00856442" w:rsidRPr="0089781D" w:rsidRDefault="00856442" w:rsidP="00856442">
      <w:pPr>
        <w:pStyle w:val="a3"/>
        <w:shd w:val="clear" w:color="auto" w:fill="FFFFFF"/>
        <w:spacing w:before="0" w:after="0"/>
        <w:ind w:left="-567" w:firstLine="567"/>
        <w:jc w:val="both"/>
        <w:rPr>
          <w:color w:val="333333"/>
        </w:rPr>
      </w:pPr>
      <w:proofErr w:type="gramStart"/>
      <w:r w:rsidRPr="0089781D">
        <w:rPr>
          <w:color w:val="333333"/>
        </w:rPr>
        <w:t>Вирус кори передается, главным образом, с отделяемым слизистых оболочек верхних дыхательных путей (например, при чихании и кашле).</w:t>
      </w:r>
      <w:proofErr w:type="gramEnd"/>
      <w:r w:rsidRPr="0089781D">
        <w:rPr>
          <w:color w:val="333333"/>
        </w:rPr>
        <w:t xml:space="preserve"> Больной корью наиболее заразен в начальном периоде заболевания. Для того</w:t>
      </w:r>
      <w:proofErr w:type="gramStart"/>
      <w:r w:rsidRPr="0089781D">
        <w:rPr>
          <w:color w:val="333333"/>
        </w:rPr>
        <w:t>,</w:t>
      </w:r>
      <w:proofErr w:type="gramEnd"/>
      <w:r w:rsidRPr="0089781D">
        <w:rPr>
          <w:color w:val="333333"/>
        </w:rPr>
        <w:t>  чтобы заболеть корью, не обязательно вступать в тесный контакт с больным  - в семье, прийти к нему в гости  или оказаться рядом в общественном транспорте;  вирус кори с легкостью преодолевает расстояние в несколько десятков метров с током воздуха</w:t>
      </w:r>
      <w:r>
        <w:rPr>
          <w:color w:val="333333"/>
        </w:rPr>
        <w:t>.</w:t>
      </w:r>
      <w:r w:rsidRPr="0089781D">
        <w:rPr>
          <w:color w:val="333333"/>
        </w:rPr>
        <w:t xml:space="preserve"> Благодаря такой легкости распространения корь поражает большие коллективы не иммунного  населения.</w:t>
      </w:r>
    </w:p>
    <w:p w:rsidR="00856442" w:rsidRPr="00856442" w:rsidRDefault="00856442" w:rsidP="00856442">
      <w:pPr>
        <w:pStyle w:val="a6"/>
        <w:ind w:left="-567" w:firstLine="567"/>
        <w:rPr>
          <w:rFonts w:ascii="Times New Roman" w:hAnsi="Times New Roman" w:cs="Times New Roman"/>
          <w:sz w:val="24"/>
        </w:rPr>
      </w:pPr>
      <w:r w:rsidRPr="00856442">
        <w:rPr>
          <w:rFonts w:ascii="Times New Roman" w:hAnsi="Times New Roman" w:cs="Times New Roman"/>
          <w:sz w:val="24"/>
        </w:rPr>
        <w:t xml:space="preserve">Наибольшую опасность корь представляет для детей первого года жизни (не привитых против кори по возрасту), беременных женщин, так как осложнения  инфекции могут привести к младенческой смертности и инвалидности, прерыванию беременности.  </w:t>
      </w:r>
    </w:p>
    <w:p w:rsidR="00856442" w:rsidRPr="00856442" w:rsidRDefault="00856442" w:rsidP="00856442">
      <w:pPr>
        <w:pStyle w:val="a6"/>
        <w:ind w:left="-567"/>
        <w:rPr>
          <w:rFonts w:ascii="Times New Roman" w:hAnsi="Times New Roman" w:cs="Times New Roman"/>
          <w:sz w:val="24"/>
        </w:rPr>
      </w:pPr>
      <w:r w:rsidRPr="00856442">
        <w:rPr>
          <w:rFonts w:ascii="Times New Roman" w:hAnsi="Times New Roman" w:cs="Times New Roman"/>
          <w:sz w:val="24"/>
        </w:rPr>
        <w:t>Чаще всего осложнения развиваются у детей в возрасте до пяти лет или у взрослых людей старше 20 лет. Самые серьезные осложнения включают слепоту, энцефалит (инфекцию, приводящую к отеку головного мозга), тяжелую диарею и связанное с ней обезвоживание, ушные инфекции и тяжелые инфекции дыхательных путей, такие как пневмония.</w:t>
      </w:r>
    </w:p>
    <w:p w:rsidR="00856442" w:rsidRPr="00856442" w:rsidRDefault="00856442" w:rsidP="00856442">
      <w:pPr>
        <w:pStyle w:val="a6"/>
        <w:ind w:left="-567"/>
        <w:rPr>
          <w:rFonts w:ascii="Times New Roman" w:hAnsi="Times New Roman" w:cs="Times New Roman"/>
          <w:sz w:val="24"/>
        </w:rPr>
      </w:pPr>
      <w:r w:rsidRPr="00856442">
        <w:rPr>
          <w:rFonts w:ascii="Times New Roman" w:hAnsi="Times New Roman" w:cs="Times New Roman"/>
          <w:sz w:val="24"/>
        </w:rPr>
        <w:t xml:space="preserve">С целью исключения  дальнейшего распространения кори на территории Автозаводского района, всем взрослым в возрасте с 18 до 35 лет, не болевшим корью ранее, не привитым и привитым однократно, а также лицам с неизвестным прививочным анамнезом, необходимо привиться против кори в лечебно-профилактических организациях по месту жительства. Кроме того, призываем родителей </w:t>
      </w:r>
      <w:proofErr w:type="gramStart"/>
      <w:r w:rsidRPr="00856442">
        <w:rPr>
          <w:rFonts w:ascii="Times New Roman" w:hAnsi="Times New Roman" w:cs="Times New Roman"/>
          <w:sz w:val="24"/>
        </w:rPr>
        <w:t>подумать</w:t>
      </w:r>
      <w:proofErr w:type="gramEnd"/>
      <w:r w:rsidRPr="00856442">
        <w:rPr>
          <w:rFonts w:ascii="Times New Roman" w:hAnsi="Times New Roman" w:cs="Times New Roman"/>
          <w:sz w:val="24"/>
        </w:rPr>
        <w:t>, прежде чем отказаться от проведения прививки своему ребенку.</w:t>
      </w:r>
    </w:p>
    <w:p w:rsidR="00856442" w:rsidRPr="00C72C96" w:rsidRDefault="00856442" w:rsidP="00856442">
      <w:pPr>
        <w:ind w:firstLine="540"/>
        <w:jc w:val="both"/>
        <w:rPr>
          <w:b/>
          <w:i/>
        </w:rPr>
      </w:pPr>
      <w:r w:rsidRPr="00C72C96">
        <w:rPr>
          <w:b/>
          <w:i/>
        </w:rPr>
        <w:t xml:space="preserve">Помните, что риск возникновения заболевания  очень высокий у </w:t>
      </w:r>
      <w:proofErr w:type="spellStart"/>
      <w:r w:rsidRPr="00C72C96">
        <w:rPr>
          <w:b/>
          <w:i/>
        </w:rPr>
        <w:t>непривитых</w:t>
      </w:r>
      <w:proofErr w:type="spellEnd"/>
      <w:r w:rsidRPr="00C72C96">
        <w:rPr>
          <w:b/>
          <w:i/>
        </w:rPr>
        <w:t xml:space="preserve"> детей, детей раннего возраста, получающих плохое питание (особенно с недостатком витамина</w:t>
      </w:r>
      <w:proofErr w:type="gramStart"/>
      <w:r w:rsidRPr="00C72C96">
        <w:rPr>
          <w:b/>
          <w:i/>
        </w:rPr>
        <w:t xml:space="preserve"> А</w:t>
      </w:r>
      <w:proofErr w:type="gramEnd"/>
      <w:r w:rsidRPr="00C72C96">
        <w:rPr>
          <w:b/>
          <w:i/>
        </w:rPr>
        <w:t xml:space="preserve">, с отсутствием грудного вскармливания) или  с ослабленной другими болезнями иммунной системой. </w:t>
      </w:r>
    </w:p>
    <w:p w:rsidR="00856442" w:rsidRDefault="00856442" w:rsidP="00856442">
      <w:pPr>
        <w:pStyle w:val="a3"/>
        <w:shd w:val="clear" w:color="auto" w:fill="FFFFFF"/>
        <w:spacing w:before="0" w:after="0"/>
        <w:jc w:val="both"/>
        <w:rPr>
          <w:color w:val="333333"/>
        </w:rPr>
      </w:pPr>
    </w:p>
    <w:p w:rsidR="00856442" w:rsidRPr="00856442" w:rsidRDefault="00856442" w:rsidP="00856442">
      <w:pPr>
        <w:pStyle w:val="a3"/>
        <w:shd w:val="clear" w:color="auto" w:fill="FFFFFF"/>
        <w:spacing w:before="0" w:after="0"/>
        <w:jc w:val="both"/>
        <w:rPr>
          <w:b/>
          <w:color w:val="333333"/>
          <w:highlight w:val="yellow"/>
        </w:rPr>
      </w:pPr>
      <w:r w:rsidRPr="00856442">
        <w:rPr>
          <w:b/>
          <w:color w:val="333333"/>
          <w:highlight w:val="yellow"/>
        </w:rPr>
        <w:t>Первую прививку против кори (вакцинацию) ребенок должен получить в 12 месяцев, ревакцинация (вторая прививка) проводится в 6 лет, детям, ранее получившим вакцинацию.</w:t>
      </w:r>
    </w:p>
    <w:p w:rsidR="00856442" w:rsidRPr="00856442" w:rsidRDefault="00856442" w:rsidP="00856442">
      <w:pPr>
        <w:pStyle w:val="a3"/>
        <w:shd w:val="clear" w:color="auto" w:fill="FFFFFF"/>
        <w:spacing w:before="0" w:after="0"/>
        <w:jc w:val="both"/>
        <w:rPr>
          <w:b/>
          <w:i/>
          <w:color w:val="333333"/>
        </w:rPr>
      </w:pPr>
      <w:r w:rsidRPr="00856442">
        <w:rPr>
          <w:b/>
          <w:color w:val="333333"/>
          <w:highlight w:val="yellow"/>
        </w:rPr>
        <w:t>Подростки в возрасте 15-17 лет включительно и взрослые в возрасте до 35 лет также должны быть иммунизированы против кори.</w:t>
      </w:r>
    </w:p>
    <w:tbl>
      <w:tblPr>
        <w:tblW w:w="3000" w:type="dxa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000"/>
      </w:tblGrid>
      <w:tr w:rsidR="00856442" w:rsidRPr="00856442" w:rsidTr="006575E2">
        <w:trPr>
          <w:tblCellSpacing w:w="0" w:type="dxa"/>
        </w:trPr>
        <w:tc>
          <w:tcPr>
            <w:tcW w:w="0" w:type="auto"/>
            <w:hideMark/>
          </w:tcPr>
          <w:p w:rsidR="00856442" w:rsidRPr="00856442" w:rsidRDefault="00856442" w:rsidP="006575E2">
            <w:pPr>
              <w:jc w:val="center"/>
              <w:rPr>
                <w:b/>
                <w:color w:val="000000"/>
              </w:rPr>
            </w:pPr>
          </w:p>
        </w:tc>
      </w:tr>
    </w:tbl>
    <w:p w:rsidR="00856442" w:rsidRDefault="00856442" w:rsidP="00856442">
      <w:pPr>
        <w:pStyle w:val="21"/>
        <w:spacing w:after="0" w:line="240" w:lineRule="auto"/>
        <w:ind w:firstLine="567"/>
        <w:jc w:val="center"/>
        <w:rPr>
          <w:b/>
          <w:i/>
          <w:color w:val="FF0000"/>
          <w:sz w:val="28"/>
          <w:szCs w:val="28"/>
        </w:rPr>
      </w:pPr>
      <w:r w:rsidRPr="00D620CB">
        <w:rPr>
          <w:b/>
          <w:i/>
          <w:color w:val="FF0000"/>
          <w:sz w:val="28"/>
          <w:szCs w:val="28"/>
        </w:rPr>
        <w:t>Будьте внимательны к своему здоровью и здоровью окружающих!</w:t>
      </w:r>
    </w:p>
    <w:p w:rsidR="00856442" w:rsidRPr="00E85442" w:rsidRDefault="00856442" w:rsidP="00856442">
      <w:pPr>
        <w:pStyle w:val="21"/>
        <w:spacing w:after="0" w:line="240" w:lineRule="auto"/>
        <w:ind w:right="-284"/>
        <w:jc w:val="center"/>
        <w:rPr>
          <w:color w:val="000000"/>
          <w:lang w:eastAsia="ru-RU"/>
        </w:rPr>
      </w:pPr>
      <w:r w:rsidRPr="000C5637">
        <w:rPr>
          <w:i/>
        </w:rPr>
        <w:t xml:space="preserve">Территориальный отдел Управления </w:t>
      </w:r>
      <w:proofErr w:type="spellStart"/>
      <w:r w:rsidRPr="000C5637">
        <w:rPr>
          <w:i/>
        </w:rPr>
        <w:t>Роспотребнадзора</w:t>
      </w:r>
      <w:proofErr w:type="spellEnd"/>
      <w:r w:rsidRPr="000C5637">
        <w:rPr>
          <w:i/>
        </w:rPr>
        <w:t xml:space="preserve"> по Нижегородской области в Автозаводском, Ленинском районах </w:t>
      </w:r>
      <w:proofErr w:type="gramStart"/>
      <w:r w:rsidRPr="000C5637">
        <w:rPr>
          <w:i/>
        </w:rPr>
        <w:t>г</w:t>
      </w:r>
      <w:proofErr w:type="gramEnd"/>
      <w:r w:rsidRPr="000C5637">
        <w:rPr>
          <w:i/>
        </w:rPr>
        <w:t xml:space="preserve">. Н.Новгорода и </w:t>
      </w:r>
      <w:proofErr w:type="spellStart"/>
      <w:r w:rsidRPr="000C5637">
        <w:rPr>
          <w:i/>
        </w:rPr>
        <w:t>Богородскому</w:t>
      </w:r>
      <w:proofErr w:type="spellEnd"/>
      <w:r w:rsidRPr="000C5637">
        <w:rPr>
          <w:i/>
        </w:rPr>
        <w:t xml:space="preserve"> району.</w:t>
      </w:r>
    </w:p>
    <w:p w:rsidR="008B4994" w:rsidRDefault="008B4994"/>
    <w:sectPr w:rsidR="008B4994" w:rsidSect="00856442">
      <w:pgSz w:w="11906" w:h="16838"/>
      <w:pgMar w:top="284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56442"/>
    <w:rsid w:val="00856442"/>
    <w:rsid w:val="008B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44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85644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5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4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564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2014-02-24T13:42:00Z</dcterms:created>
  <dcterms:modified xsi:type="dcterms:W3CDTF">2014-02-24T13:44:00Z</dcterms:modified>
</cp:coreProperties>
</file>