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CellSpacing w:w="15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0"/>
        <w:gridCol w:w="128"/>
        <w:gridCol w:w="5258"/>
        <w:gridCol w:w="141"/>
        <w:gridCol w:w="5813"/>
      </w:tblGrid>
      <w:tr w:rsidR="007D232A" w:rsidRPr="006751D2" w:rsidTr="007D232A">
        <w:trPr>
          <w:trHeight w:val="11220"/>
          <w:tblCellSpacing w:w="15" w:type="dxa"/>
        </w:trPr>
        <w:tc>
          <w:tcPr>
            <w:tcW w:w="4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5C1" w:rsidRPr="00C142C7" w:rsidRDefault="00C142C7" w:rsidP="00C142C7">
            <w:pPr>
              <w:pStyle w:val="c3"/>
              <w:spacing w:before="0" w:beforeAutospacing="0" w:after="0" w:afterAutospacing="0"/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Style w:val="c2"/>
                <w:b/>
                <w:bCs/>
                <w:color w:val="0070C0"/>
              </w:rPr>
              <w:t>Игра «ЧЕРЕЗ РУЧЕЕК»</w:t>
            </w:r>
          </w:p>
          <w:p w:rsidR="002A15C1" w:rsidRPr="002A15C1" w:rsidRDefault="002A15C1" w:rsidP="002A15C1">
            <w:pPr>
              <w:pStyle w:val="c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2A15C1">
              <w:rPr>
                <w:rStyle w:val="c2"/>
                <w:color w:val="000000"/>
              </w:rPr>
              <w:t>Задачи: Развивать у ребенка ловкость, упражнять в прыжках на обеих ногах, в равновесии.</w:t>
            </w:r>
          </w:p>
          <w:p w:rsidR="002A15C1" w:rsidRPr="002A15C1" w:rsidRDefault="002A15C1" w:rsidP="002A15C1">
            <w:pPr>
              <w:pStyle w:val="c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2A15C1">
              <w:rPr>
                <w:rStyle w:val="c2"/>
                <w:b/>
                <w:bCs/>
                <w:color w:val="000000"/>
              </w:rPr>
              <w:t>Описание:</w:t>
            </w:r>
            <w:r w:rsidRPr="002A15C1">
              <w:rPr>
                <w:rStyle w:val="c2"/>
                <w:color w:val="000000"/>
              </w:rPr>
              <w:t xml:space="preserve"> Кладутся 2 шнура, расстояние между ними </w:t>
            </w:r>
            <w:smartTag w:uri="urn:schemas-microsoft-com:office:smarttags" w:element="metricconverter">
              <w:smartTagPr>
                <w:attr w:name="ProductID" w:val="2 метра"/>
              </w:smartTagPr>
              <w:r w:rsidRPr="002A15C1">
                <w:rPr>
                  <w:rStyle w:val="c2"/>
                  <w:color w:val="000000"/>
                </w:rPr>
                <w:t>2 метра</w:t>
              </w:r>
            </w:smartTag>
            <w:r w:rsidRPr="002A15C1">
              <w:rPr>
                <w:rStyle w:val="c2"/>
                <w:color w:val="000000"/>
              </w:rPr>
              <w:t xml:space="preserve"> – это ручеек. Ребенок должен по камушкам – дощечкам перебраться на другой берег, не замочив ног. Дощечки положены с таким расчетом, чтобы ребенок мог прыгнуть обеими ногами с одного камушка на другой. По слову «Пошли!»  ребенок перебирается через ручеек. Если оступился, отходит в сторону – «сушить обувь».</w:t>
            </w:r>
          </w:p>
          <w:p w:rsidR="002A15C1" w:rsidRPr="002A15C1" w:rsidRDefault="002A15C1" w:rsidP="002A15C1">
            <w:pPr>
              <w:pStyle w:val="c3"/>
              <w:spacing w:before="0" w:beforeAutospacing="0" w:after="0" w:afterAutospacing="0"/>
              <w:jc w:val="both"/>
              <w:rPr>
                <w:rStyle w:val="c2"/>
                <w:b/>
                <w:bCs/>
                <w:color w:val="000000"/>
              </w:rPr>
            </w:pPr>
          </w:p>
          <w:p w:rsidR="002A15C1" w:rsidRPr="00C142C7" w:rsidRDefault="00C142C7" w:rsidP="00C142C7">
            <w:pPr>
              <w:pStyle w:val="c3"/>
              <w:spacing w:before="0" w:beforeAutospacing="0" w:after="0" w:afterAutospacing="0"/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Style w:val="c2"/>
                <w:b/>
                <w:bCs/>
                <w:color w:val="0070C0"/>
              </w:rPr>
              <w:t>Игра «</w:t>
            </w:r>
            <w:r w:rsidR="002A15C1" w:rsidRPr="00C142C7">
              <w:rPr>
                <w:rStyle w:val="c2"/>
                <w:b/>
                <w:bCs/>
                <w:color w:val="0070C0"/>
              </w:rPr>
              <w:t>ПОПАДИ МЕШОЧКОМ В КРУГ</w:t>
            </w:r>
            <w:r>
              <w:rPr>
                <w:rStyle w:val="c2"/>
                <w:b/>
                <w:bCs/>
                <w:color w:val="0070C0"/>
              </w:rPr>
              <w:t>»</w:t>
            </w:r>
          </w:p>
          <w:p w:rsidR="002A15C1" w:rsidRPr="002A15C1" w:rsidRDefault="002A15C1" w:rsidP="002A15C1">
            <w:pPr>
              <w:pStyle w:val="c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2A15C1">
              <w:rPr>
                <w:rStyle w:val="c2"/>
                <w:color w:val="000000"/>
              </w:rPr>
              <w:t>Задачи: Развивать у ребенка умение действовать по сигналу. Упражнять в метании правой и левой рукой.</w:t>
            </w:r>
          </w:p>
          <w:p w:rsidR="006751D2" w:rsidRPr="00C142C7" w:rsidRDefault="002A15C1" w:rsidP="00C142C7">
            <w:pPr>
              <w:pStyle w:val="c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2A15C1">
              <w:rPr>
                <w:rStyle w:val="c2"/>
                <w:b/>
                <w:bCs/>
                <w:color w:val="000000"/>
              </w:rPr>
              <w:t>Описание:</w:t>
            </w:r>
            <w:r w:rsidRPr="002A15C1">
              <w:rPr>
                <w:rStyle w:val="c2"/>
                <w:color w:val="000000"/>
              </w:rPr>
              <w:t xml:space="preserve"> В центре круга выложен из веревки кружок, концы веревки связаны, круг можно начертить, или положить обруч. Диаметр круга – </w:t>
            </w:r>
            <w:smartTag w:uri="urn:schemas-microsoft-com:office:smarttags" w:element="metricconverter">
              <w:smartTagPr>
                <w:attr w:name="ProductID" w:val="2 метра"/>
              </w:smartTagPr>
              <w:r w:rsidRPr="002A15C1">
                <w:rPr>
                  <w:rStyle w:val="c2"/>
                  <w:color w:val="000000"/>
                </w:rPr>
                <w:t>2 метра</w:t>
              </w:r>
            </w:smartTag>
            <w:r w:rsidRPr="002A15C1">
              <w:rPr>
                <w:rStyle w:val="c2"/>
                <w:color w:val="000000"/>
              </w:rPr>
              <w:t>. Ребенок находятся на расстоянии 1-</w:t>
            </w:r>
            <w:smartTag w:uri="urn:schemas-microsoft-com:office:smarttags" w:element="metricconverter">
              <w:smartTagPr>
                <w:attr w:name="ProductID" w:val="2 метров"/>
              </w:smartTagPr>
              <w:r w:rsidRPr="002A15C1">
                <w:rPr>
                  <w:rStyle w:val="c2"/>
                  <w:color w:val="000000"/>
                </w:rPr>
                <w:t>2 метров</w:t>
              </w:r>
            </w:smartTag>
            <w:r w:rsidRPr="002A15C1">
              <w:rPr>
                <w:rStyle w:val="c2"/>
                <w:color w:val="000000"/>
              </w:rPr>
              <w:t xml:space="preserve"> от круга. В руках мешочки с песком. По слову родителя «Бросай!», он бросает свой мешочек в круг. «Подними мешочек!» - говорит родитель. Ребенок поднимают мешочек, становятся на место. Ребенок бросает другой рукой.</w:t>
            </w:r>
          </w:p>
        </w:tc>
        <w:tc>
          <w:tcPr>
            <w:tcW w:w="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1D2" w:rsidRPr="006751D2" w:rsidRDefault="006751D2" w:rsidP="0067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1D2" w:rsidRPr="00C142C7" w:rsidRDefault="006751D2" w:rsidP="006751D2">
            <w:pPr>
              <w:pStyle w:val="a5"/>
              <w:jc w:val="center"/>
              <w:rPr>
                <w:rFonts w:ascii="Impact" w:hAnsi="Impact"/>
                <w:color w:val="002060"/>
              </w:rPr>
            </w:pPr>
            <w:r w:rsidRPr="00C142C7">
              <w:rPr>
                <w:rFonts w:ascii="Impact" w:hAnsi="Impact"/>
                <w:b/>
                <w:bCs/>
                <w:color w:val="002060"/>
                <w:sz w:val="40"/>
                <w:szCs w:val="40"/>
              </w:rPr>
              <w:t>Поэтому, если Вы хотите, чтобы Ваш ребенок вырос здоровым</w:t>
            </w:r>
            <w:r w:rsidR="00C142C7" w:rsidRPr="00C142C7">
              <w:rPr>
                <w:rFonts w:ascii="Impact" w:hAnsi="Impact"/>
                <w:b/>
                <w:bCs/>
                <w:color w:val="002060"/>
                <w:sz w:val="40"/>
                <w:szCs w:val="40"/>
              </w:rPr>
              <w:t xml:space="preserve"> - </w:t>
            </w:r>
          </w:p>
          <w:p w:rsidR="006751D2" w:rsidRPr="00C142C7" w:rsidRDefault="006751D2" w:rsidP="006751D2">
            <w:pPr>
              <w:pStyle w:val="a5"/>
              <w:jc w:val="center"/>
              <w:rPr>
                <w:color w:val="0070C0"/>
              </w:rPr>
            </w:pPr>
            <w:r w:rsidRPr="00C142C7">
              <w:rPr>
                <w:bCs/>
                <w:color w:val="0070C0"/>
                <w:sz w:val="32"/>
                <w:szCs w:val="32"/>
              </w:rPr>
              <w:t>делайте ежедневно гигиеническую гимнастику, принимайте закаливающие процедуры, практикуйте прогулки, походы в лес. Бег прыжки, плавание, катание на велосипеде, играйте в подвижные игры, в зимний период года катайтесь на коньках и лыжах, а также научите ребенка трудиться уже в дошкольном возрасте.</w:t>
            </w:r>
          </w:p>
          <w:p w:rsidR="006751D2" w:rsidRPr="00C142C7" w:rsidRDefault="006751D2" w:rsidP="006751D2">
            <w:pPr>
              <w:pStyle w:val="a5"/>
              <w:jc w:val="center"/>
              <w:rPr>
                <w:rFonts w:ascii="Impact" w:hAnsi="Impact"/>
                <w:color w:val="7030A0"/>
              </w:rPr>
            </w:pPr>
            <w:r w:rsidRPr="00C142C7">
              <w:rPr>
                <w:rFonts w:ascii="Impact" w:hAnsi="Impact"/>
                <w:b/>
                <w:bCs/>
                <w:color w:val="7030A0"/>
                <w:sz w:val="44"/>
                <w:szCs w:val="44"/>
                <w:u w:val="single"/>
              </w:rPr>
              <w:t>И все это делайте с улыбкой и хорошим настроением!</w:t>
            </w:r>
          </w:p>
          <w:p w:rsidR="006751D2" w:rsidRPr="006751D2" w:rsidRDefault="006751D2" w:rsidP="00CA70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1D2" w:rsidRPr="006751D2" w:rsidRDefault="006751D2" w:rsidP="0067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1D2" w:rsidRPr="00C142C7" w:rsidRDefault="006751D2" w:rsidP="006751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142C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Муниципальное бюджетное дошкольное образователь</w:t>
            </w:r>
            <w:r w:rsidR="002A15C1" w:rsidRPr="00C142C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ное  учреждение  детский сад № </w:t>
            </w:r>
            <w:r w:rsidR="00FF0DD1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1с</w:t>
            </w:r>
            <w:proofErr w:type="gramStart"/>
            <w:r w:rsidR="00FF0DD1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.З</w:t>
            </w:r>
            <w:proofErr w:type="gramEnd"/>
            <w:r w:rsidR="00FF0DD1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аветное</w:t>
            </w:r>
          </w:p>
          <w:p w:rsidR="006751D2" w:rsidRDefault="006751D2" w:rsidP="006751D2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42C7" w:rsidRPr="006751D2" w:rsidRDefault="00C142C7" w:rsidP="006751D2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32A" w:rsidRDefault="002A15C1" w:rsidP="006751D2">
            <w:pPr>
              <w:spacing w:before="100" w:beforeAutospacing="1" w:after="240" w:line="240" w:lineRule="auto"/>
              <w:jc w:val="center"/>
              <w:rPr>
                <w:rFonts w:ascii="Impact" w:eastAsia="Times New Roman" w:hAnsi="Impact" w:cs="Arial"/>
                <w:b/>
                <w:bCs/>
                <w:color w:val="18029A"/>
                <w:sz w:val="44"/>
                <w:szCs w:val="44"/>
                <w:lang w:eastAsia="ru-RU"/>
              </w:rPr>
            </w:pPr>
            <w:r w:rsidRPr="00C142C7">
              <w:rPr>
                <w:rFonts w:ascii="Impact" w:eastAsia="Times New Roman" w:hAnsi="Impact" w:cs="Arial"/>
                <w:b/>
                <w:bCs/>
                <w:color w:val="18029A"/>
                <w:sz w:val="44"/>
                <w:szCs w:val="44"/>
                <w:lang w:eastAsia="ru-RU"/>
              </w:rPr>
              <w:t>Подвижные</w:t>
            </w:r>
          </w:p>
          <w:p w:rsidR="007D232A" w:rsidRDefault="007D232A" w:rsidP="007D232A">
            <w:pPr>
              <w:spacing w:before="100" w:beforeAutospacing="1" w:after="240" w:line="240" w:lineRule="auto"/>
              <w:jc w:val="center"/>
              <w:rPr>
                <w:rFonts w:ascii="Impact" w:eastAsia="Times New Roman" w:hAnsi="Impact" w:cs="Arial"/>
                <w:b/>
                <w:bCs/>
                <w:color w:val="18029A"/>
                <w:sz w:val="44"/>
                <w:szCs w:val="44"/>
                <w:lang w:eastAsia="ru-RU"/>
              </w:rPr>
            </w:pPr>
            <w:r w:rsidRPr="00C142C7">
              <w:rPr>
                <w:rFonts w:ascii="Impact" w:eastAsia="Times New Roman" w:hAnsi="Impact" w:cs="Arial"/>
                <w:b/>
                <w:bCs/>
                <w:color w:val="18029A"/>
                <w:sz w:val="44"/>
                <w:szCs w:val="44"/>
                <w:lang w:eastAsia="ru-RU"/>
              </w:rPr>
              <w:t>И</w:t>
            </w:r>
            <w:r w:rsidR="002A15C1" w:rsidRPr="00C142C7">
              <w:rPr>
                <w:rFonts w:ascii="Impact" w:eastAsia="Times New Roman" w:hAnsi="Impact" w:cs="Arial"/>
                <w:b/>
                <w:bCs/>
                <w:color w:val="18029A"/>
                <w:sz w:val="44"/>
                <w:szCs w:val="44"/>
                <w:lang w:eastAsia="ru-RU"/>
              </w:rPr>
              <w:t>гры</w:t>
            </w:r>
            <w:r>
              <w:rPr>
                <w:rFonts w:ascii="Impact" w:eastAsia="Times New Roman" w:hAnsi="Impact" w:cs="Arial"/>
                <w:b/>
                <w:bCs/>
                <w:color w:val="18029A"/>
                <w:sz w:val="44"/>
                <w:szCs w:val="44"/>
                <w:lang w:eastAsia="ru-RU"/>
              </w:rPr>
              <w:t xml:space="preserve"> детей</w:t>
            </w:r>
          </w:p>
          <w:p w:rsidR="007D232A" w:rsidRDefault="006751D2" w:rsidP="007D232A">
            <w:pPr>
              <w:spacing w:before="100" w:beforeAutospacing="1" w:after="240" w:line="240" w:lineRule="auto"/>
              <w:jc w:val="center"/>
              <w:rPr>
                <w:rFonts w:ascii="Impact" w:eastAsia="Times New Roman" w:hAnsi="Impact" w:cs="Arial"/>
                <w:b/>
                <w:bCs/>
                <w:color w:val="18029A"/>
                <w:sz w:val="44"/>
                <w:szCs w:val="44"/>
                <w:lang w:eastAsia="ru-RU"/>
              </w:rPr>
            </w:pPr>
            <w:r w:rsidRPr="00C142C7">
              <w:rPr>
                <w:rFonts w:ascii="Impact" w:eastAsia="Times New Roman" w:hAnsi="Impact" w:cs="Arial"/>
                <w:b/>
                <w:bCs/>
                <w:color w:val="18029A"/>
                <w:sz w:val="44"/>
                <w:szCs w:val="44"/>
                <w:lang w:eastAsia="ru-RU"/>
              </w:rPr>
              <w:t>дошкольного</w:t>
            </w:r>
          </w:p>
          <w:p w:rsidR="006751D2" w:rsidRPr="00C142C7" w:rsidRDefault="006751D2" w:rsidP="006751D2">
            <w:pPr>
              <w:spacing w:before="100" w:beforeAutospacing="1" w:after="240" w:line="240" w:lineRule="auto"/>
              <w:jc w:val="center"/>
              <w:rPr>
                <w:rFonts w:ascii="Impact" w:eastAsia="Times New Roman" w:hAnsi="Impact" w:cs="Times New Roman"/>
                <w:b/>
                <w:bCs/>
                <w:color w:val="18029A"/>
                <w:sz w:val="44"/>
                <w:szCs w:val="44"/>
                <w:lang w:eastAsia="ru-RU"/>
              </w:rPr>
            </w:pPr>
            <w:r w:rsidRPr="00C142C7">
              <w:rPr>
                <w:rFonts w:ascii="Impact" w:eastAsia="Times New Roman" w:hAnsi="Impact" w:cs="Arial"/>
                <w:b/>
                <w:bCs/>
                <w:color w:val="18029A"/>
                <w:sz w:val="44"/>
                <w:szCs w:val="44"/>
                <w:lang w:eastAsia="ru-RU"/>
              </w:rPr>
              <w:t>возраста</w:t>
            </w:r>
          </w:p>
          <w:p w:rsidR="006751D2" w:rsidRPr="006751D2" w:rsidRDefault="006751D2" w:rsidP="00C142C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1D2" w:rsidRPr="006751D2" w:rsidRDefault="00C142C7" w:rsidP="00C142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0" cy="1892300"/>
                  <wp:effectExtent l="0" t="0" r="0" b="0"/>
                  <wp:docPr id="1" name="Рисунок 1" descr="C:\Documents and Settings\User\Рабочий стол\зз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Рабочий стол\зз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340" cy="1896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6751D2" w:rsidRPr="006751D2" w:rsidRDefault="006751D2" w:rsidP="002A1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32A" w:rsidRPr="006751D2" w:rsidTr="007D232A">
        <w:trPr>
          <w:trHeight w:val="90"/>
          <w:tblCellSpacing w:w="15" w:type="dxa"/>
        </w:trPr>
        <w:tc>
          <w:tcPr>
            <w:tcW w:w="4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2C7" w:rsidRDefault="00C142C7" w:rsidP="00C142C7">
            <w:pPr>
              <w:pStyle w:val="c10"/>
              <w:spacing w:before="0" w:beforeAutospacing="0" w:after="0" w:afterAutospacing="0"/>
              <w:jc w:val="center"/>
              <w:rPr>
                <w:rStyle w:val="c2"/>
                <w:b/>
                <w:bCs/>
                <w:color w:val="0070C0"/>
                <w:szCs w:val="28"/>
              </w:rPr>
            </w:pPr>
          </w:p>
          <w:p w:rsidR="00C142C7" w:rsidRDefault="002A15C1" w:rsidP="00C142C7">
            <w:pPr>
              <w:pStyle w:val="c10"/>
              <w:spacing w:before="0" w:beforeAutospacing="0" w:after="0" w:afterAutospacing="0"/>
              <w:jc w:val="center"/>
              <w:rPr>
                <w:rStyle w:val="c2"/>
                <w:b/>
                <w:bCs/>
                <w:color w:val="0070C0"/>
                <w:szCs w:val="28"/>
              </w:rPr>
            </w:pPr>
            <w:r w:rsidRPr="00C142C7">
              <w:rPr>
                <w:rStyle w:val="c2"/>
                <w:b/>
                <w:bCs/>
                <w:color w:val="0070C0"/>
                <w:szCs w:val="28"/>
              </w:rPr>
              <w:t>Игра</w:t>
            </w:r>
          </w:p>
          <w:p w:rsidR="002A15C1" w:rsidRPr="00C142C7" w:rsidRDefault="002A15C1" w:rsidP="00C142C7">
            <w:pPr>
              <w:pStyle w:val="c10"/>
              <w:spacing w:before="0" w:beforeAutospacing="0" w:after="0" w:afterAutospacing="0"/>
              <w:jc w:val="center"/>
              <w:rPr>
                <w:rFonts w:ascii="Arial" w:hAnsi="Arial" w:cs="Arial"/>
                <w:color w:val="0070C0"/>
                <w:szCs w:val="28"/>
              </w:rPr>
            </w:pPr>
            <w:r w:rsidRPr="00C142C7">
              <w:rPr>
                <w:rStyle w:val="c2"/>
                <w:b/>
                <w:bCs/>
                <w:color w:val="0070C0"/>
                <w:szCs w:val="28"/>
              </w:rPr>
              <w:t>«ПО РОВНЕНЬКОЙ ДОРОЖКЕ»</w:t>
            </w:r>
          </w:p>
          <w:p w:rsidR="00CA70DD" w:rsidRDefault="00CA70DD" w:rsidP="002A15C1">
            <w:pPr>
              <w:pStyle w:val="c3"/>
              <w:spacing w:before="0" w:beforeAutospacing="0" w:after="0" w:afterAutospacing="0"/>
              <w:jc w:val="both"/>
              <w:rPr>
                <w:rStyle w:val="c2"/>
                <w:b/>
                <w:bCs/>
                <w:color w:val="000000"/>
                <w:szCs w:val="28"/>
              </w:rPr>
            </w:pPr>
          </w:p>
          <w:p w:rsidR="002A15C1" w:rsidRPr="00C142C7" w:rsidRDefault="002A15C1" w:rsidP="002A15C1">
            <w:pPr>
              <w:pStyle w:val="c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C142C7">
              <w:rPr>
                <w:rStyle w:val="c2"/>
                <w:b/>
                <w:bCs/>
                <w:color w:val="000000"/>
                <w:szCs w:val="28"/>
              </w:rPr>
              <w:t xml:space="preserve">Описание: </w:t>
            </w:r>
            <w:r w:rsidRPr="00C142C7">
              <w:rPr>
                <w:rStyle w:val="c2"/>
                <w:color w:val="000000"/>
                <w:szCs w:val="28"/>
              </w:rPr>
              <w:t>Воспитатель предлагает детям построиться  в колонну друг за другом и пойти погулять.</w:t>
            </w:r>
          </w:p>
          <w:p w:rsidR="002A15C1" w:rsidRPr="00C142C7" w:rsidRDefault="002A15C1" w:rsidP="002A15C1">
            <w:pPr>
              <w:pStyle w:val="c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C142C7">
              <w:rPr>
                <w:rStyle w:val="c2"/>
                <w:color w:val="000000"/>
                <w:szCs w:val="28"/>
              </w:rPr>
              <w:t>По ровненькой дорожке,</w:t>
            </w:r>
          </w:p>
          <w:p w:rsidR="002A15C1" w:rsidRPr="00C142C7" w:rsidRDefault="002A15C1" w:rsidP="002A15C1">
            <w:pPr>
              <w:pStyle w:val="c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C142C7">
              <w:rPr>
                <w:rStyle w:val="c2"/>
                <w:color w:val="000000"/>
                <w:szCs w:val="28"/>
              </w:rPr>
              <w:t>По ровненькой дорожке,      </w:t>
            </w:r>
          </w:p>
          <w:p w:rsidR="002A15C1" w:rsidRPr="00C142C7" w:rsidRDefault="002A15C1" w:rsidP="002A15C1">
            <w:pPr>
              <w:pStyle w:val="c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C142C7">
              <w:rPr>
                <w:rStyle w:val="c2"/>
                <w:color w:val="000000"/>
                <w:szCs w:val="28"/>
              </w:rPr>
              <w:t>Шагают наши ножки:</w:t>
            </w:r>
          </w:p>
          <w:p w:rsidR="002A15C1" w:rsidRPr="00C142C7" w:rsidRDefault="002A15C1" w:rsidP="002A15C1">
            <w:pPr>
              <w:pStyle w:val="c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C142C7">
              <w:rPr>
                <w:rStyle w:val="c2"/>
                <w:color w:val="000000"/>
                <w:szCs w:val="28"/>
              </w:rPr>
              <w:t>Раз, два, раз, два.</w:t>
            </w:r>
          </w:p>
          <w:p w:rsidR="002A15C1" w:rsidRPr="00C142C7" w:rsidRDefault="002A15C1" w:rsidP="002A15C1">
            <w:pPr>
              <w:pStyle w:val="c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C142C7">
              <w:rPr>
                <w:rStyle w:val="c2"/>
                <w:color w:val="000000"/>
                <w:szCs w:val="28"/>
              </w:rPr>
              <w:t>По камешкам, по камешкам,</w:t>
            </w:r>
          </w:p>
          <w:p w:rsidR="002A15C1" w:rsidRPr="00C142C7" w:rsidRDefault="002A15C1" w:rsidP="002A15C1">
            <w:pPr>
              <w:pStyle w:val="c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C142C7">
              <w:rPr>
                <w:rStyle w:val="c2"/>
                <w:color w:val="000000"/>
                <w:szCs w:val="28"/>
              </w:rPr>
              <w:t>В ямку – бух.</w:t>
            </w:r>
          </w:p>
          <w:p w:rsidR="002A15C1" w:rsidRPr="00C142C7" w:rsidRDefault="002A15C1" w:rsidP="002A15C1">
            <w:pPr>
              <w:pStyle w:val="c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C142C7">
              <w:rPr>
                <w:rStyle w:val="c2"/>
                <w:color w:val="000000"/>
                <w:szCs w:val="28"/>
              </w:rPr>
              <w:t>   Дети идут, на слова «по камешкам, по камешкам» прыгают на двух ногах,  продвигаясь вперёд на слова «в ямку – бух», присаживаются на корточки. «Вылезли из ямы», - говорит воспитатель, и дети поднимаются. Игра повторяется.</w:t>
            </w:r>
          </w:p>
          <w:p w:rsidR="00CA70DD" w:rsidRDefault="00CA70DD" w:rsidP="006751D2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0DD" w:rsidRDefault="00CA70DD" w:rsidP="006751D2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1D2" w:rsidRPr="006751D2" w:rsidRDefault="00CA70DD" w:rsidP="006751D2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47850" cy="1740869"/>
                  <wp:effectExtent l="0" t="0" r="0" b="0"/>
                  <wp:docPr id="5" name="Рисунок 5" descr="C:\Documents and Settings\User\Рабочий стол\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Рабочий стол\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740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1D2" w:rsidRPr="006751D2" w:rsidRDefault="006751D2" w:rsidP="0067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2C7" w:rsidRDefault="00C142C7" w:rsidP="00C142C7">
            <w:pPr>
              <w:jc w:val="center"/>
              <w:rPr>
                <w:rStyle w:val="c15"/>
                <w:rFonts w:ascii="Arial Black" w:hAnsi="Arial Black" w:cs="Arial"/>
                <w:b/>
                <w:bCs/>
                <w:i/>
                <w:iCs/>
                <w:color w:val="002060"/>
                <w:sz w:val="24"/>
                <w:szCs w:val="28"/>
              </w:rPr>
            </w:pPr>
          </w:p>
          <w:p w:rsidR="002A15C1" w:rsidRPr="00C142C7" w:rsidRDefault="002A15C1" w:rsidP="00C142C7">
            <w:pPr>
              <w:jc w:val="center"/>
              <w:rPr>
                <w:i/>
                <w:sz w:val="20"/>
              </w:rPr>
            </w:pPr>
            <w:r w:rsidRPr="00C142C7">
              <w:rPr>
                <w:rStyle w:val="c15"/>
                <w:rFonts w:ascii="Arial Black" w:hAnsi="Arial Black" w:cs="Arial"/>
                <w:b/>
                <w:bCs/>
                <w:i/>
                <w:iCs/>
                <w:color w:val="002060"/>
                <w:sz w:val="24"/>
                <w:szCs w:val="28"/>
              </w:rPr>
              <w:t>Памятка для родителей</w:t>
            </w:r>
          </w:p>
          <w:p w:rsidR="002A15C1" w:rsidRPr="00C142C7" w:rsidRDefault="002A15C1" w:rsidP="00C142C7">
            <w:pPr>
              <w:jc w:val="center"/>
              <w:rPr>
                <w:rStyle w:val="c4"/>
                <w:rFonts w:ascii="Arial Black" w:hAnsi="Arial Black" w:cs="Arial"/>
                <w:b/>
                <w:bCs/>
                <w:iCs/>
                <w:color w:val="002060"/>
                <w:sz w:val="24"/>
                <w:szCs w:val="28"/>
              </w:rPr>
            </w:pPr>
            <w:r w:rsidRPr="00C142C7">
              <w:rPr>
                <w:rStyle w:val="c4"/>
                <w:rFonts w:ascii="Arial Black" w:hAnsi="Arial Black" w:cs="Arial"/>
                <w:b/>
                <w:bCs/>
                <w:iCs/>
                <w:color w:val="002060"/>
                <w:sz w:val="24"/>
                <w:szCs w:val="28"/>
              </w:rPr>
              <w:t>«Играйте дома с ребенком в подвижные игры»</w:t>
            </w:r>
          </w:p>
          <w:p w:rsidR="002A15C1" w:rsidRPr="002A15C1" w:rsidRDefault="002A15C1" w:rsidP="002A15C1">
            <w:pPr>
              <w:pStyle w:val="c10"/>
              <w:spacing w:before="0" w:beforeAutospacing="0" w:after="0" w:afterAutospacing="0"/>
              <w:ind w:firstLine="708"/>
              <w:jc w:val="center"/>
              <w:rPr>
                <w:rFonts w:ascii="Bookman Old Style" w:hAnsi="Bookman Old Style" w:cs="Arial"/>
                <w:color w:val="000000"/>
                <w:sz w:val="28"/>
                <w:szCs w:val="28"/>
              </w:rPr>
            </w:pPr>
          </w:p>
          <w:p w:rsidR="002A15C1" w:rsidRPr="006305DE" w:rsidRDefault="002A15C1" w:rsidP="002A15C1">
            <w:pPr>
              <w:pStyle w:val="c3"/>
              <w:spacing w:before="0" w:beforeAutospacing="0" w:after="0" w:afterAutospacing="0"/>
              <w:ind w:firstLine="708"/>
              <w:jc w:val="both"/>
              <w:rPr>
                <w:rStyle w:val="c2"/>
                <w:color w:val="000000"/>
              </w:rPr>
            </w:pPr>
            <w:r w:rsidRPr="006305DE">
              <w:rPr>
                <w:rStyle w:val="c2"/>
                <w:color w:val="000000"/>
              </w:rPr>
              <w:t xml:space="preserve">Подвижные игры в значительно большей степени, чем все другие формы физической культуры, соответствуют потребностям растущего организма в движении. Игра всегда связана с личной инициативой, творчеством, фантазией, вызывает эмоциональный подъем, отвечает всем законам развивающегося организма дошкольника, а потому всегда желанна. Она становится первой жизненной потребностью ребенка, к удовлетворению которой он сам очень стремится.           </w:t>
            </w:r>
          </w:p>
          <w:p w:rsidR="002A15C1" w:rsidRDefault="002A15C1" w:rsidP="002A15C1">
            <w:pPr>
              <w:pStyle w:val="c3"/>
              <w:spacing w:before="0" w:beforeAutospacing="0" w:after="0" w:afterAutospacing="0"/>
              <w:ind w:firstLine="708"/>
              <w:jc w:val="both"/>
              <w:rPr>
                <w:rStyle w:val="c2"/>
                <w:color w:val="000000"/>
              </w:rPr>
            </w:pPr>
            <w:r w:rsidRPr="006305DE">
              <w:rPr>
                <w:rStyle w:val="c2"/>
                <w:color w:val="000000"/>
              </w:rPr>
              <w:t>Поэтому очень важно, чтобы ребенок имел достаточно времени и возможностей для игры, необходимым материалом и опорой которой являются игрушки.</w:t>
            </w:r>
          </w:p>
          <w:p w:rsidR="00C142C7" w:rsidRPr="006305DE" w:rsidRDefault="00C142C7" w:rsidP="002A15C1">
            <w:pPr>
              <w:pStyle w:val="c3"/>
              <w:spacing w:before="0" w:beforeAutospacing="0" w:after="0" w:afterAutospacing="0"/>
              <w:ind w:firstLine="708"/>
              <w:jc w:val="both"/>
              <w:rPr>
                <w:rStyle w:val="c2"/>
                <w:color w:val="000000"/>
              </w:rPr>
            </w:pPr>
          </w:p>
          <w:p w:rsidR="002A15C1" w:rsidRPr="006305DE" w:rsidRDefault="002A15C1" w:rsidP="002A15C1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A15C1" w:rsidRPr="00CA70DD" w:rsidRDefault="002A15C1" w:rsidP="00CA70DD">
            <w:pPr>
              <w:pStyle w:val="c10"/>
              <w:spacing w:before="0" w:beforeAutospacing="0" w:after="0" w:afterAutospacing="0"/>
              <w:jc w:val="center"/>
              <w:rPr>
                <w:i/>
                <w:iCs/>
                <w:color w:val="7030A0"/>
              </w:rPr>
            </w:pPr>
            <w:r w:rsidRPr="00C142C7">
              <w:rPr>
                <w:rStyle w:val="c2"/>
                <w:i/>
                <w:iCs/>
                <w:color w:val="7030A0"/>
              </w:rPr>
              <w:t>Покупая игрушку, не забудьте научить ребёнка играть в неё</w:t>
            </w:r>
          </w:p>
          <w:p w:rsidR="006751D2" w:rsidRPr="006751D2" w:rsidRDefault="006751D2" w:rsidP="00BE0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1D2" w:rsidRPr="006751D2" w:rsidRDefault="006751D2" w:rsidP="00675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2C7" w:rsidRDefault="00C142C7" w:rsidP="00C142C7">
            <w:pPr>
              <w:pStyle w:val="c3"/>
              <w:spacing w:before="0" w:beforeAutospacing="0" w:after="0" w:afterAutospacing="0"/>
              <w:jc w:val="center"/>
              <w:rPr>
                <w:rStyle w:val="c2"/>
                <w:b/>
                <w:bCs/>
                <w:color w:val="0070C0"/>
                <w:sz w:val="28"/>
                <w:szCs w:val="28"/>
              </w:rPr>
            </w:pPr>
          </w:p>
          <w:p w:rsidR="00C142C7" w:rsidRPr="00C142C7" w:rsidRDefault="002A15C1" w:rsidP="00C142C7">
            <w:pPr>
              <w:pStyle w:val="c3"/>
              <w:spacing w:before="0" w:beforeAutospacing="0" w:after="0" w:afterAutospacing="0"/>
              <w:jc w:val="center"/>
              <w:rPr>
                <w:rStyle w:val="c2"/>
                <w:b/>
                <w:bCs/>
                <w:color w:val="0070C0"/>
              </w:rPr>
            </w:pPr>
            <w:r w:rsidRPr="00C142C7">
              <w:rPr>
                <w:rStyle w:val="c2"/>
                <w:b/>
                <w:bCs/>
                <w:color w:val="0070C0"/>
              </w:rPr>
              <w:t>Игра</w:t>
            </w:r>
          </w:p>
          <w:p w:rsidR="002A15C1" w:rsidRPr="00C142C7" w:rsidRDefault="002A15C1" w:rsidP="00C142C7">
            <w:pPr>
              <w:pStyle w:val="c3"/>
              <w:spacing w:before="0" w:beforeAutospacing="0" w:after="0" w:afterAutospacing="0"/>
              <w:jc w:val="center"/>
              <w:rPr>
                <w:rFonts w:ascii="Arial" w:hAnsi="Arial" w:cs="Arial"/>
                <w:color w:val="0070C0"/>
              </w:rPr>
            </w:pPr>
            <w:r w:rsidRPr="00C142C7">
              <w:rPr>
                <w:rStyle w:val="c2"/>
                <w:b/>
                <w:bCs/>
                <w:color w:val="0070C0"/>
              </w:rPr>
              <w:t>«НАЙДИ ГДЕ СПРЯТАНО!»</w:t>
            </w:r>
          </w:p>
          <w:p w:rsidR="00CA70DD" w:rsidRDefault="00CA70DD" w:rsidP="002A15C1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  <w:p w:rsidR="002A15C1" w:rsidRPr="00C142C7" w:rsidRDefault="002A15C1" w:rsidP="002A15C1">
            <w:pPr>
              <w:pStyle w:val="c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C142C7">
              <w:rPr>
                <w:rStyle w:val="c2"/>
                <w:color w:val="000000"/>
              </w:rPr>
              <w:t>Задачи: Развивать  внимание ребёнка</w:t>
            </w:r>
          </w:p>
          <w:p w:rsidR="002A15C1" w:rsidRPr="00C142C7" w:rsidRDefault="002A15C1" w:rsidP="002A15C1">
            <w:pPr>
              <w:pStyle w:val="c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C142C7">
              <w:rPr>
                <w:rStyle w:val="c2"/>
                <w:b/>
                <w:bCs/>
                <w:color w:val="000000"/>
              </w:rPr>
              <w:t>Описание:</w:t>
            </w:r>
            <w:r w:rsidRPr="00C142C7">
              <w:rPr>
                <w:rStyle w:val="c2"/>
                <w:color w:val="000000"/>
              </w:rPr>
              <w:t> Ребенок сидит с одной стороны комнаты. Родитель показывает ребенку игрушку или флажок, который он будет прятать. Родитель предлагает отвернуться. Сам  отходит от ребенка на несколько шагов и прячет флажок, после чего говорит: "Ищи!" Ребенок начинает искать.  Можно подсказывать  ребёнку место нахождения игрушку словами «Горячо», «Тепло», «Холодно»</w:t>
            </w:r>
          </w:p>
          <w:p w:rsidR="00C142C7" w:rsidRDefault="00C142C7" w:rsidP="00CA70D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1D2" w:rsidRPr="006751D2" w:rsidRDefault="006751D2" w:rsidP="00737D7B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142C7">
              <w:rPr>
                <w:noProof/>
                <w:lang w:eastAsia="ru-RU"/>
              </w:rPr>
              <w:drawing>
                <wp:inline distT="0" distB="0" distL="0" distR="0">
                  <wp:extent cx="2675469" cy="1504950"/>
                  <wp:effectExtent l="0" t="0" r="0" b="0"/>
                  <wp:docPr id="3" name="Рисунок 3" descr="https://i.ytimg.com/vi/risc8njtrVc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ytimg.com/vi/risc8njtrVc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89396" cy="1512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5ED2" w:rsidRDefault="002B5ED2" w:rsidP="00CA70DD">
      <w:bookmarkStart w:id="0" w:name="_GoBack"/>
      <w:bookmarkEnd w:id="0"/>
    </w:p>
    <w:sectPr w:rsidR="002B5ED2" w:rsidSect="007D23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300F"/>
    <w:multiLevelType w:val="multilevel"/>
    <w:tmpl w:val="C3AC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D2DAE"/>
    <w:multiLevelType w:val="multilevel"/>
    <w:tmpl w:val="2AA67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D65154"/>
    <w:multiLevelType w:val="multilevel"/>
    <w:tmpl w:val="9FCA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4860"/>
    <w:rsid w:val="001E7C86"/>
    <w:rsid w:val="002A15C1"/>
    <w:rsid w:val="002B5ED2"/>
    <w:rsid w:val="006305DE"/>
    <w:rsid w:val="006751D2"/>
    <w:rsid w:val="00737D7B"/>
    <w:rsid w:val="007D232A"/>
    <w:rsid w:val="00AA26C7"/>
    <w:rsid w:val="00BE0A6D"/>
    <w:rsid w:val="00C142C7"/>
    <w:rsid w:val="00C4154B"/>
    <w:rsid w:val="00CA70DD"/>
    <w:rsid w:val="00E04860"/>
    <w:rsid w:val="00E34728"/>
    <w:rsid w:val="00EB0202"/>
    <w:rsid w:val="00FD0281"/>
    <w:rsid w:val="00FD2263"/>
    <w:rsid w:val="00FF0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1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7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2263"/>
    <w:rPr>
      <w:b/>
      <w:bCs/>
    </w:rPr>
  </w:style>
  <w:style w:type="paragraph" w:customStyle="1" w:styleId="c10">
    <w:name w:val="c10"/>
    <w:basedOn w:val="a"/>
    <w:rsid w:val="002A15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A15C1"/>
    <w:rPr>
      <w:rFonts w:cs="Times New Roman"/>
    </w:rPr>
  </w:style>
  <w:style w:type="character" w:customStyle="1" w:styleId="c4">
    <w:name w:val="c4"/>
    <w:basedOn w:val="a0"/>
    <w:rsid w:val="002A15C1"/>
    <w:rPr>
      <w:rFonts w:cs="Times New Roman"/>
    </w:rPr>
  </w:style>
  <w:style w:type="paragraph" w:customStyle="1" w:styleId="c3">
    <w:name w:val="c3"/>
    <w:basedOn w:val="a"/>
    <w:rsid w:val="002A15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15C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1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7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2263"/>
    <w:rPr>
      <w:b/>
      <w:bCs/>
    </w:rPr>
  </w:style>
  <w:style w:type="paragraph" w:customStyle="1" w:styleId="c10">
    <w:name w:val="c10"/>
    <w:basedOn w:val="a"/>
    <w:rsid w:val="002A15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A15C1"/>
    <w:rPr>
      <w:rFonts w:cs="Times New Roman"/>
    </w:rPr>
  </w:style>
  <w:style w:type="character" w:customStyle="1" w:styleId="c4">
    <w:name w:val="c4"/>
    <w:basedOn w:val="a0"/>
    <w:rsid w:val="002A15C1"/>
    <w:rPr>
      <w:rFonts w:cs="Times New Roman"/>
    </w:rPr>
  </w:style>
  <w:style w:type="paragraph" w:customStyle="1" w:styleId="c3">
    <w:name w:val="c3"/>
    <w:basedOn w:val="a"/>
    <w:rsid w:val="002A15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15C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Ольга</cp:lastModifiedBy>
  <cp:revision>12</cp:revision>
  <cp:lastPrinted>2019-02-01T06:20:00Z</cp:lastPrinted>
  <dcterms:created xsi:type="dcterms:W3CDTF">2018-12-17T07:42:00Z</dcterms:created>
  <dcterms:modified xsi:type="dcterms:W3CDTF">2021-06-18T10:03:00Z</dcterms:modified>
</cp:coreProperties>
</file>