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7A548" w14:textId="7DBEFDD8" w:rsidR="00E5121F" w:rsidRDefault="00E5121F" w:rsidP="00E5121F">
      <w:pPr>
        <w:spacing w:line="360" w:lineRule="auto"/>
        <w:jc w:val="center"/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</w:pPr>
      <w:r w:rsidRPr="00E5121F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Информация о формировании Фе</w:t>
      </w:r>
      <w:bookmarkStart w:id="0" w:name="_GoBack"/>
      <w:bookmarkEnd w:id="0"/>
      <w:r w:rsidRPr="00E5121F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дерального путеводителя жителей субъектов РФ " Регионы России - людям".</w:t>
      </w:r>
    </w:p>
    <w:p w14:paraId="2C3376A1" w14:textId="44473ACD" w:rsidR="00E90C33" w:rsidRPr="00B064F0" w:rsidRDefault="00B064F0" w:rsidP="00B064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4F0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Руководствуясь задачами информирования широких кругов общественности и федеральных органов государственной власти в деле обеспечения регионами России полного исполнения социальных обязательств перед населением, снижения бедности и неравенства, роста благосостояния и качества жизни граждан на основании базовых, интегральных ориентиров развития страны до 2030 года, обозначенных Президентом РФ </w:t>
      </w:r>
      <w:proofErr w:type="spellStart"/>
      <w:r w:rsidRPr="00B064F0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В.В.Путиным</w:t>
      </w:r>
      <w:proofErr w:type="spellEnd"/>
      <w:r w:rsidRPr="00B064F0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на Заседании Совета по стратегическому развитию и национальным проектам 15 декабря 2022 года, ОИА «Новости России» и редакция журнала «Экономическая политика России» формируют на портале </w:t>
      </w:r>
      <w:hyperlink r:id="rId4" w:history="1">
        <w:r w:rsidRPr="00B064F0">
          <w:rPr>
            <w:rStyle w:val="a3"/>
            <w:rFonts w:ascii="Times New Roman" w:hAnsi="Times New Roman" w:cs="Times New Roman"/>
            <w:color w:val="0D6EC1"/>
            <w:sz w:val="28"/>
            <w:szCs w:val="28"/>
            <w:bdr w:val="none" w:sz="0" w:space="0" w:color="auto" w:frame="1"/>
            <w:shd w:val="clear" w:color="auto" w:fill="FFFFFF"/>
          </w:rPr>
          <w:t>https://rusregioninform.ru/</w:t>
        </w:r>
      </w:hyperlink>
      <w:r w:rsidRPr="00B064F0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  Федеральный путеводитель жителей субъектов РФ «Регионы России — людям» </w:t>
      </w:r>
      <w:hyperlink r:id="rId5" w:history="1">
        <w:r w:rsidRPr="00B064F0">
          <w:rPr>
            <w:rStyle w:val="a3"/>
            <w:rFonts w:ascii="Times New Roman" w:hAnsi="Times New Roman" w:cs="Times New Roman"/>
            <w:color w:val="0D6EC1"/>
            <w:sz w:val="28"/>
            <w:szCs w:val="28"/>
            <w:bdr w:val="none" w:sz="0" w:space="0" w:color="auto" w:frame="1"/>
            <w:shd w:val="clear" w:color="auto" w:fill="FFFFFF"/>
          </w:rPr>
          <w:t>https://rusregioninform.ru/novosti-regionov/regiony-rossii-lyudyam-federalnyj-putevoditel-zhitelej-subektov-rf.html</w:t>
        </w:r>
      </w:hyperlink>
    </w:p>
    <w:p w14:paraId="26580C35" w14:textId="5EF4E7A4" w:rsidR="00B064F0" w:rsidRPr="00B064F0" w:rsidRDefault="00B064F0" w:rsidP="00B064F0">
      <w:pPr>
        <w:spacing w:line="360" w:lineRule="auto"/>
        <w:jc w:val="both"/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</w:pPr>
      <w:r w:rsidRPr="00B064F0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Целью данного бесплатного информационного ресурса является демонстрация эффективных направлений деятельности региональных и муниципальных органов управления касательно повышения общественного доверия к власти в вопросах занятости и трудовых отношений, жилищного, дорожного строительства и градостроительства, продовольственной, промышленной, транспортной и экологической безопасности, улучшения доступности и качества услуг систем энергетики, связи и ЖКХ, медицинской помощи, развития поддержки торговли и предпринимательства, культурно-спортивного, научно-образовательного потенциала, гражданской, финансовой, правовой и социальной защиты населения субъектов Российской Федерации. При подготовке Федерального путеводителя жителей субъектов РФ «Регионы России — людям» редакция </w:t>
      </w:r>
      <w:hyperlink r:id="rId6" w:history="1">
        <w:r w:rsidRPr="00B064F0">
          <w:rPr>
            <w:rStyle w:val="a3"/>
            <w:rFonts w:ascii="Times New Roman" w:hAnsi="Times New Roman" w:cs="Times New Roman"/>
            <w:color w:val="0D6EC1"/>
            <w:sz w:val="28"/>
            <w:szCs w:val="28"/>
            <w:bdr w:val="none" w:sz="0" w:space="0" w:color="auto" w:frame="1"/>
            <w:shd w:val="clear" w:color="auto" w:fill="FFFFFF"/>
          </w:rPr>
          <w:t>https://rusregioninform.ru/magazin/redakcziya-zhurnala.html</w:t>
        </w:r>
      </w:hyperlink>
      <w:r w:rsidRPr="00B064F0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 учитывает основные тезисы Указа Президента РФ </w:t>
      </w:r>
      <w:proofErr w:type="spellStart"/>
      <w:r w:rsidRPr="00B064F0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В.В.Путина</w:t>
      </w:r>
      <w:proofErr w:type="spellEnd"/>
      <w:r w:rsidRPr="00B064F0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«О национальных целях развития России до 2030 года», в том числе, необходимость увеличения </w:t>
      </w:r>
      <w:r w:rsidRPr="00B064F0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lastRenderedPageBreak/>
        <w:t>численности населения страны, повышения уровня жизни граждан, создания комфортных условий для их проживания.</w:t>
      </w:r>
    </w:p>
    <w:p w14:paraId="746760F5" w14:textId="102E746C" w:rsidR="00B064F0" w:rsidRPr="00B064F0" w:rsidRDefault="00B064F0" w:rsidP="00B064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4F0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Участники формирования Федерального путеводителя жителей субъектов РФ «Регионы России — людям»: федеральные, региональные и муниципальные государственные органы управления, а также учреждения, организации и предприятия всех видов муниципальных образований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 внутригородским делением, внутригородской район). Актуальные материалы о позитивных достижениях государственных органов управления субъектов РФ и муниципальных образований, освещающие тенденции реализации федеральных программных мероприятий и проектов, будут размещаться здесь </w:t>
      </w:r>
      <w:hyperlink r:id="rId7" w:history="1">
        <w:r w:rsidRPr="00B064F0">
          <w:rPr>
            <w:rStyle w:val="a3"/>
            <w:rFonts w:ascii="Times New Roman" w:hAnsi="Times New Roman" w:cs="Times New Roman"/>
            <w:color w:val="0D6EC1"/>
            <w:sz w:val="28"/>
            <w:szCs w:val="28"/>
            <w:bdr w:val="none" w:sz="0" w:space="0" w:color="auto" w:frame="1"/>
            <w:shd w:val="clear" w:color="auto" w:fill="FFFFFF"/>
          </w:rPr>
          <w:t>https://rusregioninform.ru/category/novosti-regionov</w:t>
        </w:r>
      </w:hyperlink>
      <w:r w:rsidRPr="00B064F0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 Формирование Федерального путеводителя жителей субъектов РФ «Регионы России — людям» информационно содействует идее развития Российской Федерации, несмотря ни на какие внешние давления, выявлению лучших решений и практик, максимально учитывающих интересы, нужды и запросы населения страны.</w:t>
      </w:r>
    </w:p>
    <w:sectPr w:rsidR="00B064F0" w:rsidRPr="00B06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74"/>
    <w:rsid w:val="005A3174"/>
    <w:rsid w:val="00B064F0"/>
    <w:rsid w:val="00E5121F"/>
    <w:rsid w:val="00E9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8861"/>
  <w15:chartTrackingRefBased/>
  <w15:docId w15:val="{35338643-DD46-454E-A23A-4AA0420B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64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sregioninform.ru/category/novosti-region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sregioninform.ru/magazin/redakcziya-zhurnala.html" TargetMode="External"/><Relationship Id="rId5" Type="http://schemas.openxmlformats.org/officeDocument/2006/relationships/hyperlink" Target="https://rusregioninform.ru/novosti-regionov/regiony-rossii-lyudyam-federalnyj-putevoditel-zhitelej-subektov-rf.html" TargetMode="External"/><Relationship Id="rId4" Type="http://schemas.openxmlformats.org/officeDocument/2006/relationships/hyperlink" Target="https://rusregioninform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дс1</dc:creator>
  <cp:keywords/>
  <dc:description/>
  <cp:lastModifiedBy>дс1</cp:lastModifiedBy>
  <cp:revision>3</cp:revision>
  <dcterms:created xsi:type="dcterms:W3CDTF">2023-01-09T13:30:00Z</dcterms:created>
  <dcterms:modified xsi:type="dcterms:W3CDTF">2023-01-09T13:35:00Z</dcterms:modified>
</cp:coreProperties>
</file>