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78F" w:rsidRPr="007556F3" w:rsidRDefault="00DC25BB" w:rsidP="007556F3">
      <w:pPr>
        <w:jc w:val="center"/>
        <w:rPr>
          <w:rStyle w:val="a3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</w:pPr>
      <w:r>
        <w:rPr>
          <w:rStyle w:val="a3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>План</w:t>
      </w:r>
      <w:r w:rsidR="0021178F" w:rsidRPr="007556F3">
        <w:rPr>
          <w:rStyle w:val="a3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 xml:space="preserve"> прохождения </w:t>
      </w:r>
      <w:r w:rsidR="007556F3" w:rsidRPr="007556F3">
        <w:rPr>
          <w:rStyle w:val="a3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 xml:space="preserve"> педаг</w:t>
      </w:r>
      <w:r w:rsidR="00F02AC5">
        <w:rPr>
          <w:rStyle w:val="a3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>огов курсовой подготовки на 2023-2026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489"/>
        <w:gridCol w:w="2171"/>
        <w:gridCol w:w="1701"/>
        <w:gridCol w:w="3544"/>
        <w:gridCol w:w="708"/>
        <w:gridCol w:w="709"/>
        <w:gridCol w:w="709"/>
        <w:gridCol w:w="703"/>
        <w:gridCol w:w="6"/>
      </w:tblGrid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Фамилия, имя, отчество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Должность</w:t>
            </w:r>
          </w:p>
        </w:tc>
        <w:tc>
          <w:tcPr>
            <w:tcW w:w="3544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Последние курсы</w:t>
            </w:r>
          </w:p>
        </w:tc>
        <w:tc>
          <w:tcPr>
            <w:tcW w:w="708" w:type="dxa"/>
          </w:tcPr>
          <w:p w:rsidR="00B14F41" w:rsidRPr="007556F3" w:rsidRDefault="00B14F41" w:rsidP="00B14F41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14F41" w:rsidRPr="007556F3" w:rsidRDefault="00B14F41" w:rsidP="00B14F41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B14F41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B14F41" w:rsidRPr="007556F3" w:rsidRDefault="00B14F41" w:rsidP="00B14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B14F41" w:rsidRPr="007556F3" w:rsidTr="00625823">
        <w:trPr>
          <w:gridAfter w:val="1"/>
          <w:wAfter w:w="6" w:type="dxa"/>
          <w:trHeight w:val="195"/>
        </w:trPr>
        <w:tc>
          <w:tcPr>
            <w:tcW w:w="489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B14F41" w:rsidRPr="007556F3" w:rsidRDefault="00625823" w:rsidP="00755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Шафранова Светлана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4F41" w:rsidRPr="007556F3" w:rsidRDefault="00625823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25823" w:rsidRPr="00625823" w:rsidRDefault="00625823" w:rsidP="006258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823">
              <w:rPr>
                <w:rFonts w:ascii="Times New Roman" w:hAnsi="Times New Roman" w:cs="Times New Roman"/>
                <w:b/>
                <w:sz w:val="20"/>
                <w:szCs w:val="20"/>
              </w:rPr>
              <w:t>с 04.02.2022г по 21.02.2022г ООО "Учитель - Инфо" по дополнительной профессиональной программе "Менеджмент в сфере образования" в объеме 108 часов.</w:t>
            </w:r>
          </w:p>
          <w:p w:rsidR="00A26F7E" w:rsidRPr="00625823" w:rsidRDefault="00625823" w:rsidP="006258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823">
              <w:rPr>
                <w:rFonts w:ascii="Times New Roman" w:hAnsi="Times New Roman" w:cs="Times New Roman"/>
                <w:b/>
                <w:sz w:val="20"/>
                <w:szCs w:val="20"/>
              </w:rPr>
              <w:t>с 4.02.2022г по 14.02.2022г ООО "Учитель - Инфо" по дополнительной профессиональной программе "Основы первой доврачебной помощи"</w:t>
            </w:r>
          </w:p>
          <w:p w:rsidR="00625823" w:rsidRPr="00A26F7E" w:rsidRDefault="00625823" w:rsidP="00625823">
            <w:pPr>
              <w:jc w:val="center"/>
              <w:rPr>
                <w:rFonts w:ascii="Times New Roman" w:hAnsi="Times New Roman" w:cs="Times New Roman"/>
              </w:rPr>
            </w:pPr>
            <w:r w:rsidRPr="006258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625823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6258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625823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6258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часов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:rsidR="00B14F41" w:rsidRPr="007556F3" w:rsidRDefault="00625823" w:rsidP="00B14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25823" w:rsidRPr="007556F3" w:rsidTr="00625823">
        <w:trPr>
          <w:gridAfter w:val="1"/>
          <w:wAfter w:w="6" w:type="dxa"/>
          <w:trHeight w:val="4410"/>
        </w:trPr>
        <w:tc>
          <w:tcPr>
            <w:tcW w:w="489" w:type="dxa"/>
            <w:tcBorders>
              <w:top w:val="single" w:sz="4" w:space="0" w:color="auto"/>
            </w:tcBorders>
          </w:tcPr>
          <w:p w:rsidR="00625823" w:rsidRDefault="00625823" w:rsidP="0062582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625823" w:rsidRPr="007556F3" w:rsidRDefault="00625823" w:rsidP="0062582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Савченко Татьяна</w:t>
            </w:r>
          </w:p>
          <w:p w:rsidR="00625823" w:rsidRDefault="00625823" w:rsidP="00625823">
            <w:pPr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5823" w:rsidRPr="007556F3" w:rsidRDefault="00625823" w:rsidP="0062582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Старший</w:t>
            </w:r>
          </w:p>
          <w:p w:rsidR="00625823" w:rsidRPr="007556F3" w:rsidRDefault="00625823" w:rsidP="0062582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625823" w:rsidRDefault="00625823" w:rsidP="007556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25823" w:rsidRDefault="00625823" w:rsidP="0062582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21.11.2022г п 12.12.2022г</w:t>
            </w:r>
          </w:p>
          <w:p w:rsidR="00625823" w:rsidRDefault="00625823" w:rsidP="0062582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 «Центр Развития Педагогики»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«Старший воспитатель: управление образовательной деятельностью в соответствии с ФГОС ДО»108 часов</w:t>
            </w:r>
          </w:p>
          <w:p w:rsidR="00625823" w:rsidRDefault="00625823" w:rsidP="0062582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5823" w:rsidRPr="007556F3" w:rsidRDefault="00625823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5823" w:rsidRPr="007556F3" w:rsidRDefault="00625823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25823" w:rsidRDefault="00625823" w:rsidP="00625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:rsidR="00625823" w:rsidRPr="007556F3" w:rsidRDefault="00625823" w:rsidP="00B14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Гаврилова</w:t>
            </w:r>
          </w:p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Елена</w:t>
            </w:r>
          </w:p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3544" w:type="dxa"/>
          </w:tcPr>
          <w:p w:rsidR="00B14F41" w:rsidRDefault="00B14F41" w:rsidP="00097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16.01.2023г по 30.01.2023г</w:t>
            </w:r>
          </w:p>
          <w:p w:rsidR="00B14F41" w:rsidRDefault="00B14F41" w:rsidP="00097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 «Центр Развития Педагогики»</w:t>
            </w:r>
          </w:p>
          <w:p w:rsidR="00B14F41" w:rsidRDefault="00B14F41" w:rsidP="00097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«Особенности деятельности музыкального руководителя ДОУ в условиях реализации ФГОС ДО»,72 часа</w:t>
            </w:r>
          </w:p>
          <w:p w:rsidR="00A26F7E" w:rsidRPr="007556F3" w:rsidRDefault="00A26F7E" w:rsidP="00097F01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Дьяченко Нелли Григорьевна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544" w:type="dxa"/>
          </w:tcPr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20.10.2021 ПО 8.11.2021г</w:t>
            </w:r>
          </w:p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«Высшая школа делового администрирования» по </w:t>
            </w:r>
            <w:proofErr w:type="gramStart"/>
            <w:r>
              <w:rPr>
                <w:rFonts w:ascii="Times New Roman" w:hAnsi="Times New Roman" w:cs="Times New Roman"/>
              </w:rPr>
              <w:t>доп.проф</w:t>
            </w:r>
            <w:proofErr w:type="gramEnd"/>
            <w:r>
              <w:rPr>
                <w:rFonts w:ascii="Times New Roman" w:hAnsi="Times New Roman" w:cs="Times New Roman"/>
              </w:rPr>
              <w:t>.программе</w:t>
            </w:r>
          </w:p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 приемы снижения уровня агрессивности у детей дошкольного возраста, в объеме 72 часа</w:t>
            </w:r>
          </w:p>
          <w:p w:rsidR="00A26F7E" w:rsidRPr="007556F3" w:rsidRDefault="00A26F7E" w:rsidP="007556F3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14F41" w:rsidRPr="007556F3" w:rsidRDefault="00625823" w:rsidP="00B14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EB7D65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Иванова Мария Юрьевна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 xml:space="preserve">Инструктор по </w:t>
            </w:r>
            <w:proofErr w:type="gramStart"/>
            <w:r w:rsidRPr="007556F3">
              <w:rPr>
                <w:rFonts w:ascii="Times New Roman" w:hAnsi="Times New Roman" w:cs="Times New Roman"/>
              </w:rPr>
              <w:t>физ.воспитанию</w:t>
            </w:r>
            <w:proofErr w:type="gramEnd"/>
          </w:p>
        </w:tc>
        <w:tc>
          <w:tcPr>
            <w:tcW w:w="3544" w:type="dxa"/>
          </w:tcPr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16.11.2021 о 26.11.2021г</w:t>
            </w:r>
          </w:p>
          <w:p w:rsidR="00B14F41" w:rsidRDefault="00B14F41" w:rsidP="00DA3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«Высшая школа делового администрирования» по </w:t>
            </w:r>
            <w:proofErr w:type="gramStart"/>
            <w:r>
              <w:rPr>
                <w:rFonts w:ascii="Times New Roman" w:hAnsi="Times New Roman" w:cs="Times New Roman"/>
              </w:rPr>
              <w:t>доп.проф</w:t>
            </w:r>
            <w:proofErr w:type="gramEnd"/>
            <w:r>
              <w:rPr>
                <w:rFonts w:ascii="Times New Roman" w:hAnsi="Times New Roman" w:cs="Times New Roman"/>
              </w:rPr>
              <w:t>.программе</w:t>
            </w:r>
          </w:p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«Использование здоровьесберегающих технологий в работе инструктора по физкультуре ДОО с детьми ОВЗ в рамках реализации ФГОС ДО»</w:t>
            </w:r>
          </w:p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объеме 108 часов</w:t>
            </w:r>
          </w:p>
          <w:p w:rsidR="00A26F7E" w:rsidRPr="007556F3" w:rsidRDefault="00A26F7E" w:rsidP="007556F3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14F41" w:rsidRPr="007556F3" w:rsidRDefault="00625823" w:rsidP="00B14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EB7D65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Караваева</w:t>
            </w:r>
          </w:p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Галина</w:t>
            </w:r>
          </w:p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Default="00B14F41" w:rsidP="00097F0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04.08.2022г по 04.10.2022г</w:t>
            </w:r>
          </w:p>
          <w:p w:rsidR="00B14F41" w:rsidRDefault="00B14F41" w:rsidP="00097F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Акционерное общество «Академия «Просвещение» «Современные подходы к реализации ФГОС дошкольного образования»,144 часов</w:t>
            </w:r>
          </w:p>
          <w:p w:rsidR="00A26F7E" w:rsidRPr="007556F3" w:rsidRDefault="00A26F7E" w:rsidP="00097F01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14F41" w:rsidRPr="007556F3" w:rsidRDefault="00625823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EB7D65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Солодунова</w:t>
            </w:r>
          </w:p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Елена</w:t>
            </w:r>
          </w:p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Default="00B14F41" w:rsidP="00097F0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24.01.2023 по 24.02.2023г</w:t>
            </w:r>
          </w:p>
          <w:p w:rsidR="00B14F41" w:rsidRDefault="00B14F41" w:rsidP="00097F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ООО «Высшая школа делового администрирования» «Патриотическое воспитание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дошкольников в условиях реализации ФГОС ДО» 72часа.</w:t>
            </w:r>
          </w:p>
          <w:p w:rsidR="00A26F7E" w:rsidRPr="007556F3" w:rsidRDefault="00A26F7E" w:rsidP="00097F01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часа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EB7D65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Пилипенко Галина Викторовна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С 10.01.2021по 16.01.2021г дистанционные курсы повышение квалификации ООО «Центр повышения квалификации и переподготовки «Луч знаний»» «Специфика художественно – изобразительной деятельности в условиях реализации ФГОС ДО» 72 ч</w:t>
            </w:r>
          </w:p>
          <w:p w:rsidR="00A26F7E" w:rsidRPr="007556F3" w:rsidRDefault="00A26F7E" w:rsidP="007556F3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часа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14F41" w:rsidRPr="007556F3" w:rsidRDefault="00625823" w:rsidP="00B14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EB7D65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Чаленко</w:t>
            </w:r>
            <w:r>
              <w:rPr>
                <w:rFonts w:ascii="Times New Roman" w:hAnsi="Times New Roman"/>
              </w:rPr>
              <w:t xml:space="preserve"> </w:t>
            </w:r>
            <w:r w:rsidRPr="007556F3">
              <w:rPr>
                <w:rFonts w:ascii="Times New Roman" w:hAnsi="Times New Roman"/>
              </w:rPr>
              <w:t>Виктория</w:t>
            </w:r>
          </w:p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Default="00B14F41" w:rsidP="00097F0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25.01.2023 по 15.02.2023</w:t>
            </w:r>
          </w:p>
          <w:p w:rsidR="00B14F41" w:rsidRPr="007556F3" w:rsidRDefault="00B14F41" w:rsidP="0009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 «Центр Развития Педагогики»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«Методы и технологии работы с детьми раннего и дошкольного возраста в соответствии с ФГОС ДО» 108 часов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c>
          <w:tcPr>
            <w:tcW w:w="489" w:type="dxa"/>
          </w:tcPr>
          <w:p w:rsidR="00B14F41" w:rsidRPr="007556F3" w:rsidRDefault="00EB7D65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Бирюкова Светлана Александровна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06.09.2020г. по 18.09.2020г. – «Актуальные вопросы реализации художественно – эстетической направленности в дошкольном образовании детей», 72 ч.</w:t>
            </w:r>
          </w:p>
          <w:p w:rsidR="00B14F41" w:rsidRPr="007556F3" w:rsidRDefault="00A26F7E" w:rsidP="007556F3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часа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B14F41" w:rsidRPr="007556F3" w:rsidRDefault="00625823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c>
          <w:tcPr>
            <w:tcW w:w="48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1</w:t>
            </w:r>
            <w:r w:rsidR="00EB7D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Ковганова Татьяна Анатольевна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С 26.09.2020 по 06.10.2020г</w:t>
            </w:r>
          </w:p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«Методы и приемы проведения развивающих занятий с детьми раннего возраста» 72 ч.</w:t>
            </w:r>
          </w:p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lastRenderedPageBreak/>
              <w:t>ООО «Высшая школа делового администрирования»</w:t>
            </w:r>
          </w:p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КПК4379529621 №0080455</w:t>
            </w:r>
          </w:p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Город Екатеринбург.</w:t>
            </w:r>
          </w:p>
          <w:p w:rsidR="00B14F41" w:rsidRPr="007556F3" w:rsidRDefault="00A26F7E" w:rsidP="007556F3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часа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B14F41" w:rsidRPr="007556F3" w:rsidRDefault="00625823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rPr>
          <w:trHeight w:val="1911"/>
        </w:trPr>
        <w:tc>
          <w:tcPr>
            <w:tcW w:w="489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1</w:t>
            </w:r>
            <w:r w:rsidR="00EB7D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Солодунова Ирина Геннадьевна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С 12.10.2020 – 24.10.2020г</w:t>
            </w:r>
          </w:p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Дистанционное повышение квалификации ООО «Высшая школа делового администрирования» «Арт – терапия как метод работы с эмоциональными проблемами детей дошкольного и младшего школьного возраста» 72ч</w:t>
            </w:r>
          </w:p>
          <w:p w:rsidR="00625823" w:rsidRDefault="00625823" w:rsidP="007556F3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  <w:p w:rsidR="00A26F7E" w:rsidRPr="007556F3" w:rsidRDefault="00A26F7E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4F41" w:rsidRPr="007556F3" w:rsidRDefault="00625823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bookmarkStart w:id="0" w:name="_GoBack"/>
            <w:bookmarkEnd w:id="0"/>
          </w:p>
        </w:tc>
      </w:tr>
    </w:tbl>
    <w:p w:rsidR="0021178F" w:rsidRPr="007556F3" w:rsidRDefault="0021178F" w:rsidP="007556F3">
      <w:pPr>
        <w:jc w:val="center"/>
        <w:rPr>
          <w:rFonts w:ascii="Times New Roman" w:hAnsi="Times New Roman" w:cs="Times New Roman"/>
        </w:rPr>
      </w:pPr>
    </w:p>
    <w:sectPr w:rsidR="0021178F" w:rsidRPr="007556F3" w:rsidSect="00755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78F"/>
    <w:rsid w:val="00097F01"/>
    <w:rsid w:val="000B6927"/>
    <w:rsid w:val="000F3C43"/>
    <w:rsid w:val="00162829"/>
    <w:rsid w:val="0021178F"/>
    <w:rsid w:val="00382398"/>
    <w:rsid w:val="005410C5"/>
    <w:rsid w:val="005A704A"/>
    <w:rsid w:val="005F3880"/>
    <w:rsid w:val="00625823"/>
    <w:rsid w:val="007556F3"/>
    <w:rsid w:val="007C13FF"/>
    <w:rsid w:val="008C2295"/>
    <w:rsid w:val="00902760"/>
    <w:rsid w:val="009A7F78"/>
    <w:rsid w:val="00A26F7E"/>
    <w:rsid w:val="00B14F41"/>
    <w:rsid w:val="00D35FBD"/>
    <w:rsid w:val="00D461F5"/>
    <w:rsid w:val="00DA36AD"/>
    <w:rsid w:val="00DA7C33"/>
    <w:rsid w:val="00DC25BB"/>
    <w:rsid w:val="00EB7D65"/>
    <w:rsid w:val="00F02AC5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9CC1"/>
  <w15:docId w15:val="{7CD64E01-BD55-44D4-930C-43188D5F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178F"/>
    <w:rPr>
      <w:i/>
      <w:iCs/>
    </w:rPr>
  </w:style>
  <w:style w:type="table" w:styleId="a4">
    <w:name w:val="Table Grid"/>
    <w:basedOn w:val="a1"/>
    <w:uiPriority w:val="59"/>
    <w:rsid w:val="00211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21178F"/>
    <w:rPr>
      <w:b/>
      <w:bCs/>
    </w:rPr>
  </w:style>
  <w:style w:type="paragraph" w:styleId="a6">
    <w:name w:val="No Spacing"/>
    <w:uiPriority w:val="1"/>
    <w:qFormat/>
    <w:rsid w:val="0021178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ds_1</cp:lastModifiedBy>
  <cp:revision>16</cp:revision>
  <cp:lastPrinted>2021-06-18T08:46:00Z</cp:lastPrinted>
  <dcterms:created xsi:type="dcterms:W3CDTF">2021-06-18T08:16:00Z</dcterms:created>
  <dcterms:modified xsi:type="dcterms:W3CDTF">2024-03-04T10:04:00Z</dcterms:modified>
</cp:coreProperties>
</file>