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A2" w:rsidRPr="00A140A2" w:rsidRDefault="00A140A2" w:rsidP="00A140A2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Брендбук</w:t>
      </w:r>
      <w:proofErr w:type="spellEnd"/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«Года дошкольного образования» (например, утверждённый Министерством просвещения РФ в 2026 году) — это документ, который определяет единый визуальный стиль мероприятий и публикаций, связанных с проведением Года дошкольного образования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 xml:space="preserve">. Простыми словами, </w:t>
      </w:r>
      <w:proofErr w:type="spellStart"/>
      <w:r w:rsidRPr="00A140A2">
        <w:rPr>
          <w:rFonts w:ascii="Arial" w:eastAsia="Times New Roman" w:hAnsi="Arial" w:cs="Arial"/>
          <w:sz w:val="24"/>
          <w:szCs w:val="24"/>
          <w:lang w:eastAsia="ru-RU"/>
        </w:rPr>
        <w:t>брендбук</w:t>
      </w:r>
      <w:proofErr w:type="spellEnd"/>
      <w:r w:rsidRPr="00A140A2">
        <w:rPr>
          <w:rFonts w:ascii="Arial" w:eastAsia="Times New Roman" w:hAnsi="Arial" w:cs="Arial"/>
          <w:sz w:val="24"/>
          <w:szCs w:val="24"/>
          <w:lang w:eastAsia="ru-RU"/>
        </w:rPr>
        <w:t xml:space="preserve"> — это руководство по оформлению </w:t>
      </w:r>
      <w:proofErr w:type="spellStart"/>
      <w:r w:rsidRPr="00A140A2">
        <w:rPr>
          <w:rFonts w:ascii="Arial" w:eastAsia="Times New Roman" w:hAnsi="Arial" w:cs="Arial"/>
          <w:sz w:val="24"/>
          <w:szCs w:val="24"/>
          <w:lang w:eastAsia="ru-RU"/>
        </w:rPr>
        <w:t>госпабликов</w:t>
      </w:r>
      <w:proofErr w:type="spellEnd"/>
      <w:r w:rsidRPr="00A140A2">
        <w:rPr>
          <w:rFonts w:ascii="Arial" w:eastAsia="Times New Roman" w:hAnsi="Arial" w:cs="Arial"/>
          <w:sz w:val="24"/>
          <w:szCs w:val="24"/>
          <w:lang w:eastAsia="ru-RU"/>
        </w:rPr>
        <w:t xml:space="preserve"> детских садов, образовательных порталов и тематических мероприятий в рамках Года дошкольного образования. </w:t>
      </w:r>
      <w:hyperlink r:id="rId5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e.stvospitatel.ru</w:t>
        </w:r>
      </w:hyperlink>
      <w:hyperlink r:id="rId6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ds9-anapa-r03.gosweb.gosuslugi.ru</w:t>
        </w:r>
      </w:hyperlink>
      <w:hyperlink r:id="rId7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vk.com</w:t>
        </w:r>
      </w:hyperlink>
    </w:p>
    <w:p w:rsidR="00A140A2" w:rsidRPr="00A140A2" w:rsidRDefault="00A140A2" w:rsidP="00A140A2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Символ года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 — </w:t>
      </w: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пирамидка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. Она отражает развитие ребёнка через игру и этапы образования, которые он проходит в образовательных организациях. Многоуровневая структура логотипа подчёркивает последовательность и системность дошкольного образования: каждый этап развития, как колечко пирамидки, укрепляет общий фундамент. </w:t>
      </w:r>
      <w:hyperlink r:id="rId8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mbdoy52.donland.ru</w:t>
        </w:r>
      </w:hyperlink>
      <w:hyperlink r:id="rId9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kriro.ru</w:t>
        </w:r>
      </w:hyperlink>
      <w:hyperlink r:id="rId10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e.stvospitatel.ru</w:t>
        </w:r>
      </w:hyperlink>
    </w:p>
    <w:p w:rsidR="00A140A2" w:rsidRPr="00A140A2" w:rsidRDefault="00A140A2" w:rsidP="00A140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86125" cy="1466850"/>
            <wp:effectExtent l="0" t="0" r="9525" b="0"/>
            <wp:docPr id="1" name="Рисунок 1" descr="2026 год - Год дошкольного образов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6 год - Год дошкольного образования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0A2" w:rsidRPr="00A140A2" w:rsidRDefault="00A140A2" w:rsidP="00A140A2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A140A2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Цели</w:t>
      </w:r>
    </w:p>
    <w:p w:rsidR="00A140A2" w:rsidRPr="00A140A2" w:rsidRDefault="00A140A2" w:rsidP="00A140A2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140A2">
        <w:rPr>
          <w:rFonts w:ascii="Arial" w:eastAsia="Times New Roman" w:hAnsi="Arial" w:cs="Arial"/>
          <w:sz w:val="24"/>
          <w:szCs w:val="24"/>
          <w:lang w:eastAsia="ru-RU"/>
        </w:rPr>
        <w:t>Брендбук</w:t>
      </w:r>
      <w:proofErr w:type="spellEnd"/>
      <w:r w:rsidRPr="00A140A2">
        <w:rPr>
          <w:rFonts w:ascii="Arial" w:eastAsia="Times New Roman" w:hAnsi="Arial" w:cs="Arial"/>
          <w:sz w:val="24"/>
          <w:szCs w:val="24"/>
          <w:lang w:eastAsia="ru-RU"/>
        </w:rPr>
        <w:t xml:space="preserve"> разработан, чтобы:</w:t>
      </w:r>
    </w:p>
    <w:p w:rsidR="00A140A2" w:rsidRPr="00A140A2" w:rsidRDefault="00A140A2" w:rsidP="00A140A2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Обеспечить единообразие визуального оформления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 мероприятий и публикаций, связанных с проведением Года дошкольного образования. </w:t>
      </w:r>
      <w:proofErr w:type="spellStart"/>
      <w:r w:rsidRPr="00A140A2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"https://e.stvospitatel.ru/1177520" \t "_blank" </w:instrTex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A140A2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e.stvospitatel.ru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hyperlink r:id="rId12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лабдетства.рф</w:t>
        </w:r>
        <w:proofErr w:type="spellEnd"/>
      </w:hyperlink>
    </w:p>
    <w:p w:rsidR="00A140A2" w:rsidRPr="00A140A2" w:rsidRDefault="00A140A2" w:rsidP="00A140A2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Создать узнаваемый образ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 события на федеральном и региональном уровнях. </w:t>
      </w:r>
      <w:proofErr w:type="spellStart"/>
      <w:r w:rsidRPr="00A140A2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"https://xn--80aacejg2b2cib.xn--p1ai/archives/5743" \t "_blank" </w:instrTex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A140A2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лабдетства.рф</w:t>
      </w:r>
      <w:proofErr w:type="spellEnd"/>
      <w:r w:rsidRPr="00A140A2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A140A2" w:rsidRPr="00A140A2" w:rsidRDefault="00A140A2" w:rsidP="00A140A2">
      <w:pPr>
        <w:numPr>
          <w:ilvl w:val="0"/>
          <w:numId w:val="1"/>
        </w:numPr>
        <w:spacing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Поддерживать ценность дошкольного образования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 как фундамента будущего, а также культуру бережного развития ребёнка через игру, заботу и защиту взрослых. </w:t>
      </w:r>
      <w:hyperlink r:id="rId13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ds9-anapa-r03.gosweb.gosuslugi.ru</w:t>
        </w:r>
      </w:hyperlink>
      <w:hyperlink r:id="rId14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ds-alyonushka-baryatino-r40.gosweb.gosuslugi.ru</w:t>
        </w:r>
      </w:hyperlink>
    </w:p>
    <w:p w:rsidR="00A140A2" w:rsidRPr="00A140A2" w:rsidRDefault="00A140A2" w:rsidP="00A140A2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A140A2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Элементы</w:t>
      </w:r>
    </w:p>
    <w:p w:rsidR="00A140A2" w:rsidRPr="00A140A2" w:rsidRDefault="00A140A2" w:rsidP="00A140A2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140A2">
        <w:rPr>
          <w:rFonts w:ascii="Arial" w:eastAsia="Times New Roman" w:hAnsi="Arial" w:cs="Arial"/>
          <w:sz w:val="24"/>
          <w:szCs w:val="24"/>
          <w:lang w:eastAsia="ru-RU"/>
        </w:rPr>
        <w:t>Брендбук</w:t>
      </w:r>
      <w:proofErr w:type="spellEnd"/>
      <w:r w:rsidRPr="00A140A2">
        <w:rPr>
          <w:rFonts w:ascii="Arial" w:eastAsia="Times New Roman" w:hAnsi="Arial" w:cs="Arial"/>
          <w:sz w:val="24"/>
          <w:szCs w:val="24"/>
          <w:lang w:eastAsia="ru-RU"/>
        </w:rPr>
        <w:t xml:space="preserve"> включает, </w:t>
      </w:r>
      <w:proofErr w:type="gramStart"/>
      <w:r w:rsidRPr="00A140A2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proofErr w:type="gramEnd"/>
      <w:r w:rsidRPr="00A140A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140A2" w:rsidRPr="00A140A2" w:rsidRDefault="00A140A2" w:rsidP="00A140A2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Фирменный логотип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 — пирамидку. Есть два варианта: основной (разноцветная пирамидка из пяти деталей) и упрощённый (пирамидка белого цвета, наложенная на раскрытую книгу голубого цвета). </w:t>
      </w:r>
      <w:hyperlink r:id="rId15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ds9-anapa-r03.gosweb.gosuslugi.ru</w:t>
        </w:r>
      </w:hyperlink>
      <w:hyperlink r:id="rId16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ds-alyonushka-baryatino-r40.gosweb.gosuslugi.ru</w:t>
        </w:r>
      </w:hyperlink>
      <w:hyperlink r:id="rId17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e.stvospitatel.ru</w:t>
        </w:r>
      </w:hyperlink>
    </w:p>
    <w:p w:rsidR="00A140A2" w:rsidRPr="00A140A2" w:rsidRDefault="00A140A2" w:rsidP="00A140A2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Официальную цветовую палитру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 — утверждённые цвета для оформления. </w:t>
      </w:r>
      <w:hyperlink r:id="rId18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vk.com</w:t>
        </w:r>
      </w:hyperlink>
    </w:p>
    <w:p w:rsidR="00A140A2" w:rsidRPr="00A140A2" w:rsidRDefault="00A140A2" w:rsidP="00A140A2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Шрифты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 — наборы гарнитур для печатной и цифровой продукции. </w:t>
      </w:r>
      <w:hyperlink r:id="rId19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vk.com</w:t>
        </w:r>
      </w:hyperlink>
    </w:p>
    <w:p w:rsidR="00A140A2" w:rsidRPr="00A140A2" w:rsidRDefault="00A140A2" w:rsidP="00A140A2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Правила использования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 — инструкции по размещению атрибутики на бланках, сайтах и баннерах. </w:t>
      </w:r>
      <w:hyperlink r:id="rId20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vk.com</w:t>
        </w:r>
      </w:hyperlink>
    </w:p>
    <w:p w:rsidR="00A140A2" w:rsidRPr="00A140A2" w:rsidRDefault="00A140A2" w:rsidP="00A140A2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Кейсы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 — наглядные примеры корректного и некорректного использования элементов стиля. </w:t>
      </w:r>
      <w:hyperlink r:id="rId21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vk.com</w:t>
        </w:r>
      </w:hyperlink>
    </w:p>
    <w:p w:rsidR="00A140A2" w:rsidRPr="00A140A2" w:rsidRDefault="00A140A2" w:rsidP="00A140A2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Ссылка на </w:t>
      </w:r>
      <w:proofErr w:type="spellStart"/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брендбук</w:t>
      </w:r>
      <w:proofErr w:type="spellEnd"/>
      <w:r w:rsidRPr="00A140A2">
        <w:rPr>
          <w:rFonts w:ascii="Arial" w:eastAsia="Times New Roman" w:hAnsi="Arial" w:cs="Arial"/>
          <w:sz w:val="24"/>
          <w:szCs w:val="24"/>
          <w:lang w:eastAsia="ru-RU"/>
        </w:rPr>
        <w:t>: mediasupport.bitrix24site.ru/gdo2026 (пароль: GDO2026). </w:t>
      </w:r>
      <w:hyperlink r:id="rId22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kriro.ru</w:t>
        </w:r>
      </w:hyperlink>
      <w:hyperlink r:id="rId23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ds-alyonushka-baryatino-r40.gosweb.gosuslugi.ru</w:t>
        </w:r>
      </w:hyperlink>
    </w:p>
    <w:p w:rsidR="00A140A2" w:rsidRPr="00A140A2" w:rsidRDefault="00A140A2" w:rsidP="00A140A2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A140A2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Правила использования</w:t>
      </w:r>
    </w:p>
    <w:p w:rsidR="00A140A2" w:rsidRPr="00A140A2" w:rsidRDefault="00A140A2" w:rsidP="00A140A2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sz w:val="24"/>
          <w:szCs w:val="24"/>
          <w:lang w:eastAsia="ru-RU"/>
        </w:rPr>
        <w:t xml:space="preserve">Некоторые рекомендации по использованию материалов </w:t>
      </w:r>
      <w:proofErr w:type="spellStart"/>
      <w:r w:rsidRPr="00A140A2">
        <w:rPr>
          <w:rFonts w:ascii="Arial" w:eastAsia="Times New Roman" w:hAnsi="Arial" w:cs="Arial"/>
          <w:sz w:val="24"/>
          <w:szCs w:val="24"/>
          <w:lang w:eastAsia="ru-RU"/>
        </w:rPr>
        <w:t>брендбука</w:t>
      </w:r>
      <w:proofErr w:type="spellEnd"/>
      <w:r w:rsidRPr="00A140A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140A2" w:rsidRPr="00A140A2" w:rsidRDefault="00A140A2" w:rsidP="00A140A2">
      <w:pPr>
        <w:numPr>
          <w:ilvl w:val="0"/>
          <w:numId w:val="3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изменять элементы логотипа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, чтобы сохранить его уникальность.</w:t>
      </w:r>
    </w:p>
    <w:p w:rsidR="00A140A2" w:rsidRPr="00A140A2" w:rsidRDefault="00A140A2" w:rsidP="00A140A2">
      <w:pPr>
        <w:numPr>
          <w:ilvl w:val="0"/>
          <w:numId w:val="3"/>
        </w:numPr>
        <w:spacing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использовать логотип на фонах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, оттенки которых сливаются с пирамидкой.</w:t>
      </w:r>
    </w:p>
    <w:p w:rsidR="00A140A2" w:rsidRPr="00A140A2" w:rsidRDefault="00A140A2" w:rsidP="00A140A2">
      <w:pPr>
        <w:numPr>
          <w:ilvl w:val="0"/>
          <w:numId w:val="3"/>
        </w:numPr>
        <w:spacing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Следить за пропорциями изображения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, если изменяется его размер, чтобы логотип был виден.</w:t>
      </w:r>
    </w:p>
    <w:p w:rsidR="00A140A2" w:rsidRPr="00A140A2" w:rsidRDefault="00A140A2" w:rsidP="00A140A2">
      <w:pPr>
        <w:numPr>
          <w:ilvl w:val="0"/>
          <w:numId w:val="3"/>
        </w:numPr>
        <w:spacing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Применять упрощённый логотип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 на сувенирной продукции, например, на значках для педагогов, на блокнотах или альбомах для выпускников детского сада.</w:t>
      </w:r>
    </w:p>
    <w:p w:rsidR="00A140A2" w:rsidRPr="00A140A2" w:rsidRDefault="00A140A2" w:rsidP="00A140A2">
      <w:pPr>
        <w:numPr>
          <w:ilvl w:val="0"/>
          <w:numId w:val="3"/>
        </w:numPr>
        <w:spacing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Размещать основной логотип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 xml:space="preserve"> с цветной пирамидкой на стендах, на сайте и в </w:t>
      </w:r>
      <w:proofErr w:type="spellStart"/>
      <w:r w:rsidRPr="00A140A2">
        <w:rPr>
          <w:rFonts w:ascii="Arial" w:eastAsia="Times New Roman" w:hAnsi="Arial" w:cs="Arial"/>
          <w:sz w:val="24"/>
          <w:szCs w:val="24"/>
          <w:lang w:eastAsia="ru-RU"/>
        </w:rPr>
        <w:t>госпаблике</w:t>
      </w:r>
      <w:proofErr w:type="spellEnd"/>
      <w:r w:rsidRPr="00A140A2">
        <w:rPr>
          <w:rFonts w:ascii="Arial" w:eastAsia="Times New Roman" w:hAnsi="Arial" w:cs="Arial"/>
          <w:sz w:val="24"/>
          <w:szCs w:val="24"/>
          <w:lang w:eastAsia="ru-RU"/>
        </w:rPr>
        <w:t xml:space="preserve"> детского сада.</w:t>
      </w:r>
    </w:p>
    <w:p w:rsidR="00A140A2" w:rsidRPr="00A140A2" w:rsidRDefault="00A140A2" w:rsidP="00A140A2">
      <w:pPr>
        <w:numPr>
          <w:ilvl w:val="0"/>
          <w:numId w:val="3"/>
        </w:numPr>
        <w:spacing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Добавлять логотип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> в презентации для выступлений на методических объединениях, родительских собраниях и других мероприятиях, которые пройдут в рамках Года дошкольного образования.</w:t>
      </w:r>
    </w:p>
    <w:p w:rsidR="00A140A2" w:rsidRPr="00A140A2" w:rsidRDefault="00A140A2" w:rsidP="00A140A2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24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e.stvospitatel.ru</w:t>
        </w:r>
      </w:hyperlink>
    </w:p>
    <w:p w:rsidR="00A140A2" w:rsidRPr="00A140A2" w:rsidRDefault="00A140A2" w:rsidP="00A140A2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140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t xml:space="preserve">: материалы </w:t>
      </w:r>
      <w:proofErr w:type="spellStart"/>
      <w:r w:rsidRPr="00A140A2">
        <w:rPr>
          <w:rFonts w:ascii="Arial" w:eastAsia="Times New Roman" w:hAnsi="Arial" w:cs="Arial"/>
          <w:sz w:val="24"/>
          <w:szCs w:val="24"/>
          <w:lang w:eastAsia="ru-RU"/>
        </w:rPr>
        <w:t>брендбука</w:t>
      </w:r>
      <w:proofErr w:type="spellEnd"/>
      <w:r w:rsidRPr="00A140A2">
        <w:rPr>
          <w:rFonts w:ascii="Arial" w:eastAsia="Times New Roman" w:hAnsi="Arial" w:cs="Arial"/>
          <w:sz w:val="24"/>
          <w:szCs w:val="24"/>
          <w:lang w:eastAsia="ru-RU"/>
        </w:rPr>
        <w:t xml:space="preserve"> могут быть использованы исключительно в визуальной продукции, связанной с проведением Года дошкольного образования в образовании в 2026 году. </w:t>
      </w:r>
      <w:proofErr w:type="spellStart"/>
      <w:r w:rsidRPr="00A140A2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"https://www.resobr.ru/news/70008-dou-nado-ispolzovat-oficialnyy-brendbuk-k-godu-doshkolnogo-obrazovaniya" \t "_blank" </w:instrTex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A140A2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resobr.ru</w:t>
      </w:r>
      <w:r w:rsidRPr="00A140A2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hyperlink r:id="rId25" w:tgtFrame="_blank" w:history="1">
        <w:r w:rsidRPr="00A140A2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лабдетства.рф</w:t>
        </w:r>
        <w:proofErr w:type="spellEnd"/>
      </w:hyperlink>
    </w:p>
    <w:p w:rsidR="00385BF9" w:rsidRDefault="00385BF9">
      <w:bookmarkStart w:id="0" w:name="_GoBack"/>
      <w:bookmarkEnd w:id="0"/>
    </w:p>
    <w:sectPr w:rsidR="00385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77AEC"/>
    <w:multiLevelType w:val="multilevel"/>
    <w:tmpl w:val="E52E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E251AD"/>
    <w:multiLevelType w:val="multilevel"/>
    <w:tmpl w:val="4C2A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C6018"/>
    <w:multiLevelType w:val="multilevel"/>
    <w:tmpl w:val="972A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67"/>
    <w:rsid w:val="00385BF9"/>
    <w:rsid w:val="00A140A2"/>
    <w:rsid w:val="00D1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2566F-C7DB-4AA9-B6EC-372CABA0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4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0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140A2"/>
    <w:rPr>
      <w:b/>
      <w:bCs/>
    </w:rPr>
  </w:style>
  <w:style w:type="character" w:styleId="a4">
    <w:name w:val="Hyperlink"/>
    <w:basedOn w:val="a0"/>
    <w:uiPriority w:val="99"/>
    <w:semiHidden/>
    <w:unhideWhenUsed/>
    <w:rsid w:val="00A14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1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84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15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62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1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12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0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0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46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5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485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4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3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doy52.donland.ru/about/gdo/" TargetMode="External"/><Relationship Id="rId13" Type="http://schemas.openxmlformats.org/officeDocument/2006/relationships/hyperlink" Target="https://ds9-anapa-r03.gosweb.gosuslugi.ru/svedeniya-ob-obrazovatelnoy-organizatsii/profsoyuz/" TargetMode="External"/><Relationship Id="rId18" Type="http://schemas.openxmlformats.org/officeDocument/2006/relationships/hyperlink" Target="https://vk.com/wall-215515051_325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k.com/wall-215515051_3255" TargetMode="External"/><Relationship Id="rId7" Type="http://schemas.openxmlformats.org/officeDocument/2006/relationships/hyperlink" Target="https://vk.com/wall-215515051_3255" TargetMode="External"/><Relationship Id="rId12" Type="http://schemas.openxmlformats.org/officeDocument/2006/relationships/hyperlink" Target="https://xn--80aacejg2b2cib.xn--p1ai/archives/5743" TargetMode="External"/><Relationship Id="rId17" Type="http://schemas.openxmlformats.org/officeDocument/2006/relationships/hyperlink" Target="https://e.stvospitatel.ru/1177520" TargetMode="External"/><Relationship Id="rId25" Type="http://schemas.openxmlformats.org/officeDocument/2006/relationships/hyperlink" Target="https://xn--80aacejg2b2cib.xn--p1ai/archives/57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-alyonushka-baryatino-r40.gosweb.gosuslugi.ru/nash-detskiy-sad/2026-god-god-doshkolnogo-obrazovaniya-v-sisteme-obrazovaniya/brendbuk-god-doshkolnogo-obrazovaniya-2026.html" TargetMode="External"/><Relationship Id="rId20" Type="http://schemas.openxmlformats.org/officeDocument/2006/relationships/hyperlink" Target="https://vk.com/wall-215515051_32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s9-anapa-r03.gosweb.gosuslugi.ru/svedeniya-ob-obrazovatelnoy-organizatsii/profsoyuz/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e.stvospitatel.ru/1177520" TargetMode="External"/><Relationship Id="rId5" Type="http://schemas.openxmlformats.org/officeDocument/2006/relationships/hyperlink" Target="https://e.stvospitatel.ru/1177520" TargetMode="External"/><Relationship Id="rId15" Type="http://schemas.openxmlformats.org/officeDocument/2006/relationships/hyperlink" Target="https://ds9-anapa-r03.gosweb.gosuslugi.ru/svedeniya-ob-obrazovatelnoy-organizatsii/profsoyuz/" TargetMode="External"/><Relationship Id="rId23" Type="http://schemas.openxmlformats.org/officeDocument/2006/relationships/hyperlink" Target="https://ds-alyonushka-baryatino-r40.gosweb.gosuslugi.ru/nash-detskiy-sad/2026-god-god-doshkolnogo-obrazovaniya-v-sisteme-obrazovaniya/brendbuk-god-doshkolnogo-obrazovaniya-2026.html" TargetMode="External"/><Relationship Id="rId10" Type="http://schemas.openxmlformats.org/officeDocument/2006/relationships/hyperlink" Target="https://e.stvospitatel.ru/1177520" TargetMode="External"/><Relationship Id="rId19" Type="http://schemas.openxmlformats.org/officeDocument/2006/relationships/hyperlink" Target="https://vk.com/wall-215515051_32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iro.ru/anonsy/454602/" TargetMode="External"/><Relationship Id="rId14" Type="http://schemas.openxmlformats.org/officeDocument/2006/relationships/hyperlink" Target="https://ds-alyonushka-baryatino-r40.gosweb.gosuslugi.ru/nash-detskiy-sad/2026-god-god-doshkolnogo-obrazovaniya-v-sisteme-obrazovaniya/brendbuk-god-doshkolnogo-obrazovaniya-2026.html" TargetMode="External"/><Relationship Id="rId22" Type="http://schemas.openxmlformats.org/officeDocument/2006/relationships/hyperlink" Target="https://kriro.ru/anonsy/45460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roo_elsad</dc:creator>
  <cp:keywords/>
  <dc:description/>
  <cp:lastModifiedBy>roo_elsad</cp:lastModifiedBy>
  <cp:revision>2</cp:revision>
  <dcterms:created xsi:type="dcterms:W3CDTF">2026-03-27T13:11:00Z</dcterms:created>
  <dcterms:modified xsi:type="dcterms:W3CDTF">2026-03-27T13:12:00Z</dcterms:modified>
</cp:coreProperties>
</file>