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4E5" w:rsidRDefault="00AD74E5" w:rsidP="00AD74E5">
      <w:pPr>
        <w:spacing w:after="0" w:line="256" w:lineRule="auto"/>
        <w:ind w:left="0" w:firstLine="0"/>
        <w:rPr>
          <w:b/>
          <w:sz w:val="20"/>
          <w:szCs w:val="20"/>
        </w:rPr>
      </w:pPr>
      <w:r w:rsidRPr="004D210B">
        <w:rPr>
          <w:b/>
          <w:sz w:val="20"/>
          <w:szCs w:val="20"/>
        </w:rPr>
        <w:t xml:space="preserve">Обсуждено и рекомендовано                </w:t>
      </w:r>
      <w:r>
        <w:rPr>
          <w:b/>
          <w:sz w:val="20"/>
          <w:szCs w:val="20"/>
        </w:rPr>
        <w:t xml:space="preserve">           </w:t>
      </w:r>
      <w:r w:rsidRPr="004D210B">
        <w:rPr>
          <w:b/>
          <w:sz w:val="20"/>
          <w:szCs w:val="20"/>
        </w:rPr>
        <w:t xml:space="preserve">Рассмотрено                                       </w:t>
      </w:r>
      <w:r>
        <w:rPr>
          <w:b/>
          <w:sz w:val="20"/>
          <w:szCs w:val="20"/>
        </w:rPr>
        <w:t xml:space="preserve">           </w:t>
      </w:r>
      <w:r w:rsidRPr="004D210B">
        <w:rPr>
          <w:b/>
          <w:sz w:val="20"/>
          <w:szCs w:val="20"/>
        </w:rPr>
        <w:t xml:space="preserve">УТВЕРЖДАЮ:                                                                                                                            к утверждению                                </w:t>
      </w:r>
      <w:r>
        <w:rPr>
          <w:b/>
          <w:sz w:val="20"/>
          <w:szCs w:val="20"/>
        </w:rPr>
        <w:t xml:space="preserve">       Управляющим Советом                               </w:t>
      </w:r>
      <w:r w:rsidRPr="004D210B">
        <w:rPr>
          <w:b/>
          <w:sz w:val="20"/>
          <w:szCs w:val="20"/>
        </w:rPr>
        <w:t>Приказ №</w:t>
      </w:r>
      <w:r>
        <w:rPr>
          <w:b/>
          <w:sz w:val="20"/>
          <w:szCs w:val="20"/>
        </w:rPr>
        <w:t>19</w:t>
      </w:r>
      <w:r w:rsidRPr="004D210B">
        <w:rPr>
          <w:b/>
          <w:sz w:val="20"/>
          <w:szCs w:val="20"/>
        </w:rPr>
        <w:t xml:space="preserve"> от</w:t>
      </w:r>
      <w:r>
        <w:rPr>
          <w:b/>
          <w:sz w:val="20"/>
          <w:szCs w:val="20"/>
        </w:rPr>
        <w:t>12.05.21г.</w:t>
      </w:r>
    </w:p>
    <w:p w:rsidR="00AD74E5" w:rsidRDefault="00AD74E5" w:rsidP="00AD74E5">
      <w:pPr>
        <w:spacing w:after="0" w:line="256" w:lineRule="auto"/>
        <w:ind w:left="0" w:firstLine="0"/>
        <w:jc w:val="both"/>
        <w:rPr>
          <w:b/>
          <w:sz w:val="20"/>
          <w:szCs w:val="20"/>
        </w:rPr>
      </w:pPr>
      <w:r w:rsidRPr="004D210B">
        <w:rPr>
          <w:b/>
          <w:sz w:val="20"/>
          <w:szCs w:val="20"/>
        </w:rPr>
        <w:t>педагогически советом</w:t>
      </w:r>
      <w:r w:rsidRPr="003E4FD4">
        <w:rPr>
          <w:b/>
          <w:sz w:val="20"/>
          <w:szCs w:val="20"/>
        </w:rPr>
        <w:t xml:space="preserve"> </w:t>
      </w:r>
      <w:r>
        <w:rPr>
          <w:b/>
          <w:sz w:val="20"/>
          <w:szCs w:val="20"/>
        </w:rPr>
        <w:t xml:space="preserve">                                    Организации                                                   </w:t>
      </w:r>
      <w:r w:rsidRPr="004D210B">
        <w:rPr>
          <w:b/>
          <w:sz w:val="20"/>
          <w:szCs w:val="20"/>
        </w:rPr>
        <w:t>Директор МБУ ДО</w:t>
      </w:r>
    </w:p>
    <w:p w:rsidR="00AD74E5" w:rsidRDefault="00AD74E5" w:rsidP="00AD74E5">
      <w:pPr>
        <w:spacing w:after="0" w:line="256" w:lineRule="auto"/>
        <w:ind w:left="0" w:right="429" w:firstLine="0"/>
        <w:rPr>
          <w:b/>
          <w:sz w:val="20"/>
          <w:szCs w:val="20"/>
        </w:rPr>
      </w:pPr>
      <w:r w:rsidRPr="004D210B">
        <w:rPr>
          <w:b/>
          <w:sz w:val="20"/>
          <w:szCs w:val="20"/>
        </w:rPr>
        <w:t xml:space="preserve">Протокол  №  </w:t>
      </w:r>
      <w:r>
        <w:rPr>
          <w:b/>
          <w:sz w:val="20"/>
          <w:szCs w:val="20"/>
        </w:rPr>
        <w:t>1</w:t>
      </w:r>
      <w:r w:rsidRPr="004D210B">
        <w:rPr>
          <w:b/>
          <w:sz w:val="20"/>
          <w:szCs w:val="20"/>
        </w:rPr>
        <w:t>от</w:t>
      </w:r>
      <w:r w:rsidR="001C3D7D">
        <w:rPr>
          <w:b/>
          <w:sz w:val="20"/>
          <w:szCs w:val="20"/>
        </w:rPr>
        <w:t>11</w:t>
      </w:r>
      <w:r>
        <w:rPr>
          <w:b/>
          <w:sz w:val="20"/>
          <w:szCs w:val="20"/>
        </w:rPr>
        <w:t xml:space="preserve">.05.21г                 </w:t>
      </w:r>
      <w:r w:rsidRPr="004D210B">
        <w:rPr>
          <w:b/>
          <w:sz w:val="20"/>
          <w:szCs w:val="20"/>
        </w:rPr>
        <w:t>Протокол №</w:t>
      </w:r>
      <w:r>
        <w:rPr>
          <w:b/>
          <w:sz w:val="20"/>
          <w:szCs w:val="20"/>
        </w:rPr>
        <w:t>1</w:t>
      </w:r>
      <w:r w:rsidRPr="004D210B">
        <w:rPr>
          <w:b/>
          <w:sz w:val="20"/>
          <w:szCs w:val="20"/>
        </w:rPr>
        <w:t xml:space="preserve"> от</w:t>
      </w:r>
      <w:r w:rsidR="001C3D7D">
        <w:rPr>
          <w:b/>
          <w:sz w:val="20"/>
          <w:szCs w:val="20"/>
        </w:rPr>
        <w:t>11</w:t>
      </w:r>
      <w:bookmarkStart w:id="0" w:name="_GoBack"/>
      <w:bookmarkEnd w:id="0"/>
      <w:r>
        <w:rPr>
          <w:b/>
          <w:sz w:val="20"/>
          <w:szCs w:val="20"/>
        </w:rPr>
        <w:t>.05.</w:t>
      </w:r>
      <w:r w:rsidRPr="003E4FD4">
        <w:rPr>
          <w:b/>
          <w:sz w:val="20"/>
          <w:szCs w:val="20"/>
        </w:rPr>
        <w:t xml:space="preserve"> </w:t>
      </w:r>
      <w:r>
        <w:rPr>
          <w:b/>
          <w:sz w:val="20"/>
          <w:szCs w:val="20"/>
        </w:rPr>
        <w:t xml:space="preserve">21г.                                </w:t>
      </w:r>
      <w:r w:rsidRPr="004D210B">
        <w:rPr>
          <w:b/>
          <w:sz w:val="20"/>
          <w:szCs w:val="20"/>
        </w:rPr>
        <w:t>Заветинский ЦВР</w:t>
      </w:r>
      <w:r>
        <w:rPr>
          <w:b/>
          <w:sz w:val="20"/>
          <w:szCs w:val="20"/>
        </w:rPr>
        <w:t xml:space="preserve">                                                                         </w:t>
      </w:r>
      <w:r w:rsidRPr="003E4FD4">
        <w:rPr>
          <w:b/>
          <w:sz w:val="20"/>
          <w:szCs w:val="20"/>
        </w:rPr>
        <w:t xml:space="preserve"> </w:t>
      </w:r>
      <w:r>
        <w:rPr>
          <w:b/>
          <w:sz w:val="20"/>
          <w:szCs w:val="20"/>
        </w:rPr>
        <w:t xml:space="preserve">                                                                                                                                           </w:t>
      </w:r>
      <w:r w:rsidRPr="004D210B">
        <w:rPr>
          <w:b/>
          <w:sz w:val="20"/>
          <w:szCs w:val="20"/>
        </w:rPr>
        <w:t xml:space="preserve"> </w:t>
      </w:r>
    </w:p>
    <w:p w:rsidR="00AD74E5" w:rsidRDefault="00AD74E5" w:rsidP="00AD74E5">
      <w:pPr>
        <w:ind w:left="-426" w:firstLine="0"/>
      </w:pPr>
      <w:r>
        <w:rPr>
          <w:b/>
          <w:sz w:val="20"/>
          <w:szCs w:val="20"/>
        </w:rPr>
        <w:t xml:space="preserve">                                                                                                                                         __________</w:t>
      </w:r>
      <w:r w:rsidRPr="004D210B">
        <w:rPr>
          <w:b/>
          <w:sz w:val="20"/>
          <w:szCs w:val="20"/>
        </w:rPr>
        <w:t>М.В. Толстоноженко</w:t>
      </w:r>
    </w:p>
    <w:p w:rsidR="00360A53" w:rsidRDefault="00360A53" w:rsidP="00AD74E5">
      <w:pPr>
        <w:spacing w:after="0" w:line="259" w:lineRule="auto"/>
        <w:ind w:left="0" w:right="39" w:firstLine="0"/>
      </w:pPr>
    </w:p>
    <w:p w:rsidR="003C762F" w:rsidRDefault="003C762F">
      <w:pPr>
        <w:spacing w:after="0" w:line="259" w:lineRule="auto"/>
        <w:ind w:left="0" w:right="39" w:firstLine="0"/>
        <w:jc w:val="right"/>
      </w:pPr>
    </w:p>
    <w:p w:rsidR="004A21C5" w:rsidRDefault="003529F3">
      <w:pPr>
        <w:spacing w:after="0" w:line="259" w:lineRule="auto"/>
        <w:ind w:left="0" w:right="39" w:firstLine="0"/>
        <w:jc w:val="right"/>
      </w:pPr>
      <w:r>
        <w:t xml:space="preserve">  </w:t>
      </w:r>
    </w:p>
    <w:p w:rsidR="00360A53" w:rsidRPr="003C762F" w:rsidRDefault="003529F3" w:rsidP="00360A53">
      <w:pPr>
        <w:ind w:left="-5" w:right="34"/>
        <w:jc w:val="center"/>
        <w:rPr>
          <w:b/>
        </w:rPr>
      </w:pPr>
      <w:r w:rsidRPr="003C762F">
        <w:rPr>
          <w:b/>
        </w:rPr>
        <w:t>Положение</w:t>
      </w:r>
    </w:p>
    <w:p w:rsidR="003529F3" w:rsidRPr="003C762F" w:rsidRDefault="003529F3" w:rsidP="00360A53">
      <w:pPr>
        <w:ind w:left="-5" w:right="34"/>
        <w:jc w:val="center"/>
        <w:rPr>
          <w:b/>
        </w:rPr>
      </w:pPr>
      <w:r w:rsidRPr="003C762F">
        <w:rPr>
          <w:b/>
        </w:rPr>
        <w:t xml:space="preserve">о Попечительском Совете </w:t>
      </w:r>
      <w:r w:rsidR="00512EC5" w:rsidRPr="003C762F">
        <w:rPr>
          <w:b/>
        </w:rPr>
        <w:t>муниципального бюджетного</w:t>
      </w:r>
      <w:r w:rsidRPr="003C762F">
        <w:rPr>
          <w:b/>
        </w:rPr>
        <w:t xml:space="preserve"> </w:t>
      </w:r>
      <w:r w:rsidR="00512EC5" w:rsidRPr="003C762F">
        <w:rPr>
          <w:b/>
        </w:rPr>
        <w:t>учреждения дополнительного</w:t>
      </w:r>
      <w:r w:rsidRPr="003C762F">
        <w:rPr>
          <w:b/>
        </w:rPr>
        <w:t xml:space="preserve"> образования Заветинский Центр внешкольной работы.</w:t>
      </w:r>
    </w:p>
    <w:p w:rsidR="003529F3" w:rsidRDefault="003529F3" w:rsidP="00360A53">
      <w:pPr>
        <w:ind w:left="-5" w:right="34"/>
        <w:jc w:val="center"/>
      </w:pPr>
    </w:p>
    <w:p w:rsidR="003529F3" w:rsidRPr="003C762F" w:rsidRDefault="003529F3" w:rsidP="003529F3">
      <w:pPr>
        <w:pStyle w:val="a5"/>
        <w:numPr>
          <w:ilvl w:val="0"/>
          <w:numId w:val="6"/>
        </w:numPr>
        <w:ind w:right="34"/>
        <w:jc w:val="center"/>
        <w:rPr>
          <w:b/>
        </w:rPr>
      </w:pPr>
      <w:r w:rsidRPr="003C762F">
        <w:rPr>
          <w:b/>
        </w:rPr>
        <w:t>Общее положение</w:t>
      </w:r>
    </w:p>
    <w:p w:rsidR="003529F3" w:rsidRDefault="003529F3" w:rsidP="003C762F">
      <w:pPr>
        <w:pStyle w:val="a5"/>
        <w:numPr>
          <w:ilvl w:val="1"/>
          <w:numId w:val="6"/>
        </w:numPr>
        <w:ind w:right="34"/>
        <w:jc w:val="both"/>
      </w:pPr>
      <w:r w:rsidRPr="003529F3">
        <w:t>Положение о Попечительском Совете муниципального бюджетного учреждения дополнительного образования Завет</w:t>
      </w:r>
      <w:r>
        <w:t>инский Центр внешкольной работы далее (Положение)</w:t>
      </w:r>
      <w:r w:rsidR="00512EC5">
        <w:t xml:space="preserve"> разработано на основе Закона Российской Федерации «Об образовании»</w:t>
      </w:r>
      <w:r w:rsidR="00883DCE">
        <w:t xml:space="preserve"> №273 от 29.12.2012г</w:t>
      </w:r>
      <w:r w:rsidR="00512EC5">
        <w:t>, Постановления Правительства Российской федерации №245 от 29 марта 2014 г, об утверждении примерного положения о Попечительском Совете образовательного учреждения.</w:t>
      </w:r>
    </w:p>
    <w:p w:rsidR="004B3FF1" w:rsidRDefault="004B3FF1" w:rsidP="003C762F">
      <w:pPr>
        <w:pStyle w:val="a5"/>
        <w:numPr>
          <w:ilvl w:val="1"/>
          <w:numId w:val="6"/>
        </w:numPr>
        <w:ind w:right="34"/>
        <w:jc w:val="both"/>
      </w:pPr>
      <w:r>
        <w:t xml:space="preserve">Попечительский совет является органом самоуправления </w:t>
      </w:r>
      <w:r w:rsidRPr="003529F3">
        <w:t>муниципального бюджетного учреждения дополнительного образования Завет</w:t>
      </w:r>
      <w:r>
        <w:t>инский Центр внешкольной работы и родителей (законных представителей)</w:t>
      </w:r>
      <w:r w:rsidR="003C762F">
        <w:t xml:space="preserve"> </w:t>
      </w:r>
      <w:r>
        <w:t>обучающихся и действует на основании Положения о Попечительском совете.</w:t>
      </w:r>
    </w:p>
    <w:p w:rsidR="004B3FF1" w:rsidRDefault="004B3FF1" w:rsidP="003C762F">
      <w:pPr>
        <w:pStyle w:val="a5"/>
        <w:numPr>
          <w:ilvl w:val="1"/>
          <w:numId w:val="6"/>
        </w:numPr>
        <w:ind w:right="34"/>
        <w:jc w:val="both"/>
      </w:pPr>
      <w:r>
        <w:t>Попечительский совет не является юридическим лицом.</w:t>
      </w:r>
    </w:p>
    <w:p w:rsidR="004B3FF1" w:rsidRDefault="004B3FF1" w:rsidP="003C762F">
      <w:pPr>
        <w:pStyle w:val="a5"/>
        <w:numPr>
          <w:ilvl w:val="1"/>
          <w:numId w:val="6"/>
        </w:numPr>
        <w:ind w:right="34"/>
        <w:jc w:val="both"/>
      </w:pPr>
      <w:r>
        <w:t>Настоящее Положение принимается решением общего собрания МБУ ДО Заветинский ЦВР и утверждается директором Центра.</w:t>
      </w:r>
    </w:p>
    <w:p w:rsidR="004B3FF1" w:rsidRDefault="004B3FF1" w:rsidP="003C762F">
      <w:pPr>
        <w:pStyle w:val="a5"/>
        <w:numPr>
          <w:ilvl w:val="1"/>
          <w:numId w:val="6"/>
        </w:numPr>
        <w:ind w:right="34"/>
        <w:jc w:val="both"/>
      </w:pPr>
      <w:r>
        <w:t xml:space="preserve">Попечительский совет работает </w:t>
      </w:r>
      <w:r w:rsidR="009D3455">
        <w:t>совместно с</w:t>
      </w:r>
      <w:r>
        <w:t xml:space="preserve"> Педагогически</w:t>
      </w:r>
      <w:r w:rsidR="009D3455">
        <w:t>м</w:t>
      </w:r>
      <w:r>
        <w:t xml:space="preserve"> советом учреждения, но не в праве вмешиваться в текущую оперативно-распорядительную деятельность Учреждения. Решения Попечительского совета носят рекомендательный характер.</w:t>
      </w:r>
    </w:p>
    <w:p w:rsidR="004B3FF1" w:rsidRDefault="004B3FF1" w:rsidP="003C762F">
      <w:pPr>
        <w:pStyle w:val="a5"/>
        <w:numPr>
          <w:ilvl w:val="1"/>
          <w:numId w:val="6"/>
        </w:numPr>
        <w:ind w:right="34"/>
        <w:jc w:val="both"/>
      </w:pPr>
      <w:r>
        <w:t xml:space="preserve">Настоящее </w:t>
      </w:r>
      <w:r w:rsidR="009D3455">
        <w:t>П</w:t>
      </w:r>
      <w:r>
        <w:t>оложение и деятельность Попечительского совета не могут противоречить действующему законодательству Российской Федерации.</w:t>
      </w:r>
    </w:p>
    <w:p w:rsidR="009D3455" w:rsidRDefault="009D3455" w:rsidP="003C762F">
      <w:pPr>
        <w:pStyle w:val="a5"/>
        <w:numPr>
          <w:ilvl w:val="1"/>
          <w:numId w:val="6"/>
        </w:numPr>
        <w:ind w:right="34"/>
        <w:jc w:val="both"/>
      </w:pPr>
      <w:r>
        <w:t>Настоящее Положение является локальным нормативным актом, регламентирующим деятельность Образовательного учреждения.</w:t>
      </w:r>
    </w:p>
    <w:p w:rsidR="009D3455" w:rsidRDefault="009D3455">
      <w:pPr>
        <w:ind w:left="-5" w:right="34"/>
      </w:pPr>
    </w:p>
    <w:p w:rsidR="009D3455" w:rsidRPr="009D3455" w:rsidRDefault="009D3455" w:rsidP="009D3455">
      <w:pPr>
        <w:ind w:left="-5" w:right="34"/>
        <w:jc w:val="center"/>
        <w:rPr>
          <w:b/>
        </w:rPr>
      </w:pPr>
      <w:r w:rsidRPr="009D3455">
        <w:rPr>
          <w:b/>
        </w:rPr>
        <w:t>2. Цели и задачи Попечительского совета</w:t>
      </w:r>
    </w:p>
    <w:p w:rsidR="004A21C5" w:rsidRDefault="003529F3">
      <w:pPr>
        <w:ind w:left="-5" w:right="34"/>
      </w:pPr>
      <w:r>
        <w:t xml:space="preserve">2.1 Основной целью Попечительского совета является содействие функционированию и развитию Образовательного учреждения. </w:t>
      </w:r>
    </w:p>
    <w:p w:rsidR="004A21C5" w:rsidRDefault="003529F3">
      <w:pPr>
        <w:ind w:left="-5" w:right="34"/>
      </w:pPr>
      <w:r>
        <w:t xml:space="preserve">2.2 Целями деятельности Попечительского совета являются: </w:t>
      </w:r>
    </w:p>
    <w:p w:rsidR="004A21C5" w:rsidRDefault="003529F3">
      <w:pPr>
        <w:numPr>
          <w:ilvl w:val="0"/>
          <w:numId w:val="1"/>
        </w:numPr>
        <w:ind w:right="34" w:hanging="163"/>
      </w:pPr>
      <w:r>
        <w:t xml:space="preserve">осуществление самоуправленческих начал; </w:t>
      </w:r>
    </w:p>
    <w:p w:rsidR="004A21C5" w:rsidRDefault="003529F3">
      <w:pPr>
        <w:numPr>
          <w:ilvl w:val="0"/>
          <w:numId w:val="1"/>
        </w:numPr>
        <w:ind w:right="34" w:hanging="163"/>
      </w:pPr>
      <w:r>
        <w:t xml:space="preserve">расширение коллегиальных форм управления и воплощение в жизнь государственно-общественных принципов управления; </w:t>
      </w:r>
    </w:p>
    <w:p w:rsidR="004A21C5" w:rsidRDefault="003529F3">
      <w:pPr>
        <w:numPr>
          <w:ilvl w:val="0"/>
          <w:numId w:val="1"/>
        </w:numPr>
        <w:ind w:right="34" w:hanging="163"/>
      </w:pPr>
      <w:r>
        <w:t xml:space="preserve">развитие инициативы родительской общественности; </w:t>
      </w:r>
    </w:p>
    <w:p w:rsidR="004A21C5" w:rsidRDefault="003529F3">
      <w:pPr>
        <w:numPr>
          <w:ilvl w:val="0"/>
          <w:numId w:val="1"/>
        </w:numPr>
        <w:ind w:right="34" w:hanging="163"/>
      </w:pPr>
      <w:r>
        <w:t xml:space="preserve">контроль над финансово-хозяйственной деятельностью образовательного учреждения и укрепление его материально-технической базы. </w:t>
      </w:r>
    </w:p>
    <w:p w:rsidR="004A21C5" w:rsidRDefault="003529F3">
      <w:pPr>
        <w:ind w:left="-5" w:right="34"/>
      </w:pPr>
      <w:r>
        <w:t xml:space="preserve">2.3. В своей деятельности Попечительский совет решает следующие задачи: - содействует объединению усилий организаций и граждан в осуществлении финансовой, материальной и иных видов поддержки Образовательного учреждения; </w:t>
      </w:r>
    </w:p>
    <w:p w:rsidR="004A21C5" w:rsidRDefault="003529F3">
      <w:pPr>
        <w:numPr>
          <w:ilvl w:val="0"/>
          <w:numId w:val="1"/>
        </w:numPr>
        <w:ind w:right="34" w:hanging="163"/>
      </w:pPr>
      <w:r>
        <w:t xml:space="preserve">содействует формированию финансового фонда Образовательного учреждения, совершенствованию его материально-технической базы, а также улучшению условий деятельности обучающихся и труда работников; - участвует в формировании заказа на виды и уровни образовательных услуг, предлагаемых обучающимся; </w:t>
      </w:r>
    </w:p>
    <w:p w:rsidR="004A21C5" w:rsidRDefault="003529F3">
      <w:pPr>
        <w:numPr>
          <w:ilvl w:val="0"/>
          <w:numId w:val="1"/>
        </w:numPr>
        <w:ind w:right="34" w:hanging="163"/>
      </w:pPr>
      <w:r>
        <w:t xml:space="preserve">оказывает Образовательному учреждению помощь нематериального характера (интеллектуального, правового, культурного, информационного и т.п.); </w:t>
      </w:r>
    </w:p>
    <w:p w:rsidR="009D3455" w:rsidRDefault="003529F3">
      <w:pPr>
        <w:numPr>
          <w:ilvl w:val="0"/>
          <w:numId w:val="1"/>
        </w:numPr>
        <w:ind w:right="34" w:hanging="163"/>
      </w:pPr>
      <w:r>
        <w:t>содействует организации конкурсов, соревнований и других массовых внешкольных мероприятий образовательного учреждения;</w:t>
      </w:r>
    </w:p>
    <w:p w:rsidR="004A21C5" w:rsidRDefault="003529F3" w:rsidP="009D3455">
      <w:pPr>
        <w:ind w:left="163" w:right="34" w:firstLine="0"/>
      </w:pPr>
      <w:r>
        <w:t xml:space="preserve"> - содействует привлечению внебюджетных средств для обеспечения деятельности и развития Образовательного учреждения; </w:t>
      </w:r>
    </w:p>
    <w:p w:rsidR="004A21C5" w:rsidRDefault="003529F3">
      <w:pPr>
        <w:numPr>
          <w:ilvl w:val="0"/>
          <w:numId w:val="1"/>
        </w:numPr>
        <w:ind w:right="34" w:hanging="163"/>
      </w:pPr>
      <w:r>
        <w:t xml:space="preserve">содействует привлечению попечительских взносов родителей (законных представителей) для обеспечения деятельности и развития образовательного учреждения; </w:t>
      </w:r>
    </w:p>
    <w:p w:rsidR="004A21C5" w:rsidRDefault="003529F3">
      <w:pPr>
        <w:numPr>
          <w:ilvl w:val="0"/>
          <w:numId w:val="1"/>
        </w:numPr>
        <w:ind w:right="34" w:hanging="163"/>
      </w:pPr>
      <w:r>
        <w:t xml:space="preserve">содействует развитию международных связей Образовательного учреждения; </w:t>
      </w:r>
    </w:p>
    <w:p w:rsidR="004A21C5" w:rsidRDefault="003529F3" w:rsidP="009D3455">
      <w:pPr>
        <w:numPr>
          <w:ilvl w:val="0"/>
          <w:numId w:val="1"/>
        </w:numPr>
        <w:ind w:right="34" w:hanging="163"/>
      </w:pPr>
      <w:r>
        <w:t xml:space="preserve">содействует организации и совершенствованию образовательного процесса, привлекает внебюджетные средства для его обеспечения и развития; - определяет направления, формы, размер и порядок использования внебюджетных средств общеобразовательного учреждения, в том числе на оказание помощи обучающимся из малообеспеченных семей и обучающимся сиротам; </w:t>
      </w:r>
    </w:p>
    <w:p w:rsidR="004A21C5" w:rsidRDefault="003529F3">
      <w:pPr>
        <w:numPr>
          <w:ilvl w:val="0"/>
          <w:numId w:val="2"/>
        </w:numPr>
        <w:ind w:right="34"/>
      </w:pPr>
      <w:r>
        <w:lastRenderedPageBreak/>
        <w:t xml:space="preserve">осуществляет контроль за целевым использованием внебюджетных средств администрацией Образовательного учреждения; </w:t>
      </w:r>
    </w:p>
    <w:p w:rsidR="004A21C5" w:rsidRDefault="003529F3">
      <w:pPr>
        <w:numPr>
          <w:ilvl w:val="0"/>
          <w:numId w:val="2"/>
        </w:numPr>
        <w:ind w:right="34"/>
      </w:pPr>
      <w:r>
        <w:t xml:space="preserve">определяет перечень факультативных курсов и дополнительных образовательных услуг, предоставляемых Образовательным учреждением; - заслушивает отчеты о работе директора Образовательного учреждения, а при необходимости – его заместителей, педагогических работников; - содействует организации и улучшению условий труда педагогических и других работников Образовательного учреждения; </w:t>
      </w:r>
    </w:p>
    <w:p w:rsidR="004A21C5" w:rsidRDefault="003529F3">
      <w:pPr>
        <w:numPr>
          <w:ilvl w:val="0"/>
          <w:numId w:val="2"/>
        </w:numPr>
        <w:ind w:right="34"/>
      </w:pPr>
      <w:r>
        <w:t xml:space="preserve">содействует поощрительным мерам, премированию педагогических и других работников Образовательного учреждения; </w:t>
      </w:r>
    </w:p>
    <w:p w:rsidR="004A21C5" w:rsidRDefault="003529F3">
      <w:pPr>
        <w:numPr>
          <w:ilvl w:val="0"/>
          <w:numId w:val="2"/>
        </w:numPr>
        <w:ind w:right="34"/>
      </w:pPr>
      <w:r>
        <w:t xml:space="preserve">содействует совершенствованию материально-технической базы Центра, благоустройству его помещений и территорий; </w:t>
      </w:r>
    </w:p>
    <w:p w:rsidR="004A21C5" w:rsidRDefault="003529F3">
      <w:pPr>
        <w:numPr>
          <w:ilvl w:val="0"/>
          <w:numId w:val="2"/>
        </w:numPr>
        <w:ind w:right="34"/>
      </w:pPr>
      <w:r>
        <w:t xml:space="preserve">дает рекомендации администрации Образовательного учреждения по созданию оптимальных условий для обучения и воспитания обучающихся в </w:t>
      </w:r>
    </w:p>
    <w:p w:rsidR="004A21C5" w:rsidRDefault="009D3455">
      <w:pPr>
        <w:ind w:left="-5" w:right="34"/>
      </w:pPr>
      <w:r>
        <w:t>МБУ ДО</w:t>
      </w:r>
      <w:r w:rsidR="003529F3">
        <w:t xml:space="preserve"> Заветинский ЦВР; </w:t>
      </w:r>
    </w:p>
    <w:p w:rsidR="004A21C5" w:rsidRDefault="003529F3">
      <w:pPr>
        <w:numPr>
          <w:ilvl w:val="0"/>
          <w:numId w:val="2"/>
        </w:numPr>
        <w:ind w:right="34"/>
      </w:pPr>
      <w:r>
        <w:t>вносит предложения учредителю (учредителям) Образовательного учреждения по совершенствованию его деятельности и управления им, рассматривает другие вопросы, отнесенные к компетенции Поп</w:t>
      </w:r>
      <w:r w:rsidR="009D3455">
        <w:t>ечительского совета Уставом  МБУ ДО</w:t>
      </w:r>
      <w:r>
        <w:t xml:space="preserve"> Заветинский ЦВР </w:t>
      </w:r>
    </w:p>
    <w:p w:rsidR="004A21C5" w:rsidRDefault="003529F3">
      <w:pPr>
        <w:ind w:left="-15" w:right="1289" w:firstLine="2091"/>
      </w:pPr>
      <w:r>
        <w:rPr>
          <w:b/>
        </w:rPr>
        <w:t>3. Компетенция Попечительского совета</w:t>
      </w:r>
      <w:r>
        <w:t xml:space="preserve"> 3.1.К компетенции Попечительского совета учреждения относятся: </w:t>
      </w:r>
    </w:p>
    <w:p w:rsidR="004A21C5" w:rsidRDefault="003529F3">
      <w:pPr>
        <w:numPr>
          <w:ilvl w:val="0"/>
          <w:numId w:val="2"/>
        </w:numPr>
        <w:ind w:right="34"/>
      </w:pPr>
      <w:r>
        <w:t xml:space="preserve">самостоятельное формирование состава для решения поставленных задач; - привлечение материальных средств благотворителей, а также услуг и </w:t>
      </w:r>
      <w:r w:rsidR="009D3455">
        <w:t>помощи иного характера с целью содействия уставной деятельности,</w:t>
      </w:r>
      <w:r>
        <w:t xml:space="preserve"> и развитию Образовательного учреждения </w:t>
      </w:r>
    </w:p>
    <w:p w:rsidR="004A21C5" w:rsidRDefault="003529F3">
      <w:pPr>
        <w:numPr>
          <w:ilvl w:val="0"/>
          <w:numId w:val="2"/>
        </w:numPr>
        <w:ind w:right="34"/>
      </w:pPr>
      <w:r>
        <w:t xml:space="preserve">обращение с предложениями к организациям и частным лицам, родителям обучающихся об оказании посильной помощи Образовательному учреждению; </w:t>
      </w:r>
    </w:p>
    <w:p w:rsidR="004A21C5" w:rsidRDefault="003529F3">
      <w:pPr>
        <w:numPr>
          <w:ilvl w:val="0"/>
          <w:numId w:val="2"/>
        </w:numPr>
        <w:ind w:right="34"/>
      </w:pPr>
      <w:r>
        <w:t xml:space="preserve">согласование Положения о расходовании внебюджетных средств на текущий финансовый год; </w:t>
      </w:r>
    </w:p>
    <w:p w:rsidR="004A21C5" w:rsidRDefault="003529F3">
      <w:pPr>
        <w:numPr>
          <w:ilvl w:val="0"/>
          <w:numId w:val="2"/>
        </w:numPr>
        <w:ind w:right="34"/>
      </w:pPr>
      <w:r>
        <w:t xml:space="preserve">принятие решения о направлении средств, привлеченных Попечительским советом, на цели образовательного процесса и утверждение соответствующей сметы расходов; </w:t>
      </w:r>
    </w:p>
    <w:p w:rsidR="004A21C5" w:rsidRDefault="003529F3">
      <w:pPr>
        <w:numPr>
          <w:ilvl w:val="0"/>
          <w:numId w:val="2"/>
        </w:numPr>
        <w:ind w:right="34"/>
      </w:pPr>
      <w:r>
        <w:t xml:space="preserve">контроль над целесообразностью расходования бюджетных и внебюджетных средств Центра; </w:t>
      </w:r>
    </w:p>
    <w:p w:rsidR="009D3455" w:rsidRDefault="003529F3">
      <w:pPr>
        <w:numPr>
          <w:ilvl w:val="0"/>
          <w:numId w:val="2"/>
        </w:numPr>
        <w:ind w:right="34"/>
      </w:pPr>
      <w:r>
        <w:t xml:space="preserve">ознакомление с перспективами </w:t>
      </w:r>
      <w:r w:rsidR="009D3455">
        <w:t>развития МБУ ДО</w:t>
      </w:r>
      <w:r>
        <w:t xml:space="preserve"> Заветинский ЦВР;</w:t>
      </w:r>
    </w:p>
    <w:p w:rsidR="004A21C5" w:rsidRDefault="009D3455" w:rsidP="009D3455">
      <w:pPr>
        <w:ind w:right="34" w:firstLine="0"/>
      </w:pPr>
      <w:r>
        <w:t xml:space="preserve">-        </w:t>
      </w:r>
      <w:r w:rsidR="003529F3">
        <w:t xml:space="preserve"> по итогам года Актив Попечительского совета представляет отчет о проделанной работе. </w:t>
      </w:r>
    </w:p>
    <w:p w:rsidR="009D3455" w:rsidRDefault="003529F3">
      <w:pPr>
        <w:ind w:left="-15" w:right="796" w:firstLine="1344"/>
        <w:rPr>
          <w:b/>
        </w:rPr>
      </w:pPr>
      <w:r>
        <w:rPr>
          <w:b/>
        </w:rPr>
        <w:t>4. Права и ответственность Попечительского совета</w:t>
      </w:r>
    </w:p>
    <w:p w:rsidR="004A21C5" w:rsidRDefault="003529F3" w:rsidP="009D3455">
      <w:pPr>
        <w:ind w:left="-15" w:right="796" w:firstLine="0"/>
      </w:pPr>
      <w:r>
        <w:lastRenderedPageBreak/>
        <w:t xml:space="preserve"> 4.1. Решения Актива Попечительского совета, принятые в пределах его компетенции, носят рекомендательный и консультативный характер. О решениях, принятых Активом Попечительским советом, ставятся в известность все участники образовательного процесса. </w:t>
      </w:r>
    </w:p>
    <w:p w:rsidR="004A21C5" w:rsidRDefault="003529F3">
      <w:pPr>
        <w:numPr>
          <w:ilvl w:val="0"/>
          <w:numId w:val="3"/>
        </w:numPr>
        <w:ind w:right="34" w:hanging="281"/>
      </w:pPr>
      <w:r>
        <w:t xml:space="preserve">2.Члены Актива Попечительского совета имеют право требовать обсуждения вне плана любого вопроса, касающегося осуществления образовательной деятельности, если его предложение поддержит более одной трети членов Актива участвующих в заседании Попечительского совета; требовать от директора Образовательного учреждения отчета о расходовании внебюджетных средств; предлагать директору </w:t>
      </w:r>
    </w:p>
    <w:p w:rsidR="004A21C5" w:rsidRDefault="003529F3">
      <w:pPr>
        <w:ind w:left="-5" w:right="34"/>
      </w:pPr>
      <w:r>
        <w:t xml:space="preserve">Образовательного учреждения планы мероприятий по совершенствованию образовательной деятельности. </w:t>
      </w:r>
    </w:p>
    <w:p w:rsidR="004A21C5" w:rsidRDefault="003529F3" w:rsidP="003C762F">
      <w:pPr>
        <w:spacing w:after="0" w:line="259" w:lineRule="auto"/>
        <w:ind w:left="76" w:firstLine="0"/>
        <w:jc w:val="center"/>
      </w:pPr>
      <w:r>
        <w:rPr>
          <w:b/>
        </w:rPr>
        <w:t xml:space="preserve">  </w:t>
      </w:r>
    </w:p>
    <w:p w:rsidR="009D3455" w:rsidRDefault="003529F3" w:rsidP="003C762F">
      <w:pPr>
        <w:numPr>
          <w:ilvl w:val="0"/>
          <w:numId w:val="3"/>
        </w:numPr>
        <w:ind w:right="34" w:hanging="281"/>
      </w:pPr>
      <w:r>
        <w:rPr>
          <w:b/>
        </w:rPr>
        <w:t>Состав и порядок деятельности Попечительского совета</w:t>
      </w:r>
      <w:r>
        <w:t xml:space="preserve"> </w:t>
      </w:r>
    </w:p>
    <w:p w:rsidR="004A21C5" w:rsidRDefault="003529F3" w:rsidP="009D3455">
      <w:pPr>
        <w:ind w:left="281" w:right="34" w:firstLine="0"/>
      </w:pPr>
      <w:r>
        <w:t xml:space="preserve">5.1. Членами Актива Попечительского совета являются родители (законные представители) обучающихся, избранные родительской общественностью каждого кружка на добровольной основе. По приглашению членов Попечительского совета в его состав могут быть включены представители организаций, объединений, граждан, оказывающих Образовательному учреждению постоянную финансовую, материальную, правовую, организационную, информационную и иную помощь. Правом голоса на заседаниях Актива Попечительского совета обладают только его члены. </w:t>
      </w:r>
    </w:p>
    <w:p w:rsidR="004A21C5" w:rsidRDefault="003529F3">
      <w:pPr>
        <w:numPr>
          <w:ilvl w:val="1"/>
          <w:numId w:val="3"/>
        </w:numPr>
        <w:ind w:right="34"/>
      </w:pPr>
      <w:r>
        <w:t xml:space="preserve">Члены Актива Попечительского совета исполняют свои обязанности безвозмездно и без отрыва от основной деятельности. </w:t>
      </w:r>
    </w:p>
    <w:p w:rsidR="004A21C5" w:rsidRDefault="003529F3">
      <w:pPr>
        <w:numPr>
          <w:ilvl w:val="1"/>
          <w:numId w:val="3"/>
        </w:numPr>
        <w:ind w:right="34"/>
      </w:pPr>
      <w:r>
        <w:t xml:space="preserve">Первый состав Актива Попечительского совета утверждается решением органа самоуправления образовательного учреждения, в компетенции которого находится принятие локальных актов образовательного учреждения. В состав Актива Попечительского совета входит не менее 5 (пяти) членов. </w:t>
      </w:r>
    </w:p>
    <w:p w:rsidR="004A21C5" w:rsidRDefault="003529F3">
      <w:pPr>
        <w:numPr>
          <w:ilvl w:val="1"/>
          <w:numId w:val="3"/>
        </w:numPr>
        <w:ind w:right="34"/>
      </w:pPr>
      <w:r>
        <w:t xml:space="preserve">Директор Образовательного учреждения является единственным не избираемым членом Актива Попечительского совета и не может исполнять функции председателя. </w:t>
      </w:r>
    </w:p>
    <w:p w:rsidR="003C762F" w:rsidRDefault="003529F3" w:rsidP="003C762F">
      <w:pPr>
        <w:numPr>
          <w:ilvl w:val="1"/>
          <w:numId w:val="3"/>
        </w:numPr>
        <w:ind w:right="34"/>
      </w:pPr>
      <w:r>
        <w:t>По решению Актива Попечительского совета для участия в его работе могут быть приглашены представители члены Педагогического Совета Образовательног</w:t>
      </w:r>
      <w:r w:rsidR="009D3455">
        <w:t>о учреждения, работники МБУ ДО</w:t>
      </w:r>
      <w:r>
        <w:t xml:space="preserve"> Заветинский ЦВР, </w:t>
      </w:r>
      <w:r w:rsidR="003C762F">
        <w:t xml:space="preserve"> </w:t>
      </w:r>
    </w:p>
    <w:p w:rsidR="004A21C5" w:rsidRDefault="003C762F" w:rsidP="003C762F">
      <w:pPr>
        <w:numPr>
          <w:ilvl w:val="1"/>
          <w:numId w:val="3"/>
        </w:numPr>
        <w:ind w:right="34"/>
      </w:pPr>
      <w:r>
        <w:t xml:space="preserve"> другие лица.</w:t>
      </w:r>
    </w:p>
    <w:p w:rsidR="004A21C5" w:rsidRDefault="003529F3">
      <w:pPr>
        <w:numPr>
          <w:ilvl w:val="1"/>
          <w:numId w:val="3"/>
        </w:numPr>
        <w:ind w:right="34"/>
      </w:pPr>
      <w:r>
        <w:t xml:space="preserve">Актив Попечительского совета возглавляет председатель. Председатель и заместитель председателя избираются на первом </w:t>
      </w:r>
      <w:r>
        <w:lastRenderedPageBreak/>
        <w:t xml:space="preserve">заседании Актива Попечительского совета большинством голосов при открытом голосовании по согласованию с Педагогическим советом. </w:t>
      </w:r>
    </w:p>
    <w:p w:rsidR="004A21C5" w:rsidRDefault="003529F3">
      <w:pPr>
        <w:numPr>
          <w:ilvl w:val="1"/>
          <w:numId w:val="3"/>
        </w:numPr>
        <w:ind w:right="34"/>
      </w:pPr>
      <w:r>
        <w:t xml:space="preserve">Для ведения протокола заседаний Актива Попечительского совета из его членов избирается секретарь. </w:t>
      </w:r>
    </w:p>
    <w:p w:rsidR="004A21C5" w:rsidRDefault="003529F3">
      <w:pPr>
        <w:numPr>
          <w:ilvl w:val="1"/>
          <w:numId w:val="3"/>
        </w:numPr>
        <w:ind w:right="34"/>
      </w:pPr>
      <w:r>
        <w:t xml:space="preserve">Заседания актива Попечительского совета проводятся в соответствии с Планом работы </w:t>
      </w:r>
      <w:r w:rsidR="003C762F">
        <w:t>Центра на</w:t>
      </w:r>
      <w:r>
        <w:t xml:space="preserve"> текущий учебный год, а также во внеочередном порядке для решения неотложных вопросов осуществления образовательной деятельности, но не реже 4 раз в год. </w:t>
      </w:r>
    </w:p>
    <w:p w:rsidR="004A21C5" w:rsidRDefault="003529F3">
      <w:pPr>
        <w:numPr>
          <w:ilvl w:val="1"/>
          <w:numId w:val="3"/>
        </w:numPr>
        <w:ind w:right="34"/>
      </w:pPr>
      <w:r>
        <w:t xml:space="preserve">Актив Попечительского совета считается собранным, если на заседании присутствуют не менее 5 (пяти) человек, включая председателя. </w:t>
      </w:r>
    </w:p>
    <w:p w:rsidR="004A21C5" w:rsidRDefault="003529F3">
      <w:pPr>
        <w:numPr>
          <w:ilvl w:val="1"/>
          <w:numId w:val="5"/>
        </w:numPr>
        <w:ind w:right="34"/>
      </w:pPr>
      <w:r>
        <w:t xml:space="preserve">Решения Актива Попечительского совета считаются принятыми, если за них проголосовало свыше 50% его членов, участвующих в заседании плюс один голос. </w:t>
      </w:r>
    </w:p>
    <w:p w:rsidR="004A21C5" w:rsidRDefault="003529F3">
      <w:pPr>
        <w:numPr>
          <w:ilvl w:val="1"/>
          <w:numId w:val="5"/>
        </w:numPr>
        <w:ind w:right="34"/>
      </w:pPr>
      <w:r>
        <w:t xml:space="preserve">Новые представители могут быть приняты в Актив Попечительского совета только при условии, что за их кандидатуры проголосовало более половины присутствующих на заседании членов Актива Попечительского совета. Вопрос об исключении его членов принимается на заседаниях Актива Попечительского Совета в порядке, определенным настоящим положением. Педагогический совет образовательного учреждения может обратиться к председателю с рекомендацией об исключении из состава Актива Попечительского совета. </w:t>
      </w:r>
    </w:p>
    <w:p w:rsidR="004A21C5" w:rsidRDefault="003529F3" w:rsidP="003C762F">
      <w:pPr>
        <w:numPr>
          <w:ilvl w:val="0"/>
          <w:numId w:val="3"/>
        </w:numPr>
        <w:spacing w:after="3" w:line="259" w:lineRule="auto"/>
        <w:ind w:right="34" w:hanging="281"/>
        <w:jc w:val="center"/>
      </w:pPr>
      <w:r>
        <w:rPr>
          <w:b/>
        </w:rPr>
        <w:t>Делопроизводство</w:t>
      </w:r>
    </w:p>
    <w:p w:rsidR="004A21C5" w:rsidRDefault="003529F3">
      <w:pPr>
        <w:numPr>
          <w:ilvl w:val="1"/>
          <w:numId w:val="4"/>
        </w:numPr>
        <w:ind w:right="34"/>
      </w:pPr>
      <w:r>
        <w:t xml:space="preserve">Протоколы заседаний Попечительского совета записываются секретарем в Книге протоколов заседаний Попечительского совета. Каждый протокол подписывается председателем Совета и секретарем. </w:t>
      </w:r>
    </w:p>
    <w:p w:rsidR="004A21C5" w:rsidRDefault="003529F3">
      <w:pPr>
        <w:numPr>
          <w:ilvl w:val="1"/>
          <w:numId w:val="4"/>
        </w:numPr>
        <w:ind w:right="34"/>
      </w:pPr>
      <w:r>
        <w:t xml:space="preserve">Образовательное учреждение предоставляет Активу Попечительского совета место для хранения уставной документации и протоколов заседаний Актива Попечительского совета. Нумерация протоколов ведется от начала учебного года. </w:t>
      </w:r>
    </w:p>
    <w:p w:rsidR="004A21C5" w:rsidRDefault="003529F3">
      <w:pPr>
        <w:spacing w:after="3" w:line="259" w:lineRule="auto"/>
        <w:ind w:left="16" w:right="4"/>
        <w:jc w:val="center"/>
      </w:pPr>
      <w:r>
        <w:rPr>
          <w:b/>
        </w:rPr>
        <w:t>7.Заключительное положение</w:t>
      </w:r>
      <w:r>
        <w:t xml:space="preserve"> </w:t>
      </w:r>
    </w:p>
    <w:p w:rsidR="004A21C5" w:rsidRDefault="003529F3">
      <w:pPr>
        <w:ind w:left="-5" w:right="34"/>
      </w:pPr>
      <w:r>
        <w:t xml:space="preserve">7.1 Положение о Попечительском совете принимается на неопределенный срок. Изменения и дополнения к Положению принимаются в составе новой редакции Положения решением Педагогического Совета Образовательного учреждения, и утверждается директором Образовательного учреждения. После принятия новой редакции Положения предыдущая редакция утрачивает силу. </w:t>
      </w:r>
    </w:p>
    <w:p w:rsidR="004A21C5" w:rsidRDefault="003529F3">
      <w:pPr>
        <w:spacing w:after="0" w:line="259" w:lineRule="auto"/>
        <w:ind w:left="0" w:firstLine="0"/>
      </w:pPr>
      <w:r>
        <w:t xml:space="preserve">  </w:t>
      </w:r>
    </w:p>
    <w:p w:rsidR="004A21C5" w:rsidRDefault="003529F3">
      <w:pPr>
        <w:spacing w:after="0" w:line="259" w:lineRule="auto"/>
        <w:ind w:left="0" w:firstLine="0"/>
      </w:pPr>
      <w:r>
        <w:t xml:space="preserve"> </w:t>
      </w:r>
    </w:p>
    <w:p w:rsidR="004A21C5" w:rsidRDefault="003529F3">
      <w:pPr>
        <w:spacing w:after="0" w:line="259" w:lineRule="auto"/>
        <w:ind w:left="0" w:firstLine="0"/>
      </w:pPr>
      <w:r>
        <w:lastRenderedPageBreak/>
        <w:t xml:space="preserve"> </w:t>
      </w:r>
    </w:p>
    <w:p w:rsidR="004A21C5" w:rsidRDefault="003529F3">
      <w:pPr>
        <w:spacing w:after="2" w:line="443" w:lineRule="auto"/>
        <w:ind w:left="0" w:right="9281" w:firstLine="0"/>
      </w:pPr>
      <w:r>
        <w:t xml:space="preserve">  </w:t>
      </w:r>
    </w:p>
    <w:p w:rsidR="004A21C5" w:rsidRDefault="003529F3">
      <w:pPr>
        <w:spacing w:after="251" w:line="259" w:lineRule="auto"/>
        <w:ind w:left="0" w:firstLine="0"/>
      </w:pPr>
      <w:r>
        <w:t xml:space="preserve"> </w:t>
      </w:r>
    </w:p>
    <w:p w:rsidR="004A21C5" w:rsidRDefault="003529F3">
      <w:pPr>
        <w:spacing w:after="2" w:line="443" w:lineRule="auto"/>
        <w:ind w:left="0" w:right="9281" w:firstLine="0"/>
      </w:pPr>
      <w:r>
        <w:t xml:space="preserve">  </w:t>
      </w:r>
    </w:p>
    <w:p w:rsidR="004A21C5" w:rsidRDefault="003529F3">
      <w:pPr>
        <w:spacing w:after="251" w:line="259" w:lineRule="auto"/>
        <w:ind w:left="0" w:firstLine="0"/>
      </w:pPr>
      <w:r>
        <w:t xml:space="preserve"> </w:t>
      </w:r>
    </w:p>
    <w:p w:rsidR="004A21C5" w:rsidRDefault="003529F3">
      <w:pPr>
        <w:spacing w:after="251" w:line="259" w:lineRule="auto"/>
        <w:ind w:left="0" w:firstLine="0"/>
      </w:pPr>
      <w:r>
        <w:t xml:space="preserve"> </w:t>
      </w:r>
    </w:p>
    <w:p w:rsidR="004A21C5" w:rsidRDefault="003529F3">
      <w:pPr>
        <w:spacing w:after="251" w:line="259" w:lineRule="auto"/>
        <w:ind w:left="0" w:firstLine="0"/>
      </w:pPr>
      <w:r>
        <w:t xml:space="preserve"> </w:t>
      </w:r>
    </w:p>
    <w:p w:rsidR="004A21C5" w:rsidRDefault="003529F3">
      <w:pPr>
        <w:spacing w:after="252" w:line="259" w:lineRule="auto"/>
        <w:ind w:left="0" w:firstLine="0"/>
      </w:pPr>
      <w:r>
        <w:t xml:space="preserve"> </w:t>
      </w:r>
    </w:p>
    <w:p w:rsidR="004A21C5" w:rsidRDefault="003529F3">
      <w:pPr>
        <w:spacing w:after="2" w:line="443" w:lineRule="auto"/>
        <w:ind w:left="0" w:right="9281" w:firstLine="0"/>
      </w:pPr>
      <w:r>
        <w:t xml:space="preserve">  </w:t>
      </w:r>
    </w:p>
    <w:p w:rsidR="004A21C5" w:rsidRDefault="003529F3">
      <w:pPr>
        <w:spacing w:after="251" w:line="259" w:lineRule="auto"/>
        <w:ind w:left="0" w:firstLine="0"/>
      </w:pPr>
      <w:r>
        <w:t xml:space="preserve"> </w:t>
      </w:r>
    </w:p>
    <w:p w:rsidR="004A21C5" w:rsidRDefault="003529F3">
      <w:pPr>
        <w:spacing w:after="251" w:line="259" w:lineRule="auto"/>
        <w:ind w:left="0" w:firstLine="0"/>
      </w:pPr>
      <w:r>
        <w:t xml:space="preserve"> </w:t>
      </w:r>
    </w:p>
    <w:p w:rsidR="004A21C5" w:rsidRDefault="003529F3">
      <w:pPr>
        <w:spacing w:after="251" w:line="259" w:lineRule="auto"/>
        <w:ind w:left="0" w:firstLine="0"/>
      </w:pPr>
      <w:r>
        <w:t xml:space="preserve"> </w:t>
      </w:r>
    </w:p>
    <w:p w:rsidR="004A21C5" w:rsidRDefault="003529F3">
      <w:pPr>
        <w:spacing w:after="0" w:line="259" w:lineRule="auto"/>
        <w:ind w:left="0" w:firstLine="0"/>
      </w:pPr>
      <w:r>
        <w:t xml:space="preserve"> </w:t>
      </w:r>
    </w:p>
    <w:p w:rsidR="004A21C5" w:rsidRDefault="003529F3">
      <w:pPr>
        <w:spacing w:after="251" w:line="259" w:lineRule="auto"/>
        <w:ind w:left="0" w:firstLine="0"/>
        <w:jc w:val="both"/>
      </w:pPr>
      <w:r>
        <w:t xml:space="preserve"> </w:t>
      </w:r>
    </w:p>
    <w:p w:rsidR="004A21C5" w:rsidRDefault="003529F3">
      <w:pPr>
        <w:spacing w:after="251" w:line="259" w:lineRule="auto"/>
        <w:ind w:left="0" w:firstLine="0"/>
        <w:jc w:val="both"/>
      </w:pPr>
      <w:r>
        <w:t xml:space="preserve"> </w:t>
      </w:r>
    </w:p>
    <w:p w:rsidR="004A21C5" w:rsidRDefault="003529F3">
      <w:pPr>
        <w:spacing w:after="251" w:line="259" w:lineRule="auto"/>
        <w:ind w:left="0" w:firstLine="0"/>
        <w:jc w:val="both"/>
      </w:pPr>
      <w:r>
        <w:t xml:space="preserve"> </w:t>
      </w:r>
    </w:p>
    <w:p w:rsidR="004A21C5" w:rsidRDefault="003529F3">
      <w:pPr>
        <w:spacing w:after="251" w:line="259" w:lineRule="auto"/>
        <w:ind w:left="0" w:firstLine="0"/>
        <w:jc w:val="both"/>
      </w:pPr>
      <w:r>
        <w:t xml:space="preserve"> </w:t>
      </w:r>
    </w:p>
    <w:p w:rsidR="004A21C5" w:rsidRDefault="003529F3">
      <w:pPr>
        <w:spacing w:after="14" w:line="444" w:lineRule="auto"/>
        <w:ind w:left="0" w:right="9211" w:firstLine="0"/>
        <w:jc w:val="both"/>
      </w:pPr>
      <w:r>
        <w:t xml:space="preserve">   </w:t>
      </w:r>
    </w:p>
    <w:p w:rsidR="004A21C5" w:rsidRDefault="003529F3">
      <w:pPr>
        <w:spacing w:after="0" w:line="259" w:lineRule="auto"/>
        <w:ind w:left="0" w:firstLine="0"/>
      </w:pPr>
      <w:r>
        <w:rPr>
          <w:rFonts w:ascii="Calibri" w:eastAsia="Calibri" w:hAnsi="Calibri" w:cs="Calibri"/>
        </w:rPr>
        <w:t xml:space="preserve"> </w:t>
      </w:r>
    </w:p>
    <w:sectPr w:rsidR="004A21C5">
      <w:pgSz w:w="11906" w:h="16838"/>
      <w:pgMar w:top="1134" w:right="853" w:bottom="122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6560"/>
    <w:multiLevelType w:val="multilevel"/>
    <w:tmpl w:val="DF4C1AC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2E0FFD"/>
    <w:multiLevelType w:val="hybridMultilevel"/>
    <w:tmpl w:val="3C5E45C6"/>
    <w:lvl w:ilvl="0" w:tplc="0DDAB7D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FEA0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CA46B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401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B8195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2CC3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DA1DA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27FE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5AF3C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F30BD1"/>
    <w:multiLevelType w:val="multilevel"/>
    <w:tmpl w:val="15E669C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A6C2B52"/>
    <w:multiLevelType w:val="multilevel"/>
    <w:tmpl w:val="3E6069B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8890CA9"/>
    <w:multiLevelType w:val="hybridMultilevel"/>
    <w:tmpl w:val="A0FC6412"/>
    <w:lvl w:ilvl="0" w:tplc="8746131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760394">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E88574">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C805E2">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4E6862">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A2199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6948A">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F42B3A">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36B248">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D763F08"/>
    <w:multiLevelType w:val="multilevel"/>
    <w:tmpl w:val="D940F174"/>
    <w:lvl w:ilvl="0">
      <w:start w:val="1"/>
      <w:numFmt w:val="decimal"/>
      <w:lvlText w:val="%1."/>
      <w:lvlJc w:val="left"/>
      <w:pPr>
        <w:ind w:left="1680" w:hanging="360"/>
      </w:pPr>
      <w:rPr>
        <w:rFonts w:hint="default"/>
      </w:rPr>
    </w:lvl>
    <w:lvl w:ilvl="1">
      <w:start w:val="1"/>
      <w:numFmt w:val="decimal"/>
      <w:isLgl/>
      <w:lvlText w:val="%1.%2."/>
      <w:lvlJc w:val="left"/>
      <w:pPr>
        <w:ind w:left="2040" w:hanging="72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760" w:hanging="1440"/>
      </w:pPr>
      <w:rPr>
        <w:rFonts w:hint="default"/>
      </w:rPr>
    </w:lvl>
    <w:lvl w:ilvl="6">
      <w:start w:val="1"/>
      <w:numFmt w:val="decimal"/>
      <w:isLgl/>
      <w:lvlText w:val="%1.%2.%3.%4.%5.%6.%7."/>
      <w:lvlJc w:val="left"/>
      <w:pPr>
        <w:ind w:left="312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480" w:hanging="2160"/>
      </w:pPr>
      <w:rPr>
        <w:rFont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C5"/>
    <w:rsid w:val="001C3D7D"/>
    <w:rsid w:val="003529F3"/>
    <w:rsid w:val="00360A53"/>
    <w:rsid w:val="003C762F"/>
    <w:rsid w:val="004A21C5"/>
    <w:rsid w:val="004B3FF1"/>
    <w:rsid w:val="00512EC5"/>
    <w:rsid w:val="00847EE7"/>
    <w:rsid w:val="00883DCE"/>
    <w:rsid w:val="009D3455"/>
    <w:rsid w:val="00AD74E5"/>
    <w:rsid w:val="00E76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42B6"/>
  <w15:docId w15:val="{0368865D-7BD0-4E22-B297-FEE49AA3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7" w:lineRule="auto"/>
      <w:ind w:left="1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EE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47EE7"/>
    <w:rPr>
      <w:rFonts w:ascii="Segoe UI" w:eastAsia="Times New Roman" w:hAnsi="Segoe UI" w:cs="Segoe UI"/>
      <w:color w:val="000000"/>
      <w:sz w:val="18"/>
      <w:szCs w:val="18"/>
    </w:rPr>
  </w:style>
  <w:style w:type="paragraph" w:styleId="a5">
    <w:name w:val="List Paragraph"/>
    <w:basedOn w:val="a"/>
    <w:uiPriority w:val="34"/>
    <w:qFormat/>
    <w:rsid w:val="00352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57E6A-FD1A-4156-9ECF-875FCF5C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1628</Words>
  <Characters>9286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cvr_zav</cp:lastModifiedBy>
  <cp:revision>12</cp:revision>
  <cp:lastPrinted>2021-06-21T13:01:00Z</cp:lastPrinted>
  <dcterms:created xsi:type="dcterms:W3CDTF">2021-06-21T12:11:00Z</dcterms:created>
  <dcterms:modified xsi:type="dcterms:W3CDTF">2021-07-22T09:17:00Z</dcterms:modified>
</cp:coreProperties>
</file>