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2D" w:rsidRPr="00AA6008" w:rsidRDefault="00DD512D" w:rsidP="00DD512D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>Обсуждено и рекомендов</w:t>
      </w:r>
      <w:r>
        <w:rPr>
          <w:b/>
          <w:sz w:val="20"/>
          <w:szCs w:val="20"/>
        </w:rPr>
        <w:t xml:space="preserve">ано                                                            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   </w:t>
      </w:r>
      <w:r w:rsidRPr="00AA6008"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</w:t>
      </w:r>
    </w:p>
    <w:p w:rsidR="00DD512D" w:rsidRPr="00AA6008" w:rsidRDefault="00DD512D" w:rsidP="00DD512D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>
        <w:rPr>
          <w:b/>
          <w:sz w:val="20"/>
          <w:szCs w:val="20"/>
        </w:rPr>
        <w:t>19</w:t>
      </w:r>
      <w:r w:rsidRPr="00AA6008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12.05.21г.</w:t>
      </w:r>
    </w:p>
    <w:p w:rsidR="00DD512D" w:rsidRPr="00AA6008" w:rsidRDefault="00DD512D" w:rsidP="00DD512D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                                                           </w:t>
      </w:r>
      <w:r w:rsidRPr="00AA60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AA6008">
        <w:rPr>
          <w:b/>
          <w:sz w:val="20"/>
          <w:szCs w:val="20"/>
        </w:rPr>
        <w:t xml:space="preserve">Директор МБУ ДО                                                                                                                                                                                                     </w:t>
      </w:r>
    </w:p>
    <w:p w:rsidR="00DD512D" w:rsidRPr="00AA6008" w:rsidRDefault="00DD512D" w:rsidP="00DD512D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Протокол  №</w:t>
      </w:r>
      <w:proofErr w:type="gramEnd"/>
      <w:r>
        <w:rPr>
          <w:b/>
          <w:sz w:val="20"/>
          <w:szCs w:val="20"/>
        </w:rPr>
        <w:t>1</w:t>
      </w:r>
      <w:r w:rsidRPr="00AA6008">
        <w:rPr>
          <w:b/>
          <w:sz w:val="20"/>
          <w:szCs w:val="20"/>
        </w:rPr>
        <w:t xml:space="preserve"> от</w:t>
      </w:r>
      <w:r w:rsidR="007506F8">
        <w:rPr>
          <w:b/>
          <w:sz w:val="20"/>
          <w:szCs w:val="20"/>
        </w:rPr>
        <w:t xml:space="preserve"> 11</w:t>
      </w:r>
      <w:bookmarkStart w:id="0" w:name="_GoBack"/>
      <w:bookmarkEnd w:id="0"/>
      <w:r>
        <w:rPr>
          <w:b/>
          <w:sz w:val="20"/>
          <w:szCs w:val="20"/>
        </w:rPr>
        <w:t>.05.21г</w:t>
      </w:r>
      <w:r w:rsidRPr="00AA600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</w:t>
      </w:r>
      <w:proofErr w:type="spellStart"/>
      <w:r w:rsidRPr="00AA6008">
        <w:rPr>
          <w:b/>
          <w:sz w:val="20"/>
          <w:szCs w:val="20"/>
        </w:rPr>
        <w:t>Заветинский</w:t>
      </w:r>
      <w:proofErr w:type="spellEnd"/>
      <w:r w:rsidRPr="00AA6008">
        <w:rPr>
          <w:b/>
          <w:sz w:val="20"/>
          <w:szCs w:val="20"/>
        </w:rPr>
        <w:t xml:space="preserve"> ЦВР                                                                                                                                                       </w:t>
      </w:r>
    </w:p>
    <w:p w:rsidR="00DD512D" w:rsidRDefault="00DD512D" w:rsidP="00DD512D">
      <w:pPr>
        <w:spacing w:after="0" w:line="259" w:lineRule="auto"/>
        <w:ind w:left="0" w:firstLine="0"/>
      </w:pPr>
      <w:r w:rsidRPr="00AA6008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   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:rsidR="00C70E7E" w:rsidRPr="00DD512D" w:rsidRDefault="00C70E7E" w:rsidP="00DD512D">
      <w:pPr>
        <w:spacing w:after="0" w:line="259" w:lineRule="auto"/>
        <w:ind w:left="0" w:firstLine="0"/>
      </w:pPr>
    </w:p>
    <w:p w:rsidR="00DD512D" w:rsidRDefault="00DD512D" w:rsidP="00DD512D">
      <w:pPr>
        <w:spacing w:after="0" w:line="259" w:lineRule="auto"/>
        <w:ind w:firstLine="0"/>
        <w:jc w:val="right"/>
        <w:rPr>
          <w:b/>
        </w:rPr>
      </w:pPr>
    </w:p>
    <w:p w:rsidR="00DD512D" w:rsidRDefault="00DD512D" w:rsidP="00DD512D">
      <w:pPr>
        <w:spacing w:after="0" w:line="259" w:lineRule="auto"/>
        <w:ind w:firstLine="0"/>
        <w:jc w:val="right"/>
      </w:pPr>
    </w:p>
    <w:p w:rsidR="00C70E7E" w:rsidRDefault="00C70E7E" w:rsidP="00C70E7E">
      <w:pPr>
        <w:spacing w:after="0" w:line="259" w:lineRule="auto"/>
        <w:ind w:firstLine="0"/>
        <w:jc w:val="right"/>
      </w:pPr>
    </w:p>
    <w:p w:rsidR="00C70E7E" w:rsidRDefault="00C70E7E" w:rsidP="00C70E7E">
      <w:pPr>
        <w:spacing w:after="0" w:line="259" w:lineRule="auto"/>
        <w:ind w:firstLine="0"/>
        <w:jc w:val="right"/>
      </w:pPr>
    </w:p>
    <w:p w:rsidR="00C70E7E" w:rsidRDefault="00C70E7E" w:rsidP="00C70E7E">
      <w:pPr>
        <w:spacing w:after="0" w:line="259" w:lineRule="auto"/>
        <w:ind w:firstLine="0"/>
        <w:jc w:val="right"/>
      </w:pPr>
    </w:p>
    <w:p w:rsidR="00C70E7E" w:rsidRPr="00AC63EF" w:rsidRDefault="00C70E7E" w:rsidP="00C70E7E">
      <w:pPr>
        <w:spacing w:after="0" w:line="259" w:lineRule="auto"/>
        <w:ind w:firstLine="0"/>
        <w:jc w:val="center"/>
        <w:rPr>
          <w:b/>
          <w:sz w:val="28"/>
          <w:szCs w:val="28"/>
        </w:rPr>
      </w:pPr>
      <w:r w:rsidRPr="00AC63EF">
        <w:rPr>
          <w:b/>
          <w:sz w:val="28"/>
          <w:szCs w:val="28"/>
        </w:rPr>
        <w:t xml:space="preserve">Положение о порядке приёма обучающихся и комплектования групп муниципального бюджетного учреждения дополнительного образования </w:t>
      </w:r>
      <w:proofErr w:type="spellStart"/>
      <w:r w:rsidRPr="00AC63EF">
        <w:rPr>
          <w:b/>
          <w:sz w:val="28"/>
          <w:szCs w:val="28"/>
        </w:rPr>
        <w:t>Заветинский</w:t>
      </w:r>
      <w:proofErr w:type="spellEnd"/>
      <w:r w:rsidRPr="00AC63EF">
        <w:rPr>
          <w:b/>
          <w:sz w:val="28"/>
          <w:szCs w:val="28"/>
        </w:rPr>
        <w:t xml:space="preserve"> Центр внешкольной работы</w:t>
      </w:r>
    </w:p>
    <w:p w:rsidR="00C70E7E" w:rsidRPr="00AC63EF" w:rsidRDefault="00C70E7E" w:rsidP="00C70E7E">
      <w:pPr>
        <w:spacing w:after="0" w:line="259" w:lineRule="auto"/>
        <w:ind w:firstLine="0"/>
        <w:jc w:val="center"/>
        <w:rPr>
          <w:b/>
          <w:sz w:val="28"/>
          <w:szCs w:val="28"/>
        </w:rPr>
      </w:pPr>
    </w:p>
    <w:p w:rsidR="00E20CDF" w:rsidRPr="00C70E7E" w:rsidRDefault="00E22963">
      <w:pPr>
        <w:numPr>
          <w:ilvl w:val="0"/>
          <w:numId w:val="1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Общие положения  </w:t>
      </w:r>
    </w:p>
    <w:p w:rsidR="00E20CDF" w:rsidRPr="00430A58" w:rsidRDefault="00E22963" w:rsidP="00430A58">
      <w:pPr>
        <w:ind w:left="-5"/>
        <w:rPr>
          <w:sz w:val="25"/>
        </w:rPr>
      </w:pPr>
      <w:r w:rsidRPr="00C70E7E">
        <w:rPr>
          <w:sz w:val="28"/>
          <w:szCs w:val="28"/>
        </w:rPr>
        <w:t xml:space="preserve">Положение о порядке приема обучающихся и комплектования групп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 (далее Положение) разработано в соответствии с ФЗ от 29.12.2012г. № 273-ФЗ «Об образовании в РФ», Конвенцией о правах ребенка, Законом Российской Федерации «Об основных гарантиях прав ребенка в РФ», Уставом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ЦВР,</w:t>
      </w:r>
      <w:r w:rsidR="00430A58" w:rsidRPr="00430A58">
        <w:rPr>
          <w:sz w:val="25"/>
        </w:rPr>
        <w:t xml:space="preserve"> </w:t>
      </w:r>
      <w:r w:rsidR="00430A58" w:rsidRPr="00430A58">
        <w:rPr>
          <w:sz w:val="28"/>
          <w:szCs w:val="28"/>
        </w:rPr>
        <w:t xml:space="preserve">Санитарно-эпидемиологическими требованиями к учреждениям дополнительного образования детей, утверждёнными Постановлением Главного государственного санитарного врача Российской Федерации от 28.09.2020г № 28 СанПиН об утверждении  санитарных правил  СП 2.4. 3648-20., «Санитарно-эпидемиологические </w:t>
      </w:r>
      <w:r w:rsidR="00430A58" w:rsidRPr="00430A58">
        <w:rPr>
          <w:color w:val="auto"/>
          <w:sz w:val="28"/>
          <w:szCs w:val="28"/>
        </w:rPr>
        <w:t xml:space="preserve">требования к организации обучения и воспитания, отдыха и оздоровления детей и молодежи», иными </w:t>
      </w:r>
      <w:r w:rsidR="00430A58" w:rsidRPr="00430A58">
        <w:rPr>
          <w:sz w:val="28"/>
          <w:szCs w:val="28"/>
        </w:rPr>
        <w:t>правовыми актами</w:t>
      </w:r>
      <w:r w:rsidR="00430A58" w:rsidRPr="00430A58">
        <w:rPr>
          <w:sz w:val="25"/>
        </w:rPr>
        <w:t xml:space="preserve">. </w:t>
      </w:r>
      <w:r w:rsidRPr="00C70E7E">
        <w:rPr>
          <w:sz w:val="28"/>
          <w:szCs w:val="28"/>
        </w:rPr>
        <w:t xml:space="preserve">Настоящее Положение принято с целью обеспечения реализации прав детей на </w:t>
      </w:r>
      <w:r w:rsidRPr="00C70E7E">
        <w:rPr>
          <w:sz w:val="28"/>
          <w:szCs w:val="28"/>
        </w:rPr>
        <w:tab/>
        <w:t>общедоступно</w:t>
      </w:r>
      <w:r w:rsidR="00430A58">
        <w:rPr>
          <w:sz w:val="28"/>
          <w:szCs w:val="28"/>
        </w:rPr>
        <w:t xml:space="preserve">е, </w:t>
      </w:r>
      <w:r w:rsidR="00430A58">
        <w:rPr>
          <w:sz w:val="28"/>
          <w:szCs w:val="28"/>
        </w:rPr>
        <w:tab/>
        <w:t xml:space="preserve">бесплатное </w:t>
      </w:r>
      <w:r w:rsidR="00430A58">
        <w:rPr>
          <w:sz w:val="28"/>
          <w:szCs w:val="28"/>
        </w:rPr>
        <w:tab/>
        <w:t xml:space="preserve">образование </w:t>
      </w:r>
      <w:r w:rsidR="00430A58">
        <w:rPr>
          <w:sz w:val="28"/>
          <w:szCs w:val="28"/>
        </w:rPr>
        <w:tab/>
        <w:t xml:space="preserve">в </w:t>
      </w:r>
      <w:r w:rsidRPr="00C70E7E">
        <w:rPr>
          <w:sz w:val="28"/>
          <w:szCs w:val="28"/>
        </w:rPr>
        <w:t xml:space="preserve">муниципальных </w:t>
      </w:r>
      <w:r w:rsidRPr="00C70E7E">
        <w:rPr>
          <w:sz w:val="28"/>
          <w:szCs w:val="28"/>
        </w:rPr>
        <w:tab/>
        <w:t xml:space="preserve">образовательных организациях дополнительного образования (далее МБУ </w:t>
      </w:r>
      <w:proofErr w:type="gramStart"/>
      <w:r w:rsidRPr="00C70E7E">
        <w:rPr>
          <w:sz w:val="28"/>
          <w:szCs w:val="28"/>
        </w:rPr>
        <w:t xml:space="preserve">ДО 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proofErr w:type="gramEnd"/>
      <w:r w:rsidRPr="00C70E7E">
        <w:rPr>
          <w:sz w:val="28"/>
          <w:szCs w:val="28"/>
        </w:rPr>
        <w:t xml:space="preserve"> ЦВР).</w:t>
      </w:r>
    </w:p>
    <w:p w:rsidR="00E20CDF" w:rsidRPr="00C70E7E" w:rsidRDefault="00430A58" w:rsidP="00430A58">
      <w:pPr>
        <w:ind w:left="0" w:right="49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E22963" w:rsidRPr="00C70E7E">
        <w:rPr>
          <w:sz w:val="28"/>
          <w:szCs w:val="28"/>
        </w:rPr>
        <w:t xml:space="preserve">.Организация образовательного процесса  </w:t>
      </w:r>
    </w:p>
    <w:p w:rsidR="00E20CDF" w:rsidRPr="00430A58" w:rsidRDefault="00E22963" w:rsidP="00430A58">
      <w:pPr>
        <w:pStyle w:val="a3"/>
        <w:numPr>
          <w:ilvl w:val="1"/>
          <w:numId w:val="7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Организация </w:t>
      </w:r>
      <w:r w:rsidRPr="00430A58">
        <w:rPr>
          <w:sz w:val="28"/>
          <w:szCs w:val="28"/>
        </w:rPr>
        <w:tab/>
        <w:t>образовате</w:t>
      </w:r>
      <w:r w:rsidR="00430A58">
        <w:rPr>
          <w:sz w:val="28"/>
          <w:szCs w:val="28"/>
        </w:rPr>
        <w:t xml:space="preserve">льного </w:t>
      </w:r>
      <w:r w:rsidR="00430A58">
        <w:rPr>
          <w:sz w:val="28"/>
          <w:szCs w:val="28"/>
        </w:rPr>
        <w:tab/>
        <w:t xml:space="preserve">процесса </w:t>
      </w:r>
      <w:r w:rsidR="00430A58">
        <w:rPr>
          <w:sz w:val="28"/>
          <w:szCs w:val="28"/>
        </w:rPr>
        <w:tab/>
        <w:t xml:space="preserve">строится </w:t>
      </w:r>
      <w:r w:rsidR="00430A58">
        <w:rPr>
          <w:sz w:val="28"/>
          <w:szCs w:val="28"/>
        </w:rPr>
        <w:tab/>
        <w:t xml:space="preserve">на </w:t>
      </w:r>
      <w:r w:rsidRPr="00430A58">
        <w:rPr>
          <w:sz w:val="28"/>
          <w:szCs w:val="28"/>
        </w:rPr>
        <w:t xml:space="preserve">педагогически обоснованном выборе педагогом средств, форм и методов обучения и воспитания. </w:t>
      </w:r>
    </w:p>
    <w:p w:rsidR="00E20CDF" w:rsidRPr="00C70E7E" w:rsidRDefault="00E22963">
      <w:pPr>
        <w:ind w:left="-15"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Дисциплина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  поддерживается</w:t>
      </w:r>
      <w:proofErr w:type="gramEnd"/>
      <w:r w:rsidRPr="00C70E7E">
        <w:rPr>
          <w:sz w:val="28"/>
          <w:szCs w:val="28"/>
        </w:rPr>
        <w:t xml:space="preserve"> на основе уважения человеческого достоинства обучающихся, педагогических работников и в соответствии с Уставными требованиями. Применение методов физического и психического насилия по отношению к обучающимся не допускается.  </w:t>
      </w:r>
    </w:p>
    <w:p w:rsidR="00E20CDF" w:rsidRPr="00430A58" w:rsidRDefault="00E22963" w:rsidP="00430A58">
      <w:pPr>
        <w:pStyle w:val="a3"/>
        <w:numPr>
          <w:ilvl w:val="1"/>
          <w:numId w:val="7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МБУ </w:t>
      </w:r>
      <w:proofErr w:type="gramStart"/>
      <w:r w:rsidRPr="00430A58">
        <w:rPr>
          <w:sz w:val="28"/>
          <w:szCs w:val="28"/>
        </w:rPr>
        <w:t xml:space="preserve">ДО  </w:t>
      </w:r>
      <w:proofErr w:type="spellStart"/>
      <w:r w:rsidRPr="00430A58">
        <w:rPr>
          <w:sz w:val="28"/>
          <w:szCs w:val="28"/>
        </w:rPr>
        <w:t>Заветинский</w:t>
      </w:r>
      <w:proofErr w:type="spellEnd"/>
      <w:proofErr w:type="gramEnd"/>
      <w:r w:rsidRPr="00430A58">
        <w:rPr>
          <w:sz w:val="28"/>
          <w:szCs w:val="28"/>
        </w:rPr>
        <w:t xml:space="preserve"> ЦВР, имеет право использовать до 20% от общего количества педагогических часов на индивидуальные занятия с </w:t>
      </w:r>
      <w:r w:rsidRPr="00430A58">
        <w:rPr>
          <w:sz w:val="28"/>
          <w:szCs w:val="28"/>
        </w:rPr>
        <w:lastRenderedPageBreak/>
        <w:t xml:space="preserve">обучающимися в соответствии с комплектованием и дополнительными образовательными программами. </w:t>
      </w:r>
    </w:p>
    <w:p w:rsidR="00E20CDF" w:rsidRPr="00C70E7E" w:rsidRDefault="00E22963">
      <w:pPr>
        <w:ind w:left="-15"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Открытие объединений по занятиям с обучающимися индивидуальной форме допускается только с разрешения Учредителя. Численный состав обучающихся в группах индивидуального занятия с детьми - от 1 до 4-х человек (по согласованию с Учредителем).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Элементарной структурной единицей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 является группа обучающихся.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Из групп обучающихся формируются детские объединения, занятия в которых могут проводиться по дополнительным образовательным программам одной тематической направленности или комплексным, интегрированным программам.  </w:t>
      </w:r>
    </w:p>
    <w:p w:rsidR="00E20CDF" w:rsidRPr="00430A58" w:rsidRDefault="00E22963" w:rsidP="00430A58">
      <w:pPr>
        <w:pStyle w:val="a3"/>
        <w:numPr>
          <w:ilvl w:val="1"/>
          <w:numId w:val="7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Деятельность обучающихся в МБУ </w:t>
      </w:r>
      <w:proofErr w:type="gramStart"/>
      <w:r w:rsidRPr="00430A58">
        <w:rPr>
          <w:sz w:val="28"/>
          <w:szCs w:val="28"/>
        </w:rPr>
        <w:t xml:space="preserve">ДО  </w:t>
      </w:r>
      <w:proofErr w:type="spellStart"/>
      <w:r w:rsidRPr="00430A58">
        <w:rPr>
          <w:sz w:val="28"/>
          <w:szCs w:val="28"/>
        </w:rPr>
        <w:t>Заветинский</w:t>
      </w:r>
      <w:proofErr w:type="spellEnd"/>
      <w:proofErr w:type="gramEnd"/>
      <w:r w:rsidRPr="00430A58">
        <w:rPr>
          <w:sz w:val="28"/>
          <w:szCs w:val="28"/>
        </w:rPr>
        <w:t xml:space="preserve"> ЦВР осуществляется в одновозрастных и разновозрастных объединениях по интересам: клуб, студия, ансамбль, группа, секция, лаборатория, мастерская, кружок, театр и другие (далее – объединения)</w:t>
      </w:r>
      <w:r w:rsidRPr="00430A58">
        <w:rPr>
          <w:color w:val="FF0000"/>
          <w:sz w:val="28"/>
          <w:szCs w:val="28"/>
        </w:rPr>
        <w:t xml:space="preserve"> </w:t>
      </w:r>
    </w:p>
    <w:p w:rsidR="00E20CDF" w:rsidRPr="00430A58" w:rsidRDefault="00E22963" w:rsidP="00430A58">
      <w:pPr>
        <w:pStyle w:val="a3"/>
        <w:numPr>
          <w:ilvl w:val="1"/>
          <w:numId w:val="7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С учетом потребностей и возможностей обучающихся, дополнительные образовательные программы могут осваиваться в различных формах учебных занятий: репетиции, семинары, конференции, имитационно-ролевые игры, </w:t>
      </w:r>
      <w:r w:rsidR="00430A58" w:rsidRPr="00430A58">
        <w:rPr>
          <w:sz w:val="28"/>
          <w:szCs w:val="28"/>
        </w:rPr>
        <w:t>организационно деловые</w:t>
      </w:r>
      <w:r w:rsidRPr="00430A58">
        <w:rPr>
          <w:sz w:val="28"/>
          <w:szCs w:val="28"/>
        </w:rPr>
        <w:t xml:space="preserve"> игры, тренинги, образовательные путешествия, массовые образовательные мероприятия, в том числе с использованием современных информационных технологий, учебные тренировки, соревнования, туристические походы, экспедиции, что определяется дополнительной образовательной программой.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 может проводить с обучающимися с ограниченными возможностями здоровья групповые занятия в детском объединении, индивидуально и по месту жительства, при наличии дополнительной образовательной программы, указанной в приложениях к лицензии на право осуществления образовательной деятельности и адаптированной к их возможностям.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Начало учебного года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   - 1 сентября, окончание 31 мая.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  могут</w:t>
      </w:r>
      <w:proofErr w:type="gramEnd"/>
      <w:r w:rsidRPr="00C70E7E">
        <w:rPr>
          <w:sz w:val="28"/>
          <w:szCs w:val="28"/>
        </w:rPr>
        <w:t xml:space="preserve"> быть сформированы стажёрские площадки, профессиональные творческие и методические мастерс</w:t>
      </w:r>
      <w:r w:rsidR="00430A58">
        <w:rPr>
          <w:sz w:val="28"/>
          <w:szCs w:val="28"/>
        </w:rPr>
        <w:t>кие, экспериментальные площадки.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МБУ ДО  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 может оказывать помощь педагогическим коллективам других образовательных организаций в реализации дополнительных образовательных программ, организации досуговой и </w:t>
      </w:r>
      <w:r w:rsidRPr="00C70E7E">
        <w:rPr>
          <w:sz w:val="28"/>
          <w:szCs w:val="28"/>
        </w:rPr>
        <w:lastRenderedPageBreak/>
        <w:t xml:space="preserve">внеурочной деятельности обучающихся, а также детским и </w:t>
      </w:r>
      <w:proofErr w:type="gramStart"/>
      <w:r w:rsidRPr="00C70E7E">
        <w:rPr>
          <w:sz w:val="28"/>
          <w:szCs w:val="28"/>
        </w:rPr>
        <w:t>юношеским общественным объединениям</w:t>
      </w:r>
      <w:proofErr w:type="gramEnd"/>
      <w:r w:rsidRPr="00C70E7E">
        <w:rPr>
          <w:sz w:val="28"/>
          <w:szCs w:val="28"/>
        </w:rPr>
        <w:t xml:space="preserve"> и организациям по договору с ними.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Каждый ребенок имеет право заниматься в нескольких объединениях, менять их.  </w:t>
      </w:r>
    </w:p>
    <w:p w:rsidR="00E20CDF" w:rsidRPr="00C70E7E" w:rsidRDefault="00E22963" w:rsidP="00430A58">
      <w:pPr>
        <w:numPr>
          <w:ilvl w:val="0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Порядок приёма обучающихся  </w:t>
      </w:r>
    </w:p>
    <w:p w:rsidR="00E20CDF" w:rsidRPr="00430A58" w:rsidRDefault="00E22963" w:rsidP="00430A58">
      <w:pPr>
        <w:numPr>
          <w:ilvl w:val="1"/>
          <w:numId w:val="7"/>
        </w:numPr>
        <w:ind w:right="49"/>
        <w:rPr>
          <w:color w:val="auto"/>
          <w:sz w:val="28"/>
          <w:szCs w:val="28"/>
        </w:rPr>
      </w:pPr>
      <w:r w:rsidRPr="00C70E7E">
        <w:rPr>
          <w:sz w:val="28"/>
          <w:szCs w:val="28"/>
        </w:rPr>
        <w:t xml:space="preserve">В </w:t>
      </w:r>
      <w:r w:rsidRPr="00430A58">
        <w:rPr>
          <w:color w:val="auto"/>
          <w:sz w:val="28"/>
          <w:szCs w:val="28"/>
        </w:rPr>
        <w:t xml:space="preserve">МБУ ДО </w:t>
      </w:r>
      <w:proofErr w:type="spellStart"/>
      <w:r w:rsidRPr="00430A58">
        <w:rPr>
          <w:color w:val="auto"/>
          <w:sz w:val="28"/>
          <w:szCs w:val="28"/>
        </w:rPr>
        <w:t>Заветинский</w:t>
      </w:r>
      <w:proofErr w:type="spellEnd"/>
      <w:r w:rsidRPr="00430A58">
        <w:rPr>
          <w:color w:val="auto"/>
          <w:sz w:val="28"/>
          <w:szCs w:val="28"/>
        </w:rPr>
        <w:t xml:space="preserve"> </w:t>
      </w:r>
      <w:proofErr w:type="gramStart"/>
      <w:r w:rsidRPr="00430A58">
        <w:rPr>
          <w:color w:val="auto"/>
          <w:sz w:val="28"/>
          <w:szCs w:val="28"/>
        </w:rPr>
        <w:t>ЦВР  принимаются</w:t>
      </w:r>
      <w:proofErr w:type="gramEnd"/>
      <w:r w:rsidRPr="00430A58">
        <w:rPr>
          <w:color w:val="auto"/>
          <w:sz w:val="28"/>
          <w:szCs w:val="28"/>
        </w:rPr>
        <w:t xml:space="preserve"> дети, достигшие 5 лет.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Кружки, секции, группы комплектуются из обучающихся 5-18 лет.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Приём обучающихся в МБУ </w:t>
      </w:r>
      <w:proofErr w:type="gramStart"/>
      <w:r w:rsidRPr="00C70E7E">
        <w:rPr>
          <w:sz w:val="28"/>
          <w:szCs w:val="28"/>
        </w:rPr>
        <w:t xml:space="preserve">ДО 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proofErr w:type="gramEnd"/>
      <w:r w:rsidRPr="00C70E7E">
        <w:rPr>
          <w:sz w:val="28"/>
          <w:szCs w:val="28"/>
        </w:rPr>
        <w:t xml:space="preserve"> ЦВР осуществляется на основе свободного выбора дополнительной образовательной программы и срока ее освоения.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Приём обучающихся в МБУ </w:t>
      </w:r>
      <w:proofErr w:type="gramStart"/>
      <w:r w:rsidRPr="00C70E7E">
        <w:rPr>
          <w:sz w:val="28"/>
          <w:szCs w:val="28"/>
        </w:rPr>
        <w:t xml:space="preserve">ДО 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proofErr w:type="gramEnd"/>
      <w:r w:rsidRPr="00C70E7E">
        <w:rPr>
          <w:sz w:val="28"/>
          <w:szCs w:val="28"/>
        </w:rPr>
        <w:t xml:space="preserve"> ЦВР осуществляется при предъявлении родителями (законными представителями) ребёнка следующих документов: - заявление родителя (законного представителя) ребёнка о приёме по установленной форме; - медицинскую справку о состоянии здоровья ребенка с медицинским заключением о возможности заниматься в группах по избранному направлению.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Отношения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  с</w:t>
      </w:r>
      <w:proofErr w:type="gramEnd"/>
      <w:r w:rsidRPr="00C70E7E">
        <w:rPr>
          <w:sz w:val="28"/>
          <w:szCs w:val="28"/>
        </w:rPr>
        <w:t xml:space="preserve"> обучающимися и (или) их родителями (законными представителями) регулируются Уставом.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Прием обучающегося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ЦВР,  оформляется</w:t>
      </w:r>
      <w:proofErr w:type="gramEnd"/>
      <w:r w:rsidRPr="00C70E7E">
        <w:rPr>
          <w:sz w:val="28"/>
          <w:szCs w:val="28"/>
        </w:rPr>
        <w:t xml:space="preserve"> приказом директора на основании представленных документов.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 приеме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  обучающийся</w:t>
      </w:r>
      <w:proofErr w:type="gramEnd"/>
      <w:r w:rsidRPr="00C70E7E">
        <w:rPr>
          <w:sz w:val="28"/>
          <w:szCs w:val="28"/>
        </w:rPr>
        <w:t xml:space="preserve"> и его родители (законные представители) должны быть ознакомлены с его Уставом, лицензией на право ведения образовательной деятельности, режимом работы, правилами поведения. </w:t>
      </w:r>
    </w:p>
    <w:p w:rsidR="00E20CDF" w:rsidRPr="00C70E7E" w:rsidRDefault="00E22963">
      <w:pPr>
        <w:ind w:left="-15"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Все документы для ознакомления обучающихся и их родителей (законных представителей) размещены на официальном сайте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 .</w:t>
      </w:r>
      <w:proofErr w:type="gramEnd"/>
      <w:r w:rsidRPr="00C70E7E">
        <w:rPr>
          <w:sz w:val="28"/>
          <w:szCs w:val="28"/>
        </w:rPr>
        <w:t xml:space="preserve">  </w:t>
      </w:r>
    </w:p>
    <w:p w:rsidR="00E20CDF" w:rsidRPr="00C70E7E" w:rsidRDefault="00E22963" w:rsidP="00430A58">
      <w:pPr>
        <w:numPr>
          <w:ilvl w:val="1"/>
          <w:numId w:val="7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Родителям (законным представителям) может быть отказано в приёме ребёнка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</w:t>
      </w:r>
      <w:proofErr w:type="gramStart"/>
      <w:r w:rsidRPr="00C70E7E">
        <w:rPr>
          <w:sz w:val="28"/>
          <w:szCs w:val="28"/>
        </w:rPr>
        <w:t>ЦВР  в</w:t>
      </w:r>
      <w:proofErr w:type="gramEnd"/>
      <w:r w:rsidRPr="00C70E7E">
        <w:rPr>
          <w:sz w:val="28"/>
          <w:szCs w:val="28"/>
        </w:rPr>
        <w:t xml:space="preserve"> следующих случаях: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отсутствие свободных мест в учреждении;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 предоставлении родителями (законными представителями) документов, не соответствующих установленным требованиям;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 наличии медицинского заключения о состоянии здоровья ребенка, препятствующего пребыванию в МБУ ДО </w:t>
      </w:r>
      <w:proofErr w:type="spellStart"/>
      <w:r w:rsidRPr="00C70E7E">
        <w:rPr>
          <w:sz w:val="28"/>
          <w:szCs w:val="28"/>
        </w:rPr>
        <w:t>Заветинский</w:t>
      </w:r>
      <w:proofErr w:type="spellEnd"/>
      <w:r w:rsidRPr="00C70E7E">
        <w:rPr>
          <w:sz w:val="28"/>
          <w:szCs w:val="28"/>
        </w:rPr>
        <w:t xml:space="preserve"> ЦВР;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несоответствия </w:t>
      </w:r>
      <w:r w:rsidRPr="00C70E7E">
        <w:rPr>
          <w:sz w:val="28"/>
          <w:szCs w:val="28"/>
        </w:rPr>
        <w:tab/>
        <w:t xml:space="preserve">поступающего </w:t>
      </w:r>
      <w:r w:rsidRPr="00C70E7E">
        <w:rPr>
          <w:sz w:val="28"/>
          <w:szCs w:val="28"/>
        </w:rPr>
        <w:tab/>
        <w:t xml:space="preserve">возрастной </w:t>
      </w:r>
      <w:r w:rsidRPr="00C70E7E">
        <w:rPr>
          <w:sz w:val="28"/>
          <w:szCs w:val="28"/>
        </w:rPr>
        <w:tab/>
        <w:t xml:space="preserve">группе, </w:t>
      </w:r>
      <w:r w:rsidRPr="00C70E7E">
        <w:rPr>
          <w:sz w:val="28"/>
          <w:szCs w:val="28"/>
        </w:rPr>
        <w:tab/>
        <w:t xml:space="preserve">прописанной </w:t>
      </w:r>
      <w:r w:rsidRPr="00C70E7E">
        <w:rPr>
          <w:sz w:val="28"/>
          <w:szCs w:val="28"/>
        </w:rPr>
        <w:tab/>
        <w:t xml:space="preserve">в </w:t>
      </w:r>
    </w:p>
    <w:p w:rsidR="00E20CDF" w:rsidRPr="00C70E7E" w:rsidRDefault="00E22963">
      <w:pPr>
        <w:ind w:left="-15" w:right="49" w:firstLine="0"/>
        <w:rPr>
          <w:sz w:val="28"/>
          <w:szCs w:val="28"/>
        </w:rPr>
      </w:pPr>
      <w:r w:rsidRPr="00C70E7E">
        <w:rPr>
          <w:sz w:val="28"/>
          <w:szCs w:val="28"/>
        </w:rPr>
        <w:t xml:space="preserve">дополнительной образовательной программе;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lastRenderedPageBreak/>
        <w:t xml:space="preserve">невыполнение контрольных нормативов при поступлении в объединения на второй и последующие года обучения.  </w:t>
      </w:r>
    </w:p>
    <w:p w:rsidR="00E20CDF" w:rsidRPr="00430A58" w:rsidRDefault="00E22963" w:rsidP="00430A58">
      <w:pPr>
        <w:pStyle w:val="a3"/>
        <w:numPr>
          <w:ilvl w:val="1"/>
          <w:numId w:val="7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Прием обучающихся в МБУ ДО </w:t>
      </w:r>
      <w:proofErr w:type="spellStart"/>
      <w:r w:rsidRPr="00430A58">
        <w:rPr>
          <w:sz w:val="28"/>
          <w:szCs w:val="28"/>
        </w:rPr>
        <w:t>Заветинский</w:t>
      </w:r>
      <w:proofErr w:type="spellEnd"/>
      <w:r w:rsidRPr="00430A58">
        <w:rPr>
          <w:sz w:val="28"/>
          <w:szCs w:val="28"/>
        </w:rPr>
        <w:t xml:space="preserve"> ЦВР возможен в течение учебного года в группы первого, второго и последующих годов обучения в следующих случаях: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по желанию ребенка и при наличии места в учебной группе; на второй и последующие года обучения  </w:t>
      </w:r>
    </w:p>
    <w:p w:rsidR="00E20CDF" w:rsidRPr="00C70E7E" w:rsidRDefault="00E22963">
      <w:pPr>
        <w:numPr>
          <w:ilvl w:val="0"/>
          <w:numId w:val="4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 условии успешной сдачи контрольных нормативов, предусмотренных дополнительной образовательной программой. </w:t>
      </w:r>
    </w:p>
    <w:p w:rsidR="00E20CDF" w:rsidRPr="00430A58" w:rsidRDefault="00430A58" w:rsidP="00430A58">
      <w:pPr>
        <w:ind w:left="0" w:right="49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E22963" w:rsidRPr="00430A58">
        <w:rPr>
          <w:sz w:val="28"/>
          <w:szCs w:val="28"/>
        </w:rPr>
        <w:t xml:space="preserve">Комплектование групп и продолжительность обучения на каждом </w:t>
      </w:r>
      <w:proofErr w:type="gramStart"/>
      <w:r w:rsidR="00E22963" w:rsidRPr="00430A58">
        <w:rPr>
          <w:sz w:val="28"/>
          <w:szCs w:val="28"/>
        </w:rPr>
        <w:t xml:space="preserve">этапе </w:t>
      </w:r>
      <w:r>
        <w:rPr>
          <w:sz w:val="28"/>
          <w:szCs w:val="28"/>
        </w:rPr>
        <w:t>.</w:t>
      </w:r>
      <w:proofErr w:type="gramEnd"/>
    </w:p>
    <w:p w:rsidR="00E20CDF" w:rsidRPr="00430A58" w:rsidRDefault="00E22963" w:rsidP="00430A58">
      <w:pPr>
        <w:pStyle w:val="a3"/>
        <w:numPr>
          <w:ilvl w:val="1"/>
          <w:numId w:val="8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Комплектование   объединений на новый учебный год производится до 15 сентября ежегодно, в остальное время проводится доукомплектование объединений. </w:t>
      </w:r>
    </w:p>
    <w:p w:rsidR="00E20CDF" w:rsidRPr="00C70E7E" w:rsidRDefault="00E22963">
      <w:pPr>
        <w:ind w:left="-15"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Группы обучающихся первого года обучения комплектуются в срок до 15 сентября текущего учебного года.  </w:t>
      </w:r>
    </w:p>
    <w:p w:rsidR="00E20CDF" w:rsidRPr="00430A58" w:rsidRDefault="00E22963" w:rsidP="00430A58">
      <w:pPr>
        <w:pStyle w:val="a3"/>
        <w:numPr>
          <w:ilvl w:val="1"/>
          <w:numId w:val="8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В группы первого года обучения зачисляются обучающиеся в соответствии с возрастными требованиями к дополнительным образовательным программам. Комплектование групп производится в соответствии с учебным планом на учебный год, в пределах утвержденных средств на текущий и плановый период и муниципальным заданием. </w:t>
      </w:r>
    </w:p>
    <w:p w:rsidR="00E20CDF" w:rsidRPr="00C70E7E" w:rsidRDefault="00E22963" w:rsidP="00430A58">
      <w:pPr>
        <w:numPr>
          <w:ilvl w:val="1"/>
          <w:numId w:val="8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образовательной программы. </w:t>
      </w:r>
    </w:p>
    <w:p w:rsidR="00E20CDF" w:rsidRPr="00C70E7E" w:rsidRDefault="00E22963" w:rsidP="00430A58">
      <w:pPr>
        <w:numPr>
          <w:ilvl w:val="1"/>
          <w:numId w:val="8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Наполняемость групп обучающихся в объединениях и предельная недельная часовая нагрузка на одну группу определяется дополнительными образовательными программами, исходя из психолого-педагогической целесообразности, с учетом возраста обучающихся, специфики и направленности деятельности объединения, благоприятного режима работы и отдыха, с учетом требований СанПиН. 5.5. Количественный состав в группах должен составлять: 1 год обучения – 15 человек, 2 год обучения – 10 - 12 человек, 3 и последующие года обучения – 8 - 10 человек.  </w:t>
      </w:r>
    </w:p>
    <w:p w:rsidR="00E20CDF" w:rsidRPr="00430A58" w:rsidRDefault="00E22963" w:rsidP="00430A58">
      <w:pPr>
        <w:pStyle w:val="a3"/>
        <w:numPr>
          <w:ilvl w:val="1"/>
          <w:numId w:val="8"/>
        </w:numPr>
        <w:ind w:right="49"/>
        <w:rPr>
          <w:sz w:val="28"/>
          <w:szCs w:val="28"/>
        </w:rPr>
      </w:pPr>
      <w:r w:rsidRPr="00430A58">
        <w:rPr>
          <w:sz w:val="28"/>
          <w:szCs w:val="28"/>
        </w:rPr>
        <w:t xml:space="preserve">При несоответствии количественного состава в объединениях требованиям настоящего Устава, возможен вариант объединения групп разных годов обучения при условии, что обучение ведётся по одной и </w:t>
      </w:r>
      <w:r w:rsidRPr="00430A58">
        <w:rPr>
          <w:sz w:val="28"/>
          <w:szCs w:val="28"/>
        </w:rPr>
        <w:lastRenderedPageBreak/>
        <w:t xml:space="preserve">той же образовательной программе в спортивной направленности разница в возрасте не должна быть более 3-х лет).  </w:t>
      </w:r>
    </w:p>
    <w:p w:rsidR="00E20CDF" w:rsidRPr="00C70E7E" w:rsidRDefault="00E22963" w:rsidP="00430A58">
      <w:pPr>
        <w:numPr>
          <w:ilvl w:val="1"/>
          <w:numId w:val="8"/>
        </w:numPr>
        <w:ind w:right="49"/>
        <w:rPr>
          <w:sz w:val="28"/>
          <w:szCs w:val="28"/>
        </w:rPr>
      </w:pPr>
      <w:r w:rsidRPr="00C70E7E">
        <w:rPr>
          <w:sz w:val="28"/>
          <w:szCs w:val="28"/>
        </w:rPr>
        <w:t xml:space="preserve">Продолжительность обучения определяется дополнительной образовательной программой, может быть от одного года до пяти лет и более. </w:t>
      </w:r>
    </w:p>
    <w:p w:rsidR="00E20CDF" w:rsidRPr="00C70E7E" w:rsidRDefault="00E229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C70E7E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E20CDF" w:rsidRPr="00C70E7E">
      <w:pgSz w:w="11906" w:h="16838"/>
      <w:pgMar w:top="1140" w:right="792" w:bottom="12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1D9"/>
    <w:multiLevelType w:val="multilevel"/>
    <w:tmpl w:val="869819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777C61"/>
    <w:multiLevelType w:val="multilevel"/>
    <w:tmpl w:val="B9B4CA8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94255"/>
    <w:multiLevelType w:val="multilevel"/>
    <w:tmpl w:val="0264EDB2"/>
    <w:lvl w:ilvl="0">
      <w:start w:val="4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737343"/>
    <w:multiLevelType w:val="multilevel"/>
    <w:tmpl w:val="5C2C7CB0"/>
    <w:lvl w:ilvl="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B047D"/>
    <w:multiLevelType w:val="hybridMultilevel"/>
    <w:tmpl w:val="DF22ABDA"/>
    <w:lvl w:ilvl="0" w:tplc="7B04D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8DA1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AD0E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C4A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6E44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8EB0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22F6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A8FE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6F29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965A41"/>
    <w:multiLevelType w:val="multilevel"/>
    <w:tmpl w:val="4E4ABFC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B05456"/>
    <w:multiLevelType w:val="multilevel"/>
    <w:tmpl w:val="3CDC1B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966759"/>
    <w:multiLevelType w:val="multilevel"/>
    <w:tmpl w:val="0ACC90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DF"/>
    <w:rsid w:val="00430A58"/>
    <w:rsid w:val="007506F8"/>
    <w:rsid w:val="00AC63EF"/>
    <w:rsid w:val="00C70E7E"/>
    <w:rsid w:val="00DD512D"/>
    <w:rsid w:val="00E20CDF"/>
    <w:rsid w:val="00E2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596A"/>
  <w15:docId w15:val="{568BCFFD-871D-4038-BAD9-44EDE0F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852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cp:lastModifiedBy>cvr_zav</cp:lastModifiedBy>
  <cp:revision>8</cp:revision>
  <dcterms:created xsi:type="dcterms:W3CDTF">2021-06-28T13:42:00Z</dcterms:created>
  <dcterms:modified xsi:type="dcterms:W3CDTF">2021-07-22T09:17:00Z</dcterms:modified>
</cp:coreProperties>
</file>