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И.о. директора </w:t>
      </w:r>
    </w:p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МБУ ДО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ЦВР</w:t>
      </w:r>
    </w:p>
    <w:p w:rsidR="00EB6669" w:rsidRDefault="00EB6669" w:rsidP="00EB666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М.В.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Толстоноженко</w:t>
      </w:r>
      <w:proofErr w:type="spellEnd"/>
    </w:p>
    <w:p w:rsidR="00EB6669" w:rsidRDefault="00EB6669" w:rsidP="00EB666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EB6669" w:rsidRDefault="00EB6669" w:rsidP="00EB6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Программа самоподготовки   объединения «</w:t>
      </w:r>
      <w:r w:rsidR="009E107D">
        <w:rPr>
          <w:rFonts w:ascii="Times New Roman" w:eastAsia="Calibri" w:hAnsi="Times New Roman" w:cs="Times New Roman"/>
          <w:sz w:val="24"/>
          <w:szCs w:val="24"/>
          <w:lang w:eastAsia="en-US"/>
        </w:rPr>
        <w:t>Юный экскурсовод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</w:t>
      </w:r>
    </w:p>
    <w:p w:rsidR="00EB6669" w:rsidRDefault="00EB6669" w:rsidP="00EB6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в период карантинных мероприятий с 06.04 по 30.04.2020</w:t>
      </w:r>
    </w:p>
    <w:p w:rsidR="00EB6669" w:rsidRDefault="00EB6669" w:rsidP="00EB666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5169"/>
        <w:gridCol w:w="992"/>
        <w:gridCol w:w="2659"/>
      </w:tblGrid>
      <w:tr w:rsidR="00EB6669" w:rsidTr="00EB6669">
        <w:trPr>
          <w:trHeight w:val="345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№ 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autoSpaceDE w:val="0"/>
              <w:autoSpaceDN w:val="0"/>
              <w:adjustRightInd w:val="0"/>
              <w:spacing w:after="0" w:line="240" w:lineRule="auto"/>
              <w:ind w:left="30" w:right="3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примечание </w:t>
            </w:r>
          </w:p>
        </w:tc>
      </w:tr>
      <w:tr w:rsidR="00EB6669" w:rsidTr="00EB6669">
        <w:trPr>
          <w:trHeight w:val="58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Pr="002B7F96" w:rsidRDefault="009E107D" w:rsidP="009E10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B7F96">
              <w:rPr>
                <w:rFonts w:ascii="Times New Roman" w:hAnsi="Times New Roman" w:cs="Times New Roman"/>
              </w:rPr>
              <w:t xml:space="preserve">Заполнение инвентарной книги. </w:t>
            </w:r>
          </w:p>
          <w:p w:rsidR="00EB6669" w:rsidRPr="002B7F96" w:rsidRDefault="00EB666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EB666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9E107D" w:rsidRDefault="009E107D" w:rsidP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  <w:p w:rsidR="009E107D" w:rsidRDefault="009E1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9E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Прочитать </w:t>
            </w:r>
            <w:r w:rsidR="002B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дополнительных </w:t>
            </w:r>
            <w:proofErr w:type="gramStart"/>
            <w:r w:rsidR="002B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источниках</w:t>
            </w:r>
            <w:proofErr w:type="gramEnd"/>
            <w:r w:rsidR="002B7F9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что такое инвентарная книга, что в неё записывают.</w:t>
            </w:r>
          </w:p>
        </w:tc>
      </w:tr>
      <w:tr w:rsidR="00EB6669" w:rsidTr="00EB6669">
        <w:trPr>
          <w:trHeight w:val="4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EB666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Pr="002B7F96" w:rsidRDefault="009E1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B7F96">
              <w:rPr>
                <w:rFonts w:ascii="Times New Roman" w:hAnsi="Times New Roman" w:cs="Times New Roman"/>
              </w:rPr>
              <w:t>Виды, функции и признаки экскурсии.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9E107D" w:rsidP="009E10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13</w:t>
            </w:r>
            <w:r w:rsidR="00EB666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B6669" w:rsidRDefault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EB6669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EB6669" w:rsidRDefault="00EB6669" w:rsidP="009E1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6669" w:rsidRDefault="002B7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Изучить какие виды экскурсий существуют. Посмотреть в Интернете  экскурсию  по любому музею.</w:t>
            </w:r>
          </w:p>
        </w:tc>
      </w:tr>
      <w:tr w:rsidR="009E107D" w:rsidTr="00EB6669">
        <w:trPr>
          <w:trHeight w:val="4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9E1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Pr="002B7F96" w:rsidRDefault="009E107D" w:rsidP="009E10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B7F96">
              <w:rPr>
                <w:rFonts w:ascii="Times New Roman" w:hAnsi="Times New Roman" w:cs="Times New Roman"/>
              </w:rPr>
              <w:t xml:space="preserve">Особенности рассказа и показа. </w:t>
            </w:r>
          </w:p>
          <w:p w:rsidR="009E107D" w:rsidRPr="002B7F96" w:rsidRDefault="009E1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9E107D" w:rsidP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20.04</w:t>
            </w:r>
          </w:p>
          <w:p w:rsidR="009E107D" w:rsidRDefault="009E107D" w:rsidP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  <w:p w:rsidR="009E107D" w:rsidRDefault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2B7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Посмотреть в Интернете  экскурсию  по любому музею Ростовской области.</w:t>
            </w:r>
          </w:p>
        </w:tc>
      </w:tr>
      <w:tr w:rsidR="009E107D" w:rsidTr="00EB6669">
        <w:trPr>
          <w:trHeight w:val="409"/>
          <w:jc w:val="center"/>
        </w:trPr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9E107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Pr="002B7F96" w:rsidRDefault="009E107D" w:rsidP="009E107D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2B7F96">
              <w:rPr>
                <w:rFonts w:ascii="Times New Roman" w:hAnsi="Times New Roman" w:cs="Times New Roman"/>
              </w:rPr>
              <w:t xml:space="preserve">Определение цели и выбор темы. </w:t>
            </w:r>
          </w:p>
          <w:p w:rsidR="009E107D" w:rsidRPr="002B7F96" w:rsidRDefault="009E107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9E107D" w:rsidP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27.04</w:t>
            </w:r>
          </w:p>
          <w:p w:rsidR="009E107D" w:rsidRDefault="009E107D" w:rsidP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  <w:p w:rsidR="009E107D" w:rsidRDefault="009E107D" w:rsidP="009E107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107D" w:rsidRDefault="002B7F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Определить тему экскурсии  по школьному музею.</w:t>
            </w:r>
          </w:p>
        </w:tc>
      </w:tr>
    </w:tbl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Телефон для консультаций: - </w:t>
      </w:r>
      <w:r w:rsidR="002B7F96">
        <w:rPr>
          <w:rFonts w:ascii="Times New Roman" w:hAnsi="Times New Roman" w:cs="Times New Roman"/>
          <w:sz w:val="24"/>
          <w:szCs w:val="24"/>
        </w:rPr>
        <w:t xml:space="preserve"> 89612730953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Общение с педагогом возможно следующими способами: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мессенджер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WhatsApp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сообщений, на адрес электронной почты, сообщений в социальных сетях.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дополнительного образования     </w:t>
      </w:r>
      <w:r w:rsidR="002B7F96">
        <w:rPr>
          <w:rFonts w:ascii="Times New Roman" w:hAnsi="Times New Roman" w:cs="Times New Roman"/>
          <w:sz w:val="24"/>
          <w:szCs w:val="24"/>
        </w:rPr>
        <w:t>Мельникова И.М.</w:t>
      </w: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</w:rPr>
      </w:pPr>
    </w:p>
    <w:p w:rsidR="00EB6669" w:rsidRDefault="00EB6669" w:rsidP="00EB66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B6669" w:rsidRDefault="00EB6669" w:rsidP="00EB6669">
      <w:pPr>
        <w:spacing w:after="0" w:line="240" w:lineRule="auto"/>
        <w:rPr>
          <w:rFonts w:ascii="Times New Roman" w:eastAsiaTheme="minorHAnsi" w:hAnsi="Times New Roman" w:cs="Times New Roman"/>
          <w:lang w:eastAsia="en-US"/>
        </w:rPr>
      </w:pPr>
    </w:p>
    <w:p w:rsidR="00EB6669" w:rsidRDefault="00EB6669" w:rsidP="00EB6669">
      <w:pPr>
        <w:spacing w:after="0" w:line="240" w:lineRule="auto"/>
        <w:rPr>
          <w:rFonts w:ascii="Times New Roman" w:hAnsi="Times New Roman" w:cs="Times New Roman"/>
        </w:rPr>
      </w:pPr>
    </w:p>
    <w:p w:rsidR="00EB6669" w:rsidRDefault="00EB6669" w:rsidP="00EB6669">
      <w:pPr>
        <w:spacing w:after="0" w:line="240" w:lineRule="auto"/>
        <w:rPr>
          <w:rFonts w:ascii="Times New Roman" w:eastAsia="Calibri" w:hAnsi="Times New Roman" w:cs="Times New Roman"/>
          <w:lang w:eastAsia="en-US"/>
        </w:rPr>
      </w:pPr>
    </w:p>
    <w:p w:rsidR="00EB6669" w:rsidRDefault="00EB6669" w:rsidP="00EB6669">
      <w:pPr>
        <w:spacing w:after="160" w:line="254" w:lineRule="auto"/>
        <w:rPr>
          <w:rFonts w:ascii="Times New Roman" w:eastAsiaTheme="minorHAnsi" w:hAnsi="Times New Roman" w:cs="Times New Roman"/>
          <w:lang w:eastAsia="en-US"/>
        </w:rPr>
      </w:pPr>
    </w:p>
    <w:p w:rsidR="00EB6669" w:rsidRDefault="00EB6669" w:rsidP="00EB6669"/>
    <w:p w:rsidR="0050781E" w:rsidRDefault="001C7F79"/>
    <w:sectPr w:rsidR="0050781E" w:rsidSect="008B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B6669"/>
    <w:rsid w:val="001C7F79"/>
    <w:rsid w:val="002B7F96"/>
    <w:rsid w:val="004814A7"/>
    <w:rsid w:val="004F0EB5"/>
    <w:rsid w:val="008B3426"/>
    <w:rsid w:val="009E107D"/>
    <w:rsid w:val="00A25F53"/>
    <w:rsid w:val="00EB6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669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666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14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User</cp:lastModifiedBy>
  <cp:revision>4</cp:revision>
  <dcterms:created xsi:type="dcterms:W3CDTF">2020-04-14T20:51:00Z</dcterms:created>
  <dcterms:modified xsi:type="dcterms:W3CDTF">2020-04-15T16:27:00Z</dcterms:modified>
</cp:coreProperties>
</file>