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CC" w:rsidRDefault="00686BCC" w:rsidP="00D04F5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6B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Город-герой</w:t>
      </w:r>
      <w:r w:rsidRPr="0068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высшая степень отличия, которой удостоены двенадцать городов Советского Союза, прославившихся своей героической обороной во время </w:t>
      </w:r>
      <w:hyperlink r:id="rId4" w:tooltip="Великая Отечественная война" w:history="1">
        <w:r w:rsidRPr="00686B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Великой</w:t>
        </w:r>
      </w:hyperlink>
      <w:r w:rsidRPr="00686BCC">
        <w:rPr>
          <w:rFonts w:ascii="Times New Roman" w:hAnsi="Times New Roman" w:cs="Times New Roman"/>
          <w:sz w:val="28"/>
          <w:szCs w:val="28"/>
        </w:rPr>
        <w:t xml:space="preserve"> Отечественной войны 1941 – 1945 гг. </w:t>
      </w:r>
      <w:r w:rsidRPr="00686BCC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Брестской крепости  присвоено звание </w:t>
      </w:r>
      <w:r w:rsidRPr="00686B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крепости-героя</w:t>
      </w:r>
      <w:r w:rsidRPr="00686B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6BCC" w:rsidRPr="00686BCC" w:rsidRDefault="00686BCC" w:rsidP="00D04F5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86B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История присвоения звания</w:t>
      </w:r>
    </w:p>
    <w:p w:rsidR="00686BCC" w:rsidRPr="00686BCC" w:rsidRDefault="00686BCC" w:rsidP="00D04F5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6BCC">
        <w:rPr>
          <w:rFonts w:ascii="Times New Roman" w:eastAsia="Times New Roman" w:hAnsi="Times New Roman" w:cs="Times New Roman"/>
          <w:sz w:val="28"/>
          <w:szCs w:val="28"/>
        </w:rPr>
        <w:t>Впервые </w:t>
      </w:r>
      <w:r w:rsidRPr="00686BCC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городами-героями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 официально были названы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Ленинград, Сталинград, Севастополь и Одесса 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в Приказе № 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Верховного главнокомандующего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мая 1945 г. Киев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 xml:space="preserve"> был назван городом-героем в Указе Президиума Верховного Совета СССР от 21 июня 1961 года «Об учреждении </w:t>
      </w:r>
      <w:r>
        <w:rPr>
          <w:rFonts w:ascii="Times New Roman" w:eastAsia="Times New Roman" w:hAnsi="Times New Roman" w:cs="Times New Roman"/>
          <w:sz w:val="28"/>
          <w:szCs w:val="28"/>
        </w:rPr>
        <w:t>медали «За оборону Киева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86BCC" w:rsidRPr="00686BCC" w:rsidRDefault="00686BCC" w:rsidP="00D04F5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BC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почётном звании «Город-Герой»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 было утверждено позже,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 мая 1965 г.,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 xml:space="preserve"> Указом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Президиума Верховного Совета СССР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. В этот же день вышло семь указов, в соответствии с которыми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Ленинграду и Киеву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 вручалась медаль «Золотая Звезда»,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Волгограду 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 (бывшему Сталинграду),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Севастополю и Одессе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 вручались медаль «Золотая Звезда» и орден Ленина,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Москве и Брестской крепости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 впервые присваивалось звание «Город-Герой» и «Крепость-Герой» соответственно с вручением медали «Золотая Звезда» и ордена Ленина.</w:t>
      </w:r>
    </w:p>
    <w:p w:rsidR="00686BCC" w:rsidRDefault="00686BCC" w:rsidP="00D04F5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июля 1980 г. 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формулировка Положения была изменена: в нём стало говориться не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почётном звании</w:t>
      </w:r>
      <w:r w:rsidRPr="00686BCC">
        <w:rPr>
          <w:rFonts w:ascii="Times New Roman" w:eastAsia="Times New Roman" w:hAnsi="Times New Roman" w:cs="Times New Roman"/>
          <w:sz w:val="28"/>
          <w:szCs w:val="28"/>
        </w:rPr>
        <w:t>, а о </w:t>
      </w:r>
      <w:r w:rsidRPr="00686BCC">
        <w:rPr>
          <w:rFonts w:ascii="Times New Roman" w:eastAsia="Times New Roman" w:hAnsi="Times New Roman" w:cs="Times New Roman"/>
          <w:b/>
          <w:bCs/>
          <w:sz w:val="28"/>
          <w:szCs w:val="28"/>
        </w:rPr>
        <w:t>высшей степени отличия</w:t>
      </w:r>
      <w:r w:rsidR="00250D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686BCC">
        <w:rPr>
          <w:rFonts w:ascii="Times New Roman" w:eastAsia="Times New Roman" w:hAnsi="Times New Roman" w:cs="Times New Roman"/>
          <w:b/>
          <w:bCs/>
          <w:sz w:val="28"/>
          <w:szCs w:val="28"/>
        </w:rPr>
        <w:t>звании «Город-Герой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686BCC" w:rsidRDefault="00686BCC" w:rsidP="00686BC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BCC">
        <w:rPr>
          <w:rFonts w:ascii="Times New Roman" w:eastAsia="Times New Roman" w:hAnsi="Times New Roman" w:cs="Times New Roman"/>
          <w:b/>
          <w:sz w:val="28"/>
          <w:szCs w:val="28"/>
        </w:rPr>
        <w:t>Города-герои и крепость герой.</w:t>
      </w:r>
    </w:p>
    <w:tbl>
      <w:tblPr>
        <w:tblStyle w:val="a5"/>
        <w:tblW w:w="9602" w:type="dxa"/>
        <w:tblLayout w:type="fixed"/>
        <w:tblLook w:val="04A0" w:firstRow="1" w:lastRow="0" w:firstColumn="1" w:lastColumn="0" w:noHBand="0" w:noVBand="1"/>
      </w:tblPr>
      <w:tblGrid>
        <w:gridCol w:w="677"/>
        <w:gridCol w:w="3129"/>
        <w:gridCol w:w="3395"/>
        <w:gridCol w:w="2401"/>
      </w:tblGrid>
      <w:tr w:rsidR="00D04F58" w:rsidTr="005806AC">
        <w:trPr>
          <w:trHeight w:val="1191"/>
        </w:trPr>
        <w:tc>
          <w:tcPr>
            <w:tcW w:w="677" w:type="dxa"/>
          </w:tcPr>
          <w:p w:rsidR="00D04F58" w:rsidRPr="005806AC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29" w:type="dxa"/>
          </w:tcPr>
          <w:p w:rsidR="00D04F58" w:rsidRPr="005806AC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395" w:type="dxa"/>
          </w:tcPr>
          <w:p w:rsidR="00D04F58" w:rsidRPr="005806AC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Указа </w:t>
            </w:r>
            <w:r w:rsidR="005806AC" w:rsidRPr="00580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присвоении звания</w:t>
            </w:r>
          </w:p>
        </w:tc>
        <w:tc>
          <w:tcPr>
            <w:tcW w:w="2401" w:type="dxa"/>
          </w:tcPr>
          <w:p w:rsidR="00D04F58" w:rsidRPr="005806AC" w:rsidRDefault="005806AC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Государство после распада СССР</w:t>
            </w:r>
          </w:p>
        </w:tc>
      </w:tr>
      <w:tr w:rsidR="00D04F58" w:rsidTr="005806AC">
        <w:trPr>
          <w:trHeight w:val="628"/>
        </w:trPr>
        <w:tc>
          <w:tcPr>
            <w:tcW w:w="677" w:type="dxa"/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Ленинград (с 1991 г. – Санкт-Петербург)</w:t>
            </w:r>
          </w:p>
        </w:tc>
        <w:tc>
          <w:tcPr>
            <w:tcW w:w="3395" w:type="dxa"/>
            <w:tcBorders>
              <w:left w:val="single" w:sz="4" w:space="0" w:color="auto"/>
            </w:tcBorders>
          </w:tcPr>
          <w:p w:rsidR="00D04F58" w:rsidRPr="005806AC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мая 1965 г.</w:t>
            </w:r>
          </w:p>
        </w:tc>
        <w:tc>
          <w:tcPr>
            <w:tcW w:w="2401" w:type="dxa"/>
          </w:tcPr>
          <w:p w:rsidR="00D04F58" w:rsidRDefault="00250D1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D04F58" w:rsidTr="005806AC">
        <w:trPr>
          <w:trHeight w:val="551"/>
        </w:trPr>
        <w:tc>
          <w:tcPr>
            <w:tcW w:w="677" w:type="dxa"/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9" w:type="dxa"/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Одесса</w:t>
            </w:r>
          </w:p>
        </w:tc>
        <w:tc>
          <w:tcPr>
            <w:tcW w:w="3395" w:type="dxa"/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мая 1965 г.</w:t>
            </w:r>
          </w:p>
        </w:tc>
        <w:tc>
          <w:tcPr>
            <w:tcW w:w="2401" w:type="dxa"/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Украина</w:t>
            </w:r>
          </w:p>
        </w:tc>
      </w:tr>
      <w:tr w:rsidR="00D04F58" w:rsidTr="005806AC">
        <w:trPr>
          <w:trHeight w:val="864"/>
        </w:trPr>
        <w:tc>
          <w:tcPr>
            <w:tcW w:w="677" w:type="dxa"/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29" w:type="dxa"/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Севастополь</w:t>
            </w:r>
          </w:p>
        </w:tc>
        <w:tc>
          <w:tcPr>
            <w:tcW w:w="3395" w:type="dxa"/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мая 1965 г.</w:t>
            </w:r>
          </w:p>
        </w:tc>
        <w:tc>
          <w:tcPr>
            <w:tcW w:w="2401" w:type="dxa"/>
          </w:tcPr>
          <w:p w:rsidR="00D04F58" w:rsidRDefault="00250D1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D04F58" w:rsidTr="005806AC">
        <w:trPr>
          <w:trHeight w:val="879"/>
        </w:trPr>
        <w:tc>
          <w:tcPr>
            <w:tcW w:w="677" w:type="dxa"/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29" w:type="dxa"/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Сталинград (с 1961 г. – Волгоград)</w:t>
            </w:r>
          </w:p>
        </w:tc>
        <w:tc>
          <w:tcPr>
            <w:tcW w:w="3395" w:type="dxa"/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мая 1965 г.</w:t>
            </w:r>
          </w:p>
        </w:tc>
        <w:tc>
          <w:tcPr>
            <w:tcW w:w="2401" w:type="dxa"/>
          </w:tcPr>
          <w:p w:rsidR="00D04F58" w:rsidRDefault="00250D1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D04F58" w:rsidTr="005806AC">
        <w:trPr>
          <w:trHeight w:val="551"/>
        </w:trPr>
        <w:tc>
          <w:tcPr>
            <w:tcW w:w="677" w:type="dxa"/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29" w:type="dxa"/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Киев</w:t>
            </w:r>
          </w:p>
        </w:tc>
        <w:tc>
          <w:tcPr>
            <w:tcW w:w="3395" w:type="dxa"/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мая 1965 г.</w:t>
            </w:r>
          </w:p>
        </w:tc>
        <w:tc>
          <w:tcPr>
            <w:tcW w:w="2401" w:type="dxa"/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Украина</w:t>
            </w:r>
          </w:p>
        </w:tc>
      </w:tr>
      <w:tr w:rsidR="00D04F58" w:rsidTr="005806AC">
        <w:trPr>
          <w:trHeight w:val="566"/>
        </w:trPr>
        <w:tc>
          <w:tcPr>
            <w:tcW w:w="677" w:type="dxa"/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29" w:type="dxa"/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Брестская крепость</w:t>
            </w:r>
          </w:p>
        </w:tc>
        <w:tc>
          <w:tcPr>
            <w:tcW w:w="3395" w:type="dxa"/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мая 1965 г.</w:t>
            </w:r>
          </w:p>
        </w:tc>
        <w:tc>
          <w:tcPr>
            <w:tcW w:w="2401" w:type="dxa"/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Беларусь </w:t>
            </w:r>
          </w:p>
        </w:tc>
      </w:tr>
      <w:tr w:rsidR="00D04F58" w:rsidTr="005806AC">
        <w:trPr>
          <w:trHeight w:val="298"/>
        </w:trPr>
        <w:tc>
          <w:tcPr>
            <w:tcW w:w="677" w:type="dxa"/>
            <w:tcBorders>
              <w:bottom w:val="single" w:sz="4" w:space="0" w:color="auto"/>
            </w:tcBorders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мая 1965 г.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D04F58" w:rsidRDefault="00250D1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D04F58" w:rsidTr="005806AC">
        <w:trPr>
          <w:trHeight w:val="186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Керчь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 1973 г.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250D1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D04F58" w:rsidTr="005806AC">
        <w:trPr>
          <w:trHeight w:val="238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Новороссийск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 1973 г.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250D1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D04F58" w:rsidTr="005806AC">
        <w:trPr>
          <w:trHeight w:val="313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июня 1974 г.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Беларусь</w:t>
            </w:r>
          </w:p>
        </w:tc>
      </w:tr>
      <w:tr w:rsidR="00D04F58" w:rsidTr="005806AC">
        <w:trPr>
          <w:trHeight w:val="342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Тула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1976 г.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250D1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D04F58" w:rsidTr="005806AC">
        <w:trPr>
          <w:trHeight w:val="357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Мурманск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мая 1985 г.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D04F58" w:rsidRDefault="00250D1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D04F58" w:rsidTr="005806AC">
        <w:trPr>
          <w:trHeight w:val="254"/>
        </w:trPr>
        <w:tc>
          <w:tcPr>
            <w:tcW w:w="677" w:type="dxa"/>
            <w:tcBorders>
              <w:top w:val="single" w:sz="4" w:space="0" w:color="auto"/>
            </w:tcBorders>
          </w:tcPr>
          <w:p w:rsidR="00D04F58" w:rsidRDefault="00D04F58" w:rsidP="00D04F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29" w:type="dxa"/>
            <w:tcBorders>
              <w:top w:val="single" w:sz="4" w:space="0" w:color="auto"/>
            </w:tcBorders>
          </w:tcPr>
          <w:p w:rsidR="00D04F58" w:rsidRDefault="00D04F58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Смоленск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D04F58" w:rsidRDefault="005806A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мая 1985 г.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D04F58" w:rsidRDefault="00250D1C" w:rsidP="005806A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</w:tbl>
    <w:p w:rsidR="00C17C9A" w:rsidRDefault="00C17C9A" w:rsidP="00686BC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C9A" w:rsidRDefault="00C17C9A" w:rsidP="00686BC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C9A" w:rsidRDefault="00C17C9A" w:rsidP="00C17C9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14725" cy="2460833"/>
            <wp:effectExtent l="0" t="0" r="0" b="0"/>
            <wp:docPr id="1" name="Рисунок 1" descr="C:\Users\User\Desktop\Ивану Алексеевичу\Заставки - иконки, если понадобятся\Заставка - иконк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вану Алексеевичу\Заставки - иконки, если понадобятся\Заставка - иконка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47" cy="245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C9A" w:rsidRDefault="00C17C9A" w:rsidP="00686BC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17C9A" w:rsidRDefault="00C17C9A" w:rsidP="00686BC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C9A" w:rsidRPr="00686BCC" w:rsidRDefault="00C17C9A" w:rsidP="00686BC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C9A" w:rsidRDefault="00C17C9A" w:rsidP="00C17C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подготовил: К.И. Толдыкин.</w:t>
      </w:r>
    </w:p>
    <w:p w:rsidR="00C17C9A" w:rsidRDefault="00C17C9A" w:rsidP="00C17C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 истории ГАПОУ РК "Колледж технологии и предпринимательства"</w:t>
      </w:r>
    </w:p>
    <w:p w:rsidR="00686BCC" w:rsidRPr="00686BCC" w:rsidRDefault="00686BCC"/>
    <w:sectPr w:rsidR="00686BCC" w:rsidRPr="0068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6BCC"/>
    <w:rsid w:val="00250D1C"/>
    <w:rsid w:val="005806AC"/>
    <w:rsid w:val="00686BCC"/>
    <w:rsid w:val="00C17C9A"/>
    <w:rsid w:val="00D0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0E578-B733-49CB-AB29-BD243110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B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86B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686BCC"/>
  </w:style>
  <w:style w:type="character" w:customStyle="1" w:styleId="mw-editsection">
    <w:name w:val="mw-editsection"/>
    <w:basedOn w:val="a0"/>
    <w:rsid w:val="00686BCC"/>
  </w:style>
  <w:style w:type="character" w:customStyle="1" w:styleId="mw-editsection-bracket">
    <w:name w:val="mw-editsection-bracket"/>
    <w:basedOn w:val="a0"/>
    <w:rsid w:val="00686BCC"/>
  </w:style>
  <w:style w:type="character" w:customStyle="1" w:styleId="mw-editsection-divider">
    <w:name w:val="mw-editsection-divider"/>
    <w:basedOn w:val="a0"/>
    <w:rsid w:val="00686BCC"/>
  </w:style>
  <w:style w:type="paragraph" w:styleId="a4">
    <w:name w:val="Normal (Web)"/>
    <w:basedOn w:val="a"/>
    <w:uiPriority w:val="99"/>
    <w:semiHidden/>
    <w:unhideWhenUsed/>
    <w:rsid w:val="0068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04F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63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078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К.И. Толдыкин</dc:creator>
  <cp:keywords/>
  <dc:description/>
  <cp:lastModifiedBy>Admin</cp:lastModifiedBy>
  <cp:revision>6</cp:revision>
  <dcterms:created xsi:type="dcterms:W3CDTF">2020-03-05T09:35:00Z</dcterms:created>
  <dcterms:modified xsi:type="dcterms:W3CDTF">2020-06-06T18:21:00Z</dcterms:modified>
</cp:coreProperties>
</file>