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24" w:rsidRDefault="00524824" w:rsidP="0052482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Регламент </w:t>
      </w:r>
    </w:p>
    <w:p w:rsidR="00524824" w:rsidRDefault="00524824" w:rsidP="005248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Круглого стола «Компетенции будущего - драйвер развития экономики»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20"/>
      </w:tblGrid>
      <w:tr w:rsidR="00524824" w:rsidTr="00524824">
        <w:tc>
          <w:tcPr>
            <w:tcW w:w="2544" w:type="dxa"/>
            <w:hideMark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проведения </w:t>
            </w:r>
          </w:p>
        </w:tc>
        <w:tc>
          <w:tcPr>
            <w:tcW w:w="6520" w:type="dxa"/>
            <w:hideMark/>
          </w:tcPr>
          <w:p w:rsidR="00524824" w:rsidRDefault="00205B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мая 2022 года</w:t>
            </w:r>
          </w:p>
        </w:tc>
      </w:tr>
      <w:tr w:rsidR="00524824" w:rsidTr="00524824">
        <w:tc>
          <w:tcPr>
            <w:tcW w:w="2544" w:type="dxa"/>
            <w:hideMark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Время проведения </w:t>
            </w:r>
          </w:p>
        </w:tc>
        <w:tc>
          <w:tcPr>
            <w:tcW w:w="6520" w:type="dxa"/>
            <w:hideMark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 – 11.00 </w:t>
            </w:r>
          </w:p>
        </w:tc>
      </w:tr>
      <w:tr w:rsidR="00524824" w:rsidTr="00524824">
        <w:tc>
          <w:tcPr>
            <w:tcW w:w="2544" w:type="dxa"/>
            <w:hideMark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 </w:t>
            </w:r>
          </w:p>
        </w:tc>
        <w:tc>
          <w:tcPr>
            <w:tcW w:w="6520" w:type="dxa"/>
            <w:hideMark/>
          </w:tcPr>
          <w:p w:rsidR="00524824" w:rsidRDefault="00524824">
            <w:pPr>
              <w:spacing w:after="0" w:line="240" w:lineRule="auto"/>
              <w:ind w:right="985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 w:rsidP="00524824">
            <w:pPr>
              <w:spacing w:after="0" w:line="240" w:lineRule="auto"/>
              <w:ind w:right="985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Петрозаводск, ул. Калинина, 41, 2 этаж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216) </w:t>
            </w:r>
          </w:p>
        </w:tc>
      </w:tr>
      <w:tr w:rsidR="00524824" w:rsidTr="00524824">
        <w:tc>
          <w:tcPr>
            <w:tcW w:w="2544" w:type="dxa"/>
            <w:hideMark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Модератор</w:t>
            </w:r>
          </w:p>
        </w:tc>
        <w:tc>
          <w:tcPr>
            <w:tcW w:w="6520" w:type="dxa"/>
            <w:hideMark/>
          </w:tcPr>
          <w:p w:rsidR="00524824" w:rsidRDefault="00524824">
            <w:pPr>
              <w:spacing w:after="0" w:line="240" w:lineRule="auto"/>
              <w:ind w:right="985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ind w:right="985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Германова Галина Николаевна</w:t>
            </w:r>
          </w:p>
        </w:tc>
      </w:tr>
      <w:tr w:rsidR="00524824" w:rsidTr="00524824"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09.20 -09.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Вступительное слово. Онлайн – опрос (через </w:t>
            </w: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</w:rPr>
              <w:t>-код).</w:t>
            </w:r>
          </w:p>
          <w:p w:rsidR="00524824" w:rsidRDefault="00524824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Германова Глина Николаевна, директор ГАПОУ РК «Колледж технологии и предпринимательства»</w:t>
            </w:r>
          </w:p>
        </w:tc>
      </w:tr>
      <w:tr w:rsidR="00524824" w:rsidTr="00524824"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 – 09.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 новых механизмах и действующих преференциях  для субъектов малого и среднего предпринимательства и самозанятых региона.</w:t>
            </w: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Виноградова Екатерина Владимировна, заместитель министра экономического развития и промышленности Республики Карелия</w:t>
            </w: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Об эффективных мерах поддержки предпринимательской инициативы выпускников. </w:t>
            </w: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Борисов Юрий Анатольевич, начальник отдела трудоустройства, профессионального обучения и трудовой миграции Управления труда и занятости Республики Карелия</w:t>
            </w:r>
          </w:p>
        </w:tc>
      </w:tr>
      <w:tr w:rsidR="00524824" w:rsidTr="00524824"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 – 09.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Ресурсы Банка России для преподавания финансовой грамотности.</w:t>
            </w: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Бочарова Елена Вячеславовна, главный экономист экономического отдела Национального банка по Республике Карелия Северно-Западного главного управления ЦБ РФ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824" w:rsidTr="00524824">
        <w:trPr>
          <w:trHeight w:val="1024"/>
        </w:trPr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09.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Управление личными финансами в кризис.</w:t>
            </w:r>
          </w:p>
          <w:p w:rsidR="00524824" w:rsidRDefault="00923404" w:rsidP="009234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Афанасьева Екатерина Алексеевна</w:t>
            </w:r>
            <w:r w:rsidR="00524824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главный специалист </w:t>
            </w:r>
            <w:r w:rsidR="00524824">
              <w:rPr>
                <w:rFonts w:ascii="Times New Roman" w:eastAsia="Times New Roman" w:hAnsi="Times New Roman" w:cs="Times New Roman"/>
              </w:rPr>
              <w:t>отдела развития розничного бизнеса Банка ВТБ (ПАО)</w:t>
            </w:r>
          </w:p>
        </w:tc>
      </w:tr>
      <w:tr w:rsidR="00524824" w:rsidTr="00524824">
        <w:trPr>
          <w:trHeight w:val="985"/>
        </w:trPr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10.10 -10.20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 реализации проекта «Стартап как выпускная квалификационная работа».</w:t>
            </w:r>
          </w:p>
          <w:p w:rsidR="00107702" w:rsidRDefault="00524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Косьмина Дмитрий Владимирович, преподаватель ГАПОУ РК «Колледж технологии и предпринимательства», </w:t>
            </w:r>
          </w:p>
          <w:p w:rsidR="00524824" w:rsidRDefault="00524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Баранова Елена Николаевна, методист ГАПОУ РК «Петрозаводский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автотранспортной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техникум»</w:t>
            </w:r>
          </w:p>
        </w:tc>
      </w:tr>
      <w:tr w:rsidR="00524824" w:rsidTr="00524824"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10.20 -10.30 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ind w:right="27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ind w:right="27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«Бережливое производство» как инструмент повышения эффективности деятельности предприятия.</w:t>
            </w:r>
          </w:p>
          <w:p w:rsidR="00524824" w:rsidRDefault="00524824">
            <w:pPr>
              <w:spacing w:after="0" w:line="240" w:lineRule="auto"/>
              <w:ind w:right="27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Ксения Андреевна Цветкова, инженер 1 категории отдела по развитию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Росатома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24824" w:rsidTr="00524824"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10.30-10.40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ind w:right="27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ind w:right="27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Применение функционального подхода в обучении финансовой грамотности студентов СПО.</w:t>
            </w:r>
          </w:p>
          <w:p w:rsidR="00524824" w:rsidRDefault="00524824">
            <w:pPr>
              <w:spacing w:after="0" w:line="240" w:lineRule="auto"/>
              <w:ind w:right="27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Бахрова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Евгеньевна, методист Карельского регионального методического центра по финансовой грамотности </w:t>
            </w:r>
          </w:p>
        </w:tc>
      </w:tr>
      <w:tr w:rsidR="00524824" w:rsidTr="00524824">
        <w:tc>
          <w:tcPr>
            <w:tcW w:w="2544" w:type="dxa"/>
          </w:tcPr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10.40 – 10.50 </w:t>
            </w:r>
          </w:p>
        </w:tc>
        <w:tc>
          <w:tcPr>
            <w:tcW w:w="6520" w:type="dxa"/>
          </w:tcPr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Подведение итогов. Онлайн – опрос (через </w:t>
            </w: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</w:rPr>
              <w:t>-код).</w:t>
            </w:r>
          </w:p>
          <w:p w:rsidR="00524824" w:rsidRDefault="005248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Обмен мнениями. </w:t>
            </w:r>
          </w:p>
        </w:tc>
      </w:tr>
    </w:tbl>
    <w:p w:rsidR="00A87794" w:rsidRDefault="00A87794"/>
    <w:sectPr w:rsidR="00A87794" w:rsidSect="001A1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FD" w:rsidRDefault="005101FD" w:rsidP="00311793">
      <w:pPr>
        <w:spacing w:after="0" w:line="240" w:lineRule="auto"/>
      </w:pPr>
      <w:r>
        <w:separator/>
      </w:r>
    </w:p>
  </w:endnote>
  <w:endnote w:type="continuationSeparator" w:id="0">
    <w:p w:rsidR="005101FD" w:rsidRDefault="005101FD" w:rsidP="0031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FD" w:rsidRDefault="005101FD" w:rsidP="00311793">
      <w:pPr>
        <w:spacing w:after="0" w:line="240" w:lineRule="auto"/>
      </w:pPr>
      <w:r>
        <w:separator/>
      </w:r>
    </w:p>
  </w:footnote>
  <w:footnote w:type="continuationSeparator" w:id="0">
    <w:p w:rsidR="005101FD" w:rsidRDefault="005101FD" w:rsidP="0031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F8" w:rsidRDefault="00A051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172D"/>
    <w:multiLevelType w:val="hybridMultilevel"/>
    <w:tmpl w:val="92402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A16D28"/>
    <w:multiLevelType w:val="hybridMultilevel"/>
    <w:tmpl w:val="6494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24"/>
    <w:rsid w:val="00107702"/>
    <w:rsid w:val="001A1FC4"/>
    <w:rsid w:val="00205BB1"/>
    <w:rsid w:val="002672B6"/>
    <w:rsid w:val="00311793"/>
    <w:rsid w:val="003A54E7"/>
    <w:rsid w:val="005101FD"/>
    <w:rsid w:val="00524824"/>
    <w:rsid w:val="00536475"/>
    <w:rsid w:val="005C7835"/>
    <w:rsid w:val="00687384"/>
    <w:rsid w:val="006C50EA"/>
    <w:rsid w:val="00736A81"/>
    <w:rsid w:val="007B1F22"/>
    <w:rsid w:val="008E478E"/>
    <w:rsid w:val="00923404"/>
    <w:rsid w:val="00963CBD"/>
    <w:rsid w:val="00A051F8"/>
    <w:rsid w:val="00A87794"/>
    <w:rsid w:val="00AB156A"/>
    <w:rsid w:val="00AB7291"/>
    <w:rsid w:val="00B4711A"/>
    <w:rsid w:val="00B54E3E"/>
    <w:rsid w:val="00BD573A"/>
    <w:rsid w:val="00C3046C"/>
    <w:rsid w:val="00CE0ED0"/>
    <w:rsid w:val="00D15BEE"/>
    <w:rsid w:val="00D566FD"/>
    <w:rsid w:val="00DD5227"/>
    <w:rsid w:val="00F04D5D"/>
    <w:rsid w:val="00F87040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5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5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3046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793"/>
  </w:style>
  <w:style w:type="paragraph" w:styleId="a6">
    <w:name w:val="footer"/>
    <w:basedOn w:val="a"/>
    <w:link w:val="a7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793"/>
  </w:style>
  <w:style w:type="paragraph" w:styleId="a8">
    <w:name w:val="List Paragraph"/>
    <w:basedOn w:val="a"/>
    <w:uiPriority w:val="34"/>
    <w:qFormat/>
    <w:rsid w:val="00205BB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5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5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3046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793"/>
  </w:style>
  <w:style w:type="paragraph" w:styleId="a6">
    <w:name w:val="footer"/>
    <w:basedOn w:val="a"/>
    <w:link w:val="a7"/>
    <w:uiPriority w:val="99"/>
    <w:semiHidden/>
    <w:unhideWhenUsed/>
    <w:rsid w:val="0031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793"/>
  </w:style>
  <w:style w:type="paragraph" w:styleId="a8">
    <w:name w:val="List Paragraph"/>
    <w:basedOn w:val="a"/>
    <w:uiPriority w:val="34"/>
    <w:qFormat/>
    <w:rsid w:val="00205BB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526">
          <w:marLeft w:val="0"/>
          <w:marRight w:val="0"/>
          <w:marTop w:val="408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ktip-ptz-3@outlook.com</cp:lastModifiedBy>
  <cp:revision>8</cp:revision>
  <cp:lastPrinted>2022-05-17T09:03:00Z</cp:lastPrinted>
  <dcterms:created xsi:type="dcterms:W3CDTF">2022-05-18T11:48:00Z</dcterms:created>
  <dcterms:modified xsi:type="dcterms:W3CDTF">2022-05-18T12:32:00Z</dcterms:modified>
</cp:coreProperties>
</file>