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90"/>
        <w:gridCol w:w="1101"/>
        <w:gridCol w:w="3366"/>
      </w:tblGrid>
      <w:tr w:rsidR="00CE7BE8" w:rsidTr="000D6EF9">
        <w:tc>
          <w:tcPr>
            <w:tcW w:w="5591" w:type="dxa"/>
            <w:gridSpan w:val="2"/>
          </w:tcPr>
          <w:p w:rsidR="00CE7BE8" w:rsidRDefault="00CE7BE8" w:rsidP="000D6EF9">
            <w:pPr>
              <w:pStyle w:val="ConsPlusNormal"/>
            </w:pPr>
          </w:p>
        </w:tc>
        <w:tc>
          <w:tcPr>
            <w:tcW w:w="3366" w:type="dxa"/>
          </w:tcPr>
          <w:p w:rsidR="00CE7BE8" w:rsidRDefault="00CE7BE8" w:rsidP="000D6EF9">
            <w:pPr>
              <w:pStyle w:val="ConsPlusNormal"/>
              <w:jc w:val="both"/>
            </w:pPr>
            <w:r>
              <w:t>Главе Республики Карелия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(фамилия, имя, отчество)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от __________________________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(фамилия, имя, отчество, наименование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замещаемой должности)</w:t>
            </w:r>
          </w:p>
        </w:tc>
      </w:tr>
      <w:tr w:rsidR="00CE7BE8" w:rsidTr="000D6EF9">
        <w:tc>
          <w:tcPr>
            <w:tcW w:w="8957" w:type="dxa"/>
            <w:gridSpan w:val="3"/>
          </w:tcPr>
          <w:p w:rsidR="00CE7BE8" w:rsidRDefault="00CE7BE8" w:rsidP="000D6EF9">
            <w:pPr>
              <w:pStyle w:val="ConsPlusNormal"/>
              <w:jc w:val="center"/>
            </w:pPr>
            <w:bookmarkStart w:id="0" w:name="Par1092"/>
            <w:bookmarkEnd w:id="0"/>
            <w:r>
              <w:t>Уведомление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лица, замещающего государственную должность Республики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Карелия, об участии на безвозмездной основе в управлении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некоммерческой организацией</w:t>
            </w:r>
          </w:p>
        </w:tc>
      </w:tr>
      <w:tr w:rsidR="00CE7BE8" w:rsidTr="000D6EF9">
        <w:tc>
          <w:tcPr>
            <w:tcW w:w="8957" w:type="dxa"/>
            <w:gridSpan w:val="3"/>
          </w:tcPr>
          <w:p w:rsidR="00CE7BE8" w:rsidRDefault="00CE7BE8" w:rsidP="000D6EF9">
            <w:pPr>
              <w:pStyle w:val="ConsPlusNormal"/>
              <w:ind w:firstLine="283"/>
              <w:jc w:val="both"/>
            </w:pPr>
            <w:r>
              <w:t>В соответствии с пунктом 2 части 3.4 статьи 12.1 Федерального закона от 25 декабря 2008 года N 273-ФЗ "О противодействии коррупции" уведомляю об участии на безвозмездной основе в управлении некоммерческой организацией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(наименование некоммерческой организации)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(местонахождение и адрес некоммерческой организации)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(ИНН и виды деятельности некоммерческой организации)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(наименование единоличного исполнительного органа или коллегиального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органа управления некоммерческой организации, в качестве которого или в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качестве члена которого лицо, замещающее государственную должность Республики Карелия,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намерено участвовать на безвозмездной основе в управлении этой организацией,</w:t>
            </w:r>
          </w:p>
          <w:p w:rsidR="00CE7BE8" w:rsidRDefault="00CE7BE8" w:rsidP="000D6EF9">
            <w:pPr>
              <w:pStyle w:val="ConsPlusNormal"/>
              <w:jc w:val="both"/>
            </w:pPr>
            <w:r>
              <w:t>_________________________________________________________________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а также функции, которые на него будут возложены)</w:t>
            </w:r>
          </w:p>
        </w:tc>
      </w:tr>
      <w:tr w:rsidR="00CE7BE8" w:rsidTr="000D6EF9">
        <w:tc>
          <w:tcPr>
            <w:tcW w:w="8957" w:type="dxa"/>
            <w:gridSpan w:val="3"/>
          </w:tcPr>
          <w:p w:rsidR="00CE7BE8" w:rsidRDefault="00CE7BE8" w:rsidP="000D6EF9">
            <w:pPr>
              <w:pStyle w:val="ConsPlusNormal"/>
              <w:ind w:firstLine="283"/>
              <w:jc w:val="both"/>
            </w:pPr>
            <w:r>
              <w:t>Участие на безвозмездной основе в управлении указанной некоммерческой организацией не повлечет за собой возникновения конфликта интересов или возможности возникновения конфликта интересов при исполнении должностных обязанностей.</w:t>
            </w:r>
          </w:p>
        </w:tc>
      </w:tr>
      <w:tr w:rsidR="00CE7BE8" w:rsidTr="000D6EF9">
        <w:tc>
          <w:tcPr>
            <w:tcW w:w="4490" w:type="dxa"/>
          </w:tcPr>
          <w:p w:rsidR="00CE7BE8" w:rsidRDefault="00CE7BE8" w:rsidP="000D6EF9">
            <w:pPr>
              <w:pStyle w:val="ConsPlusNormal"/>
              <w:jc w:val="center"/>
            </w:pPr>
            <w:r>
              <w:t>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467" w:type="dxa"/>
            <w:gridSpan w:val="2"/>
          </w:tcPr>
          <w:p w:rsidR="00CE7BE8" w:rsidRDefault="00CE7BE8" w:rsidP="000D6EF9">
            <w:pPr>
              <w:pStyle w:val="ConsPlusNormal"/>
              <w:jc w:val="center"/>
            </w:pPr>
            <w:r>
              <w:t>______________________________</w:t>
            </w:r>
          </w:p>
          <w:p w:rsidR="00CE7BE8" w:rsidRDefault="00CE7BE8" w:rsidP="000D6EF9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CE7BE8" w:rsidTr="000D6EF9">
        <w:tc>
          <w:tcPr>
            <w:tcW w:w="8957" w:type="dxa"/>
            <w:gridSpan w:val="3"/>
          </w:tcPr>
          <w:p w:rsidR="00CE7BE8" w:rsidRDefault="00CE7BE8" w:rsidP="000D6EF9">
            <w:pPr>
              <w:pStyle w:val="ConsPlusNormal"/>
            </w:pPr>
            <w:r>
              <w:t>"___" _________ 20 ___года</w:t>
            </w:r>
          </w:p>
        </w:tc>
      </w:tr>
    </w:tbl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E7BE8"/>
    <w:rsid w:val="007C4CF1"/>
    <w:rsid w:val="00CE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B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2024-05-03T09:36:00Z</dcterms:created>
  <dcterms:modified xsi:type="dcterms:W3CDTF">2024-05-03T09:37:00Z</dcterms:modified>
</cp:coreProperties>
</file>