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543" w:tblpY="-427"/>
        <w:tblOverlap w:val="never"/>
        <w:tblW w:w="3826" w:type="dxa"/>
        <w:tblLook w:val="01E0"/>
      </w:tblPr>
      <w:tblGrid>
        <w:gridCol w:w="3826"/>
      </w:tblGrid>
      <w:tr w:rsidR="000123A3" w:rsidRPr="008D73F2" w:rsidTr="000123A3">
        <w:trPr>
          <w:trHeight w:val="1853"/>
        </w:trPr>
        <w:tc>
          <w:tcPr>
            <w:tcW w:w="3826" w:type="dxa"/>
            <w:hideMark/>
          </w:tcPr>
          <w:p w:rsidR="000123A3" w:rsidRPr="008D73F2" w:rsidRDefault="000123A3" w:rsidP="000123A3">
            <w:pPr>
              <w:contextualSpacing/>
            </w:pPr>
            <w:r w:rsidRPr="008D73F2">
              <w:t>УТВЕРЖДАЮ</w:t>
            </w:r>
          </w:p>
          <w:p w:rsidR="000123A3" w:rsidRPr="008D73F2" w:rsidRDefault="000123A3" w:rsidP="000123A3">
            <w:pPr>
              <w:rPr>
                <w:b/>
              </w:rPr>
            </w:pPr>
            <w:r w:rsidRPr="008D73F2">
              <w:rPr>
                <w:b/>
              </w:rPr>
              <w:t xml:space="preserve"> </w:t>
            </w:r>
            <w:r>
              <w:rPr>
                <w:rStyle w:val="FontStyle11"/>
              </w:rPr>
              <w:t xml:space="preserve"> Заведующий МБДОУ детский сад № 2</w:t>
            </w:r>
          </w:p>
          <w:p w:rsidR="000123A3" w:rsidRPr="008D73F2" w:rsidRDefault="000123A3" w:rsidP="000123A3">
            <w:pPr>
              <w:rPr>
                <w:b/>
              </w:rPr>
            </w:pPr>
            <w:r w:rsidRPr="008D73F2">
              <w:rPr>
                <w:b/>
              </w:rPr>
              <w:t xml:space="preserve"> </w:t>
            </w:r>
            <w:proofErr w:type="spellStart"/>
            <w:r>
              <w:rPr>
                <w:rStyle w:val="FontStyle11"/>
              </w:rPr>
              <w:t>ст</w:t>
            </w:r>
            <w:proofErr w:type="gramStart"/>
            <w:r>
              <w:rPr>
                <w:rStyle w:val="FontStyle11"/>
              </w:rPr>
              <w:t>.С</w:t>
            </w:r>
            <w:proofErr w:type="gramEnd"/>
            <w:r>
              <w:rPr>
                <w:rStyle w:val="FontStyle11"/>
              </w:rPr>
              <w:t>еливановской</w:t>
            </w:r>
            <w:proofErr w:type="spellEnd"/>
          </w:p>
          <w:p w:rsidR="000123A3" w:rsidRPr="008D73F2" w:rsidRDefault="000123A3" w:rsidP="000123A3">
            <w:pPr>
              <w:contextualSpacing/>
            </w:pPr>
            <w:proofErr w:type="spellStart"/>
            <w:r w:rsidRPr="008D73F2">
              <w:t>_____________</w:t>
            </w:r>
            <w:r>
              <w:t>И.Г.Кузьмина</w:t>
            </w:r>
            <w:proofErr w:type="spellEnd"/>
          </w:p>
          <w:p w:rsidR="000123A3" w:rsidRPr="008D73F2" w:rsidRDefault="000123A3" w:rsidP="000123A3">
            <w:pPr>
              <w:contextualSpacing/>
            </w:pPr>
            <w:r>
              <w:t xml:space="preserve">Приказ № </w:t>
            </w:r>
            <w:r>
              <w:t xml:space="preserve">34 </w:t>
            </w:r>
            <w:r>
              <w:t xml:space="preserve">от </w:t>
            </w:r>
            <w:r>
              <w:t>08</w:t>
            </w:r>
            <w:r>
              <w:t xml:space="preserve"> </w:t>
            </w:r>
            <w:r>
              <w:t>апреля</w:t>
            </w:r>
            <w:r>
              <w:t xml:space="preserve"> 201</w:t>
            </w:r>
            <w:r>
              <w:t>9</w:t>
            </w:r>
            <w:r>
              <w:t xml:space="preserve"> г</w:t>
            </w:r>
          </w:p>
        </w:tc>
      </w:tr>
    </w:tbl>
    <w:p w:rsidR="000123A3" w:rsidRDefault="000123A3" w:rsidP="0010343A">
      <w:pPr>
        <w:jc w:val="center"/>
        <w:rPr>
          <w:rStyle w:val="FontStyle35"/>
        </w:rPr>
      </w:pPr>
    </w:p>
    <w:p w:rsidR="000123A3" w:rsidRDefault="000123A3" w:rsidP="0010343A">
      <w:pPr>
        <w:jc w:val="center"/>
        <w:rPr>
          <w:rStyle w:val="FontStyle35"/>
        </w:rPr>
      </w:pPr>
    </w:p>
    <w:p w:rsidR="000123A3" w:rsidRDefault="000123A3" w:rsidP="0010343A">
      <w:pPr>
        <w:jc w:val="center"/>
        <w:rPr>
          <w:rStyle w:val="FontStyle35"/>
        </w:rPr>
      </w:pPr>
    </w:p>
    <w:p w:rsidR="000123A3" w:rsidRDefault="000123A3" w:rsidP="0010343A">
      <w:pPr>
        <w:jc w:val="center"/>
        <w:rPr>
          <w:rStyle w:val="FontStyle35"/>
        </w:rPr>
      </w:pPr>
    </w:p>
    <w:p w:rsidR="0010343A" w:rsidRDefault="0010343A" w:rsidP="0010343A">
      <w:pPr>
        <w:jc w:val="center"/>
        <w:rPr>
          <w:rStyle w:val="FontStyle35"/>
        </w:rPr>
      </w:pPr>
      <w:r>
        <w:rPr>
          <w:rStyle w:val="FontStyle35"/>
        </w:rPr>
        <w:t>ПОЛОЖЕНИЕ</w:t>
      </w:r>
    </w:p>
    <w:p w:rsidR="0010343A" w:rsidRDefault="0010343A" w:rsidP="0010343A">
      <w:pPr>
        <w:jc w:val="center"/>
        <w:rPr>
          <w:rStyle w:val="FontStyle35"/>
        </w:rPr>
      </w:pPr>
      <w:r>
        <w:rPr>
          <w:rStyle w:val="FontStyle35"/>
        </w:rPr>
        <w:t>о  рабочей группе по внедрению профессиональных стандартов</w:t>
      </w:r>
    </w:p>
    <w:p w:rsidR="0010343A" w:rsidRDefault="0010343A" w:rsidP="0010343A">
      <w:pPr>
        <w:jc w:val="center"/>
        <w:rPr>
          <w:sz w:val="20"/>
          <w:szCs w:val="20"/>
        </w:rPr>
      </w:pP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>1.</w:t>
      </w:r>
      <w:r>
        <w:rPr>
          <w:rStyle w:val="FontStyle36"/>
          <w:sz w:val="20"/>
          <w:szCs w:val="20"/>
        </w:rPr>
        <w:tab/>
      </w:r>
      <w:r>
        <w:rPr>
          <w:rStyle w:val="FontStyle36"/>
        </w:rPr>
        <w:t>Общие положения.</w:t>
      </w: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 xml:space="preserve">Рабочая группа по внедрению профессиональных стандартов является консультативно-совещательным органом, созданным с целью оказания содействия поэтапного внедрения профессиональных стандартов МБДОУ  детский сад №2 </w:t>
      </w:r>
      <w:proofErr w:type="spellStart"/>
      <w:r>
        <w:rPr>
          <w:rStyle w:val="FontStyle36"/>
        </w:rPr>
        <w:t>ст</w:t>
      </w:r>
      <w:proofErr w:type="gramStart"/>
      <w:r>
        <w:rPr>
          <w:rStyle w:val="FontStyle36"/>
        </w:rPr>
        <w:t>.С</w:t>
      </w:r>
      <w:proofErr w:type="gramEnd"/>
      <w:r>
        <w:rPr>
          <w:rStyle w:val="FontStyle36"/>
        </w:rPr>
        <w:t>еливановской</w:t>
      </w:r>
      <w:proofErr w:type="spellEnd"/>
      <w:r>
        <w:rPr>
          <w:rStyle w:val="FontStyle36"/>
        </w:rPr>
        <w:t xml:space="preserve"> .</w:t>
      </w: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>Рабочая группа создается в ДОУ на период внедрения профессиональных стандартов.</w:t>
      </w: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>1.3</w:t>
      </w:r>
      <w:proofErr w:type="gramStart"/>
      <w:r>
        <w:rPr>
          <w:rStyle w:val="FontStyle36"/>
        </w:rPr>
        <w:t>В</w:t>
      </w:r>
      <w:proofErr w:type="gramEnd"/>
      <w:r>
        <w:rPr>
          <w:rStyle w:val="FontStyle36"/>
        </w:rPr>
        <w:t xml:space="preserve"> своей деятельности рабочая группа руководствуется Конституцией РФ, Трудовым Кодексом РФ, подзаконными актами частью утверждения и внедрения профессиональных стандартов, а так же настоящим Положением.</w:t>
      </w:r>
    </w:p>
    <w:p w:rsidR="0010343A" w:rsidRDefault="0010343A" w:rsidP="0010343A">
      <w:pPr>
        <w:rPr>
          <w:rStyle w:val="FontStyle36"/>
        </w:rPr>
      </w:pP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>2.</w:t>
      </w:r>
      <w:r>
        <w:rPr>
          <w:rStyle w:val="FontStyle36"/>
          <w:sz w:val="20"/>
          <w:szCs w:val="20"/>
        </w:rPr>
        <w:tab/>
      </w:r>
      <w:r>
        <w:rPr>
          <w:rStyle w:val="FontStyle36"/>
        </w:rPr>
        <w:t>Основные задачи деятельности рабочей группы.</w:t>
      </w: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br/>
        <w:t>2.1. 0сновными задачами рабочей группы являются:</w:t>
      </w:r>
    </w:p>
    <w:p w:rsidR="0010343A" w:rsidRDefault="0010343A" w:rsidP="0010343A">
      <w:pPr>
        <w:rPr>
          <w:rStyle w:val="FontStyle36"/>
        </w:rPr>
      </w:pPr>
      <w:r>
        <w:rPr>
          <w:rStyle w:val="FontStyle36"/>
          <w:lang w:eastAsia="en-US"/>
        </w:rPr>
        <w:t xml:space="preserve">- разработка предложений и рекомендаций по вопросам организации </w:t>
      </w:r>
      <w:r>
        <w:rPr>
          <w:rStyle w:val="FontStyle36"/>
        </w:rPr>
        <w:t xml:space="preserve">внедрения   профессиональных стандартов МБДОУ  детский сад № 2 </w:t>
      </w:r>
      <w:proofErr w:type="spellStart"/>
      <w:r>
        <w:rPr>
          <w:rStyle w:val="FontStyle36"/>
        </w:rPr>
        <w:t>ст</w:t>
      </w:r>
      <w:proofErr w:type="gramStart"/>
      <w:r>
        <w:rPr>
          <w:rStyle w:val="FontStyle36"/>
        </w:rPr>
        <w:t>.С</w:t>
      </w:r>
      <w:proofErr w:type="gramEnd"/>
      <w:r>
        <w:rPr>
          <w:rStyle w:val="FontStyle36"/>
        </w:rPr>
        <w:t>еливановской</w:t>
      </w:r>
      <w:proofErr w:type="spellEnd"/>
    </w:p>
    <w:p w:rsidR="0010343A" w:rsidRDefault="0010343A" w:rsidP="0010343A">
      <w:pPr>
        <w:rPr>
          <w:rStyle w:val="FontStyle36"/>
        </w:rPr>
      </w:pPr>
      <w:r>
        <w:rPr>
          <w:rStyle w:val="FontStyle38"/>
        </w:rPr>
        <w:t xml:space="preserve">- </w:t>
      </w:r>
      <w:r>
        <w:rPr>
          <w:rStyle w:val="FontStyle36"/>
        </w:rPr>
        <w:t>выявление профессий и должностей, по которым применение профессиональных</w:t>
      </w: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 xml:space="preserve">стандартов является обязательным. Составление обобщенной информации по данному вопросу;                                                   - подготовка предложений о внесении изменений и дополнений в локальные нормативные правовые акты организации по вопросам, </w:t>
      </w:r>
      <w:proofErr w:type="spellStart"/>
      <w:r>
        <w:rPr>
          <w:rStyle w:val="FontStyle36"/>
        </w:rPr>
        <w:t>касающимсяобеспечения</w:t>
      </w:r>
      <w:proofErr w:type="spellEnd"/>
      <w:r>
        <w:rPr>
          <w:rStyle w:val="FontStyle36"/>
        </w:rPr>
        <w:t xml:space="preserve"> введения и реализации требований профессиональных стандартов;</w:t>
      </w:r>
    </w:p>
    <w:p w:rsidR="0010343A" w:rsidRDefault="0010343A" w:rsidP="0010343A">
      <w:pPr>
        <w:rPr>
          <w:rStyle w:val="FontStyle36"/>
          <w:lang w:eastAsia="en-US"/>
        </w:rPr>
      </w:pPr>
      <w:r>
        <w:rPr>
          <w:rStyle w:val="FontStyle38"/>
          <w:lang w:eastAsia="en-US"/>
        </w:rPr>
        <w:t xml:space="preserve"> - </w:t>
      </w:r>
      <w:r>
        <w:rPr>
          <w:rStyle w:val="FontStyle36"/>
          <w:lang w:eastAsia="en-US"/>
        </w:rPr>
        <w:t>рассмотрение в предварительном порядке проектов локальных актов по внедрению профессиональных стандартов;</w:t>
      </w:r>
    </w:p>
    <w:p w:rsidR="0010343A" w:rsidRDefault="0010343A" w:rsidP="0010343A">
      <w:pPr>
        <w:rPr>
          <w:rStyle w:val="FontStyle36"/>
          <w:lang w:eastAsia="en-US"/>
        </w:rPr>
      </w:pPr>
      <w:r>
        <w:rPr>
          <w:rStyle w:val="FontStyle38"/>
          <w:lang w:eastAsia="en-US"/>
        </w:rPr>
        <w:t xml:space="preserve">- </w:t>
      </w:r>
      <w:r>
        <w:rPr>
          <w:rStyle w:val="FontStyle36"/>
          <w:lang w:eastAsia="en-US"/>
        </w:rPr>
        <w:t>предварительная оценка в соответствии уровня образования работников требованиям профессиональных стандартов на основе анализа документов об образовании, в том числе при повышении квалификации и (или) переподготовке, предоставленных работником, как при приеме на работу, так и в период трудовых отношений;</w:t>
      </w: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>-  участие в подготовке рекомендаций по формированию плана повышения квалификаций работников в целях приведения уровня образования работников в соответствие требованиями профессиональных стандартов;</w:t>
      </w:r>
    </w:p>
    <w:p w:rsidR="0010343A" w:rsidRDefault="0010343A" w:rsidP="0010343A">
      <w:pPr>
        <w:rPr>
          <w:rStyle w:val="FontStyle36"/>
          <w:lang w:eastAsia="en-US"/>
        </w:rPr>
      </w:pPr>
      <w:r>
        <w:rPr>
          <w:rStyle w:val="FontStyle38"/>
          <w:lang w:eastAsia="en-US"/>
        </w:rPr>
        <w:t xml:space="preserve"> -  </w:t>
      </w:r>
      <w:r>
        <w:rPr>
          <w:rStyle w:val="FontStyle36"/>
          <w:lang w:eastAsia="en-US"/>
        </w:rPr>
        <w:t>подготовка рекомендаций по приведению наименования должностей и профессий работников в соответствие профессиональными стандартами, а так же по внесению изменений в штатное расписание;</w:t>
      </w:r>
    </w:p>
    <w:p w:rsidR="0010343A" w:rsidRDefault="0010343A" w:rsidP="0010343A">
      <w:pPr>
        <w:rPr>
          <w:rStyle w:val="FontStyle36"/>
          <w:lang w:eastAsia="en-US"/>
        </w:rPr>
      </w:pPr>
      <w:r>
        <w:rPr>
          <w:rStyle w:val="FontStyle38"/>
          <w:lang w:eastAsia="en-US"/>
        </w:rPr>
        <w:t xml:space="preserve">- </w:t>
      </w:r>
      <w:r>
        <w:rPr>
          <w:rStyle w:val="FontStyle36"/>
          <w:lang w:eastAsia="en-US"/>
        </w:rPr>
        <w:t xml:space="preserve">подготовка рекомендаций по изменению системы оплаты труда, с </w:t>
      </w:r>
      <w:proofErr w:type="gramStart"/>
      <w:r>
        <w:rPr>
          <w:rStyle w:val="FontStyle36"/>
          <w:lang w:eastAsia="en-US"/>
        </w:rPr>
        <w:t>целях</w:t>
      </w:r>
      <w:proofErr w:type="gramEnd"/>
      <w:r>
        <w:rPr>
          <w:rStyle w:val="FontStyle36"/>
          <w:lang w:eastAsia="en-US"/>
        </w:rPr>
        <w:t xml:space="preserve"> ее совершенствования и установлений заработной платы в зависимости, как от квалификации уровня работника, так и от фактических результатов его профессиональной деятельности (критериев эффективности).</w:t>
      </w:r>
    </w:p>
    <w:p w:rsidR="0010343A" w:rsidRDefault="0010343A" w:rsidP="0010343A">
      <w:pPr>
        <w:rPr>
          <w:sz w:val="20"/>
          <w:szCs w:val="20"/>
        </w:rPr>
      </w:pP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>2.2 Рабочая группа на выполнение возложенных на нее задач:</w:t>
      </w:r>
    </w:p>
    <w:p w:rsidR="0010343A" w:rsidRDefault="0010343A" w:rsidP="0010343A">
      <w:pPr>
        <w:rPr>
          <w:rStyle w:val="FontStyle36"/>
        </w:rPr>
      </w:pP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 xml:space="preserve">-  анализирует работу по решению вопросов организации внедрения профессиональных стандартов; </w:t>
      </w: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 xml:space="preserve">-  информирует работников по подготовке к внедрению и </w:t>
      </w:r>
      <w:proofErr w:type="gramStart"/>
      <w:r>
        <w:rPr>
          <w:rStyle w:val="FontStyle36"/>
        </w:rPr>
        <w:t>порядке</w:t>
      </w:r>
      <w:proofErr w:type="gramEnd"/>
      <w:r>
        <w:rPr>
          <w:rStyle w:val="FontStyle36"/>
        </w:rPr>
        <w:t xml:space="preserve"> перехода на профессиональные стандарты через наглядную информацию, официальный сайт организации, проведение собраний,</w:t>
      </w: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 xml:space="preserve">  индивидуальных консультаций, письменных ответов на вопросы отдельных работников; </w:t>
      </w:r>
    </w:p>
    <w:p w:rsidR="0010343A" w:rsidRDefault="0010343A" w:rsidP="0010343A">
      <w:pPr>
        <w:rPr>
          <w:rStyle w:val="FontStyle36"/>
        </w:rPr>
      </w:pPr>
      <w:r>
        <w:rPr>
          <w:rStyle w:val="FontStyle38"/>
        </w:rPr>
        <w:lastRenderedPageBreak/>
        <w:t xml:space="preserve">- </w:t>
      </w:r>
      <w:r>
        <w:rPr>
          <w:rStyle w:val="FontStyle36"/>
        </w:rPr>
        <w:t>готовит справочные материалы по вопросам введения и реализации профессиональных стандартов.</w:t>
      </w:r>
    </w:p>
    <w:p w:rsidR="0010343A" w:rsidRDefault="0010343A" w:rsidP="0010343A">
      <w:pPr>
        <w:rPr>
          <w:rStyle w:val="FontStyle36"/>
        </w:rPr>
      </w:pP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 xml:space="preserve"> 3. Состав рабочей группы:</w:t>
      </w:r>
    </w:p>
    <w:p w:rsidR="0010343A" w:rsidRDefault="0010343A" w:rsidP="0010343A">
      <w:pPr>
        <w:rPr>
          <w:rStyle w:val="FontStyle36"/>
        </w:rPr>
      </w:pP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>3.1 Рабочая группа создается из числа компетентных и квалифицированных работников организации. В состав рабочей группы обязательно входит руководитель организации.</w:t>
      </w: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 xml:space="preserve">   3.2 Количественный и списочный состав рабочей группы определяется приказом заведующего.     Изменения в приказ вносятся по мере необходимости.</w:t>
      </w:r>
    </w:p>
    <w:p w:rsidR="0010343A" w:rsidRDefault="0010343A" w:rsidP="0010343A">
      <w:pPr>
        <w:rPr>
          <w:sz w:val="20"/>
          <w:szCs w:val="20"/>
        </w:rPr>
      </w:pP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>4. Порядок работы рабочей группы:</w:t>
      </w:r>
    </w:p>
    <w:p w:rsidR="0010343A" w:rsidRDefault="0010343A" w:rsidP="0010343A">
      <w:pPr>
        <w:rPr>
          <w:rStyle w:val="FontStyle36"/>
        </w:rPr>
      </w:pP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>Заседания рабочей группы проводятся по мере необходимости.</w:t>
      </w: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>Заседания рабочей группы является открытыми.</w:t>
      </w:r>
    </w:p>
    <w:p w:rsidR="0010343A" w:rsidRDefault="0010343A" w:rsidP="0010343A">
      <w:pPr>
        <w:rPr>
          <w:sz w:val="2"/>
          <w:szCs w:val="2"/>
        </w:rPr>
      </w:pP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>Заседания рабочей группы являются правомочными, если на них присутствовала не менее 2/3 числа списочного состава рабочей группы.</w:t>
      </w: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>Повестка заседания формируется руководителем рабочей группы на основании предложений членов рабочей группы.</w:t>
      </w: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>Решения рабочей группы принимаются простым большинством голосов и оформляются протоколом.</w:t>
      </w:r>
    </w:p>
    <w:p w:rsidR="0010343A" w:rsidRDefault="0010343A" w:rsidP="0010343A">
      <w:pPr>
        <w:rPr>
          <w:rStyle w:val="FontStyle36"/>
        </w:rPr>
      </w:pP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>4.6</w:t>
      </w:r>
      <w:r>
        <w:rPr>
          <w:rStyle w:val="FontStyle36"/>
          <w:sz w:val="20"/>
          <w:szCs w:val="20"/>
        </w:rPr>
        <w:tab/>
      </w:r>
      <w:r>
        <w:rPr>
          <w:rStyle w:val="FontStyle36"/>
        </w:rPr>
        <w:t>Решения рабочей группы имеет рекомендательный характер.</w:t>
      </w: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>4.7</w:t>
      </w:r>
      <w:r>
        <w:rPr>
          <w:rStyle w:val="FontStyle36"/>
          <w:sz w:val="20"/>
          <w:szCs w:val="20"/>
        </w:rPr>
        <w:tab/>
      </w:r>
      <w:r>
        <w:rPr>
          <w:rStyle w:val="FontStyle36"/>
        </w:rPr>
        <w:t>Деятельность рабочей группы прекращается (приостанавливается) и возобновляется приказом заведующего.</w:t>
      </w:r>
    </w:p>
    <w:p w:rsidR="0010343A" w:rsidRDefault="0010343A" w:rsidP="0010343A">
      <w:pPr>
        <w:rPr>
          <w:rStyle w:val="FontStyle36"/>
        </w:rPr>
      </w:pP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>5. Заключительные положения:</w:t>
      </w:r>
    </w:p>
    <w:p w:rsidR="0010343A" w:rsidRDefault="0010343A" w:rsidP="0010343A">
      <w:pPr>
        <w:rPr>
          <w:rStyle w:val="FontStyle36"/>
        </w:rPr>
      </w:pPr>
    </w:p>
    <w:p w:rsidR="0010343A" w:rsidRDefault="0010343A" w:rsidP="0010343A">
      <w:pPr>
        <w:rPr>
          <w:rStyle w:val="FontStyle36"/>
        </w:rPr>
      </w:pPr>
      <w:r>
        <w:rPr>
          <w:rStyle w:val="FontStyle36"/>
        </w:rPr>
        <w:t>5.1 Настоящее Положение вступает в силу с момента его утверждения и действует до его отмены, изменения или замены.</w:t>
      </w:r>
    </w:p>
    <w:p w:rsidR="00364AB6" w:rsidRDefault="00364AB6"/>
    <w:sectPr w:rsidR="00364AB6" w:rsidSect="00364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43A"/>
    <w:rsid w:val="000123A3"/>
    <w:rsid w:val="000F7E72"/>
    <w:rsid w:val="0010343A"/>
    <w:rsid w:val="00364AB6"/>
    <w:rsid w:val="004358C3"/>
    <w:rsid w:val="00523675"/>
    <w:rsid w:val="0077501D"/>
    <w:rsid w:val="008544DB"/>
    <w:rsid w:val="00AB34BF"/>
    <w:rsid w:val="00E02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5">
    <w:name w:val="Font Style35"/>
    <w:basedOn w:val="a0"/>
    <w:uiPriority w:val="99"/>
    <w:rsid w:val="001034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10343A"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10343A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1">
    <w:name w:val="Font Style11"/>
    <w:basedOn w:val="a0"/>
    <w:uiPriority w:val="99"/>
    <w:rsid w:val="000123A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2019-04-22T08:53:00Z</dcterms:created>
  <dcterms:modified xsi:type="dcterms:W3CDTF">2019-04-22T09:56:00Z</dcterms:modified>
</cp:coreProperties>
</file>