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D7" w:rsidRDefault="00C83DD7" w:rsidP="00C83DD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333399"/>
          <w:sz w:val="21"/>
          <w:szCs w:val="21"/>
        </w:rPr>
        <w:t>Памятка для родителей о мерах </w:t>
      </w:r>
      <w:hyperlink r:id="rId5" w:history="1">
        <w:r>
          <w:rPr>
            <w:rStyle w:val="a4"/>
            <w:rFonts w:ascii="Arial" w:hAnsi="Arial" w:cs="Arial"/>
            <w:b/>
            <w:bCs/>
            <w:color w:val="333399"/>
            <w:sz w:val="21"/>
            <w:szCs w:val="21"/>
            <w:u w:val="none"/>
          </w:rPr>
          <w:t>пожарной безопасности</w:t>
        </w:r>
      </w:hyperlink>
      <w:r>
        <w:rPr>
          <w:rFonts w:ascii="Arial" w:hAnsi="Arial" w:cs="Arial"/>
          <w:b/>
          <w:bCs/>
          <w:color w:val="333399"/>
          <w:sz w:val="21"/>
          <w:szCs w:val="21"/>
        </w:rPr>
        <w:t> </w:t>
      </w:r>
    </w:p>
    <w:p w:rsidR="00C83DD7" w:rsidRDefault="00C83DD7" w:rsidP="00C83DD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333399"/>
          <w:sz w:val="21"/>
          <w:szCs w:val="21"/>
        </w:rPr>
        <w:t>в зимний пожароопасный период</w:t>
      </w:r>
    </w:p>
    <w:p w:rsidR="00C83DD7" w:rsidRDefault="00C83DD7" w:rsidP="00C83D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наступлением холодов возрастает вероятность возникновения пожара в жилых домах, что связано с частой эксплуатацией </w:t>
      </w:r>
      <w:hyperlink r:id="rId6" w:history="1">
        <w:r>
          <w:rPr>
            <w:rStyle w:val="a4"/>
            <w:rFonts w:ascii="Arial" w:hAnsi="Arial" w:cs="Arial"/>
            <w:color w:val="000000"/>
            <w:sz w:val="21"/>
            <w:szCs w:val="21"/>
            <w:u w:val="none"/>
          </w:rPr>
          <w:t>электрических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 и отопительных приборов. Чтобы избежать трагедии, отделение надзорной деятельности 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.Д</w:t>
      </w:r>
      <w:proofErr w:type="gramEnd"/>
      <w:r>
        <w:rPr>
          <w:rFonts w:ascii="Arial" w:hAnsi="Arial" w:cs="Arial"/>
          <w:color w:val="000000"/>
          <w:sz w:val="21"/>
          <w:szCs w:val="21"/>
        </w:rPr>
        <w:t>жанкою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Джанкойскому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району УНД ГУ МЧС по Республике Крым просит выполнить следующие профилактические мероприятия:</w:t>
      </w:r>
    </w:p>
    <w:p w:rsidR="00C83DD7" w:rsidRDefault="00C83DD7" w:rsidP="00C83D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- будьте внимательны к детям, не оставляйте малышей без присмотра;</w:t>
      </w:r>
    </w:p>
    <w:p w:rsidR="00C83DD7" w:rsidRDefault="00C83DD7" w:rsidP="00C83D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выполните ремонт </w:t>
      </w:r>
      <w:hyperlink r:id="rId7" w:history="1">
        <w:r>
          <w:rPr>
            <w:rStyle w:val="a4"/>
            <w:rFonts w:ascii="Arial" w:hAnsi="Arial" w:cs="Arial"/>
            <w:color w:val="000000"/>
            <w:sz w:val="21"/>
            <w:szCs w:val="21"/>
            <w:u w:val="none"/>
          </w:rPr>
          <w:t>электропроводки</w:t>
        </w:r>
      </w:hyperlink>
      <w:r>
        <w:rPr>
          <w:rFonts w:ascii="Arial" w:hAnsi="Arial" w:cs="Arial"/>
          <w:color w:val="000000"/>
          <w:sz w:val="21"/>
          <w:szCs w:val="21"/>
        </w:rPr>
        <w:t>, неисправных выключателей, розеток;</w:t>
      </w:r>
    </w:p>
    <w:p w:rsidR="00C83DD7" w:rsidRDefault="00C83DD7" w:rsidP="00C83D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содержите отопительные электрические приборы, плиты в исправном состоянии подальше от </w:t>
      </w:r>
      <w:hyperlink r:id="rId8" w:history="1">
        <w:r>
          <w:rPr>
            <w:rStyle w:val="a4"/>
            <w:rFonts w:ascii="Arial" w:hAnsi="Arial" w:cs="Arial"/>
            <w:color w:val="000000"/>
            <w:sz w:val="21"/>
            <w:szCs w:val="21"/>
            <w:u w:val="none"/>
          </w:rPr>
          <w:t>штор</w:t>
        </w:r>
      </w:hyperlink>
      <w:r>
        <w:rPr>
          <w:rFonts w:ascii="Arial" w:hAnsi="Arial" w:cs="Arial"/>
          <w:color w:val="000000"/>
          <w:sz w:val="21"/>
          <w:szCs w:val="21"/>
        </w:rPr>
        <w:t> и </w:t>
      </w:r>
      <w:hyperlink r:id="rId9" w:history="1">
        <w:r>
          <w:rPr>
            <w:rStyle w:val="a4"/>
            <w:rFonts w:ascii="Arial" w:hAnsi="Arial" w:cs="Arial"/>
            <w:color w:val="000000"/>
            <w:sz w:val="21"/>
            <w:szCs w:val="21"/>
            <w:u w:val="none"/>
          </w:rPr>
          <w:t>мебели</w:t>
        </w:r>
      </w:hyperlink>
      <w:r>
        <w:rPr>
          <w:rFonts w:ascii="Arial" w:hAnsi="Arial" w:cs="Arial"/>
          <w:color w:val="000000"/>
          <w:sz w:val="21"/>
          <w:szCs w:val="21"/>
        </w:rPr>
        <w:t> на несгораемых подставках;</w:t>
      </w:r>
    </w:p>
    <w:p w:rsidR="00C83DD7" w:rsidRDefault="00C83DD7" w:rsidP="00C83D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не допускайте включение в одну сеть электроприборов повышенной мощности, это приводит к перегрузке в электросети;</w:t>
      </w:r>
    </w:p>
    <w:p w:rsidR="00C83DD7" w:rsidRDefault="00C83DD7" w:rsidP="00C83D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не применяйте самодельные </w:t>
      </w:r>
      <w:hyperlink r:id="rId10" w:history="1">
        <w:r>
          <w:rPr>
            <w:rStyle w:val="a4"/>
            <w:rFonts w:ascii="Arial" w:hAnsi="Arial" w:cs="Arial"/>
            <w:color w:val="000000"/>
            <w:sz w:val="21"/>
            <w:szCs w:val="21"/>
            <w:u w:val="none"/>
          </w:rPr>
          <w:t>электронагревательные</w:t>
        </w:r>
      </w:hyperlink>
      <w:r>
        <w:rPr>
          <w:rFonts w:ascii="Arial" w:hAnsi="Arial" w:cs="Arial"/>
          <w:color w:val="000000"/>
          <w:sz w:val="21"/>
          <w:szCs w:val="21"/>
        </w:rPr>
        <w:t> приборы;</w:t>
      </w:r>
    </w:p>
    <w:p w:rsidR="00C83DD7" w:rsidRDefault="00C83DD7" w:rsidP="00C83D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перед уходом из дома убедитесь, что газовое и электрическое оборудование выключено;</w:t>
      </w:r>
    </w:p>
    <w:p w:rsidR="00C83DD7" w:rsidRDefault="00C83DD7" w:rsidP="00C83D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своевременно ремонтируйте отопительные печи;</w:t>
      </w:r>
    </w:p>
    <w:p w:rsidR="00C83DD7" w:rsidRDefault="00C83DD7" w:rsidP="00C83D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очистите </w:t>
      </w:r>
      <w:hyperlink r:id="rId11" w:history="1">
        <w:r>
          <w:rPr>
            <w:rStyle w:val="a4"/>
            <w:rFonts w:ascii="Arial" w:hAnsi="Arial" w:cs="Arial"/>
            <w:color w:val="000000"/>
            <w:sz w:val="21"/>
            <w:szCs w:val="21"/>
            <w:u w:val="none"/>
          </w:rPr>
          <w:t>дымоходы</w:t>
        </w:r>
      </w:hyperlink>
      <w:r>
        <w:rPr>
          <w:rFonts w:ascii="Arial" w:hAnsi="Arial" w:cs="Arial"/>
          <w:color w:val="000000"/>
          <w:sz w:val="21"/>
          <w:szCs w:val="21"/>
        </w:rPr>
        <w:t> от сажи;</w:t>
      </w:r>
    </w:p>
    <w:p w:rsidR="00C83DD7" w:rsidRDefault="00C83DD7" w:rsidP="00C83D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заделайте трещины в кладке печи и дымовой трубе песчано -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глиняным раствором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оштукатурьте и побелите;</w:t>
      </w:r>
    </w:p>
    <w:p w:rsidR="00C83DD7" w:rsidRDefault="00C83DD7" w:rsidP="00C83D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на полу перед топочной дверкой прибейте металлический лист размером 50x70 см;</w:t>
      </w:r>
    </w:p>
    <w:p w:rsidR="00C83DD7" w:rsidRDefault="00C83DD7" w:rsidP="00C83D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не допускайте перекала отопительной печи;</w:t>
      </w:r>
    </w:p>
    <w:p w:rsidR="00C83DD7" w:rsidRDefault="00C83DD7" w:rsidP="00C83D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исключите растопку печи легковоспламеняющимися жидкостями;</w:t>
      </w:r>
    </w:p>
    <w:p w:rsidR="00C83DD7" w:rsidRDefault="00C83DD7" w:rsidP="00C83D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будьте внимательны к детям, не оставляйте </w:t>
      </w:r>
      <w:hyperlink r:id="rId12" w:history="1">
        <w:r>
          <w:rPr>
            <w:rStyle w:val="a4"/>
            <w:rFonts w:ascii="Arial" w:hAnsi="Arial" w:cs="Arial"/>
            <w:color w:val="000000"/>
            <w:sz w:val="21"/>
            <w:szCs w:val="21"/>
            <w:u w:val="none"/>
          </w:rPr>
          <w:t>малышей</w:t>
        </w:r>
      </w:hyperlink>
      <w:r>
        <w:rPr>
          <w:rFonts w:ascii="Arial" w:hAnsi="Arial" w:cs="Arial"/>
          <w:color w:val="000000"/>
          <w:sz w:val="21"/>
          <w:szCs w:val="21"/>
        </w:rPr>
        <w:t> без присмотра;</w:t>
      </w:r>
    </w:p>
    <w:p w:rsidR="00C83DD7" w:rsidRDefault="00C83DD7" w:rsidP="00C83D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курите в строго отведенных местах. Помните, что курение в постели, особенно в нетрезвом виде, часто является причиной пожара.</w:t>
      </w:r>
    </w:p>
    <w:p w:rsidR="00C83DD7" w:rsidRDefault="00C83DD7" w:rsidP="00C83D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В случае возникновения пожара немедленно звоните в пожарно-спасательную службу по телефону – 101, 010 или 4-12-01</w:t>
      </w:r>
    </w:p>
    <w:p w:rsidR="00C83DD7" w:rsidRDefault="00C83DD7" w:rsidP="00C83D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8879355" wp14:editId="142BFF12">
            <wp:extent cx="1257300" cy="1257300"/>
            <wp:effectExtent l="0" t="0" r="0" b="0"/>
            <wp:docPr id="1" name="Рисунок 1" descr="hello_html_m5d0dfb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d0dfb4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0"/>
      </w:tblGrid>
      <w:tr w:rsidR="00C83DD7" w:rsidRPr="00C83DD7" w:rsidTr="00C83DD7">
        <w:tc>
          <w:tcPr>
            <w:tcW w:w="78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DD7" w:rsidRPr="00C83DD7" w:rsidRDefault="00C83DD7" w:rsidP="00C83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7"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  <w:t>6-7 лет</w:t>
            </w:r>
            <w:r w:rsidRPr="00C83D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 это возраст активного познания мира, причем в основном — руками и ногами. Появляется интерес к осознанному просмотру телепередач, и не всегда адресованных этому возрасту. Зачастую детям этого возраста дают смотреть телевизор не в присутствии взрослых, и ребенок может увидеть пугающие сцены пожара, гибели на пожаре. Это не способствует формированию безопасного поведения. Такие сцены оседают в памяти как безотчетно-пугающие. </w:t>
            </w:r>
            <w:r w:rsidRPr="00C83D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этом возрасте общение с книгой приобретает активный характер — ребенок не только слушает, как ему читают, но и пытается читать сам, оценивает иллюстрации. Культура семейного чтения адресована во многом именно «</w:t>
            </w:r>
            <w:proofErr w:type="spellStart"/>
            <w:r w:rsidRPr="00C83D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подготовишкам</w:t>
            </w:r>
            <w:proofErr w:type="spellEnd"/>
            <w:r w:rsidRPr="00C83D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и «первоклашкам»: у них уже значительно развит словарный запас, они способны оперировать понятиями, делать выводы. Они любят обсуждать </w:t>
            </w:r>
            <w:proofErr w:type="gramStart"/>
            <w:r w:rsidRPr="00C83D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прочитанное</w:t>
            </w:r>
            <w:proofErr w:type="gramEnd"/>
            <w:r w:rsidRPr="00C83D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У шестилеток появляется интерес к коллективной и соревновательной деятельности — им нравится разгадывать ребусы, шарады вместе с родителями, обыгрывать их. Это можно использовать и в пожарной профилактике: существуют тематические настольно-печатные игры, книжки-игрушки с заданиями.</w:t>
            </w:r>
          </w:p>
          <w:p w:rsidR="00C83DD7" w:rsidRPr="00C83DD7" w:rsidRDefault="00C83DD7" w:rsidP="00C83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6-7-летнем возрасте мы даем доступную информацию, учим правильным действиям.</w:t>
            </w:r>
          </w:p>
          <w:p w:rsidR="00C83DD7" w:rsidRPr="00C83DD7" w:rsidRDefault="00C83DD7" w:rsidP="00C83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83D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Ребенок должен знать:</w:t>
            </w:r>
            <w:r w:rsidRPr="00C83D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— пожарных вызывают по телефону, и знать особенности своего телефона;</w:t>
            </w:r>
            <w:r w:rsidRPr="00C83D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— надо назвать свой адрес, что горит, фамилию, имя и объяснить диспетчеру, почему именно он вынужден звонить в Службу спасения и где находятся родители;</w:t>
            </w:r>
            <w:r w:rsidRPr="00C83D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— нельзя звонить с шутками и просто «для интереса» в пожарную охрану, потому что это может помешать получить помощь людям, действительно нуждающимся в ней;</w:t>
            </w:r>
            <w:proofErr w:type="gramEnd"/>
            <w:r w:rsidRPr="00C83D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— бытовой газ </w:t>
            </w:r>
            <w:proofErr w:type="spellStart"/>
            <w:r w:rsidRPr="00C83D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взрывчат</w:t>
            </w:r>
            <w:proofErr w:type="spellEnd"/>
            <w:r w:rsidRPr="00C83D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ядовит, поэтому пользоваться им могут только взрослые;</w:t>
            </w:r>
            <w:r w:rsidRPr="00C83D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— признаками пожара являются огонь, дым и запах дыма. О них надо обязательно и срочно сообщить взрослым;</w:t>
            </w:r>
            <w:r w:rsidRPr="00C83D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— нельзя брать вещи, приборы взрослых для игры — не умея их использовать правильно, можно устроить пожар.</w:t>
            </w:r>
          </w:p>
          <w:p w:rsidR="00C83DD7" w:rsidRPr="00C83DD7" w:rsidRDefault="00C83DD7" w:rsidP="00C83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3D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Детей в этом возрасте достаточно часто оставляют дома на непродолжительное время. В связи с </w:t>
            </w:r>
            <w:r w:rsidRPr="00C83D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этим возникает необходимость научить ребенка при необходимости вызвать </w:t>
            </w:r>
            <w:proofErr w:type="gramStart"/>
            <w:r w:rsidRPr="00C83D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пожарных</w:t>
            </w:r>
            <w:proofErr w:type="gramEnd"/>
            <w:r w:rsidRPr="00C83D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как с домашнего телефона, так и с мобильного.</w:t>
            </w:r>
          </w:p>
          <w:p w:rsidR="00C83DD7" w:rsidRPr="00C83DD7" w:rsidRDefault="00C83DD7" w:rsidP="00C83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 время прогулок дети могут видеть на улице пожарную машину. Если в младшем возрасте мы просто констатировали сам факт: «Это пожарная машина, она спешит на пожар», то сейчас особенно с мальчиком, разговор может быть гораздо подробнее — от марки машины до ее назначения (автоцистерна, </w:t>
      </w:r>
      <w:proofErr w:type="spellStart"/>
      <w:r w:rsidRPr="00C83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автолестница</w:t>
      </w:r>
      <w:proofErr w:type="spellEnd"/>
      <w:r w:rsidRPr="00C83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 Обязательно надо рассказать ребенку, что пожарные — люди не только отважные и умелые, но и что они должны много знать. Постарайтесь включить образ пожарного в систему позитивных ценностей ребенка — «с кого брать пример».</w:t>
      </w: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DD7" w:rsidRPr="00C83DD7" w:rsidRDefault="00C83DD7" w:rsidP="00C83D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83DD7">
        <w:rPr>
          <w:rFonts w:ascii="Helvetica" w:eastAsia="Times New Roman" w:hAnsi="Helvetica" w:cs="Arial"/>
          <w:noProof/>
          <w:color w:val="1DBEF1"/>
          <w:sz w:val="20"/>
          <w:szCs w:val="20"/>
          <w:lang w:eastAsia="ru-RU"/>
        </w:rPr>
        <w:drawing>
          <wp:inline distT="0" distB="0" distL="0" distR="0" wp14:anchorId="3D7BDFC1" wp14:editId="5443B133">
            <wp:extent cx="3035300" cy="2260600"/>
            <wp:effectExtent l="0" t="0" r="0" b="6350"/>
            <wp:docPr id="2" name="Рисунок 2" descr="hello_html_2cc9f92f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2cc9f92f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7">
        <w:rPr>
          <w:rFonts w:ascii="Arial" w:eastAsia="Times New Roman" w:hAnsi="Arial" w:cs="Arial"/>
          <w:b/>
          <w:bCs/>
          <w:color w:val="800080"/>
          <w:sz w:val="21"/>
          <w:szCs w:val="21"/>
          <w:lang w:eastAsia="ru-RU"/>
        </w:rPr>
        <w:t>Поиграйте с ребенком: «Что делать во время пожара?»</w:t>
      </w: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Днем «погуляйте» с ребенком по квартире запомните расположение дверей, окон и т. д. Вечером, когда</w:t>
      </w: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стемнеет, объявите «пожарную тревогу», везде погасите свет. По команде ребенок должен выбежать из квартиры, Закрыв за собой дверь.</w:t>
      </w: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Задание можно усложнить: взять влажное полотенце и дышать через него, выбираться из квартиры на четвереньках. Если есть брат или сестра их тоже можно подключить к игре.</w:t>
      </w: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Можно даже поощрить ребенка за быструю реакцию, умение ориентироваться в квартире и поступать правильно при пожаре в квартире.</w:t>
      </w: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DD7" w:rsidRPr="00C83DD7" w:rsidRDefault="00C83DD7" w:rsidP="00C83D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7">
        <w:rPr>
          <w:rFonts w:ascii="Arial" w:eastAsia="Times New Roman" w:hAnsi="Arial" w:cs="Arial"/>
          <w:b/>
          <w:bCs/>
          <w:color w:val="008080"/>
          <w:sz w:val="21"/>
          <w:szCs w:val="21"/>
          <w:lang w:eastAsia="ru-RU"/>
        </w:rPr>
        <w:t>Проведите с ребёнком «домашний урок»:</w:t>
      </w:r>
    </w:p>
    <w:p w:rsidR="00C83DD7" w:rsidRPr="00C83DD7" w:rsidRDefault="00C83DD7" w:rsidP="00C83D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7">
        <w:rPr>
          <w:rFonts w:ascii="Arial" w:eastAsia="Times New Roman" w:hAnsi="Arial" w:cs="Arial"/>
          <w:b/>
          <w:bCs/>
          <w:color w:val="008080"/>
          <w:sz w:val="21"/>
          <w:szCs w:val="21"/>
          <w:lang w:eastAsia="ru-RU"/>
        </w:rPr>
        <w:t>Как говорить по телефону, для того чтобы вызвать пожарную службу.</w:t>
      </w: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1.Научите ребёнка правильно набирать номер пожарной службы </w:t>
      </w:r>
      <w:r w:rsidRPr="00C83DD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01</w:t>
      </w:r>
      <w:r w:rsidRPr="00C83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(с домашнего и сотового телефона).</w:t>
      </w: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2.Выучить с ребёнком адрес проживания, чтобы он мог точно сообщить его.</w:t>
      </w: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3.Ребёнок должен знать свою фамилию и имя, сколько ему лет.</w:t>
      </w: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4.Смог рассказать о происшествии.</w:t>
      </w:r>
    </w:p>
    <w:p w:rsidR="00C83DD7" w:rsidRPr="00C83DD7" w:rsidRDefault="00C83DD7" w:rsidP="00C83D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DD7" w:rsidRPr="00C83DD7" w:rsidRDefault="00C83DD7" w:rsidP="00C83D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7">
        <w:rPr>
          <w:rFonts w:ascii="Arial" w:eastAsia="Times New Roman" w:hAnsi="Arial" w:cs="Arial"/>
          <w:b/>
          <w:bCs/>
          <w:color w:val="FF00FF"/>
          <w:sz w:val="21"/>
          <w:szCs w:val="21"/>
          <w:lang w:eastAsia="ru-RU"/>
        </w:rPr>
        <w:t>Беседа с детьми.</w:t>
      </w:r>
    </w:p>
    <w:p w:rsidR="00C83DD7" w:rsidRPr="00C83DD7" w:rsidRDefault="00C83DD7" w:rsidP="00C83D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 уже знаешь, что при пожаре надо звонить </w:t>
      </w:r>
      <w:r w:rsidRPr="00C83DD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01.</w:t>
      </w:r>
      <w:r w:rsidRPr="00C83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А что дальше? Если ты живёшь на первом этаже или в маленьком доме, надо быстро выскочить на улицу через дверь или даже окошко – как получится! И тут же первого встречного просить о помощи или просто надо кричать «Пожар! Пожар!». А когда будешь выбегать закрой за собой дверь и окно.</w:t>
      </w: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ты живёшь в многоквартирном доме надо действовать немного иначе. Если загорелось у тебя в квартире, надо немедленно выбежать и закрыть дверь. Если в квартире есть еще кто-то, позови его на помощь. Если же это твой младший брат или сестра, хватай его за руку и вместе бегите к входной двери. Надо выскочить из</w:t>
      </w:r>
      <w:r w:rsidRPr="00C83DD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  <w:r w:rsidRPr="00C83D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квартиры, закрыть за собой дверь, звонить всем соседям и звать на помощь. Это обязательно надо сделать, чтобы спасти их и свою квартиру.</w:t>
      </w: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DD7" w:rsidRPr="00C83DD7" w:rsidRDefault="00C83DD7" w:rsidP="00C83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DD7" w:rsidRPr="00C83DD7" w:rsidRDefault="00C83DD7" w:rsidP="00C83D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4231" w:rsidRDefault="00E64231">
      <w:bookmarkStart w:id="0" w:name="_GoBack"/>
      <w:bookmarkEnd w:id="0"/>
    </w:p>
    <w:sectPr w:rsidR="00E64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D7"/>
    <w:rsid w:val="00C83DD7"/>
    <w:rsid w:val="00E6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3D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3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3D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3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pandia.ru%2Ftext%2Fcateg%2Fwiki%2F001%2F252.php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pandia.ru%2Ftext%2Fcategory%2Fyelektroprovodka%2F" TargetMode="External"/><Relationship Id="rId12" Type="http://schemas.openxmlformats.org/officeDocument/2006/relationships/hyperlink" Target="https://infourok.ru/go.html?href=http%3A%2F%2Fpandia.ru%2Ftext%2Fcateg%2Fwiki%2F001%2F213.php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pandia.ru%2Ftext%2Fcateg%2Fwiki%2F001%2F108.php" TargetMode="External"/><Relationship Id="rId11" Type="http://schemas.openxmlformats.org/officeDocument/2006/relationships/hyperlink" Target="https://infourok.ru/go.html?href=http%3A%2F%2Fpandia.ru%2Ftext%2Fcategory%2Fdimohodi%2F" TargetMode="External"/><Relationship Id="rId5" Type="http://schemas.openxmlformats.org/officeDocument/2006/relationships/hyperlink" Target="https://infourok.ru/go.html?href=http%3A%2F%2Fpandia.ru%2Ftext%2Fcategory%2Fpozharnaya_bezopasnostmz%2F" TargetMode="External"/><Relationship Id="rId15" Type="http://schemas.openxmlformats.org/officeDocument/2006/relationships/image" Target="media/image2.jpeg"/><Relationship Id="rId10" Type="http://schemas.openxmlformats.org/officeDocument/2006/relationships/hyperlink" Target="https://infourok.ru/go.html?href=http%3A%2F%2Fpandia.ru%2Ftext%2Fcateg%2Fnauka%2F64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pandia.ru%2Ftext%2Fcateg%2Fwiki%2F001%2F66.php" TargetMode="External"/><Relationship Id="rId14" Type="http://schemas.openxmlformats.org/officeDocument/2006/relationships/hyperlink" Target="https://infourok.ru/go.html?href=http://lytmdou22.edumsko.ru/uploads/2000/1131/section/64863/12_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1027</Words>
  <Characters>5855</Characters>
  <Application>Microsoft Office Word</Application>
  <DocSecurity>0</DocSecurity>
  <Lines>48</Lines>
  <Paragraphs>13</Paragraphs>
  <ScaleCrop>false</ScaleCrop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2018-11-27T18:11:00Z</dcterms:created>
  <dcterms:modified xsi:type="dcterms:W3CDTF">2018-11-27T18:13:00Z</dcterms:modified>
</cp:coreProperties>
</file>