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85" w:rsidRDefault="00327685" w:rsidP="00327685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327685" w:rsidRDefault="00327685" w:rsidP="00327685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327685" w:rsidRDefault="00327685" w:rsidP="00327685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327685" w:rsidRDefault="00327685" w:rsidP="00327685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327685" w:rsidRDefault="00327685" w:rsidP="00327685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графика и письмо, 1 класс (индивидуальное обучение)</w:t>
      </w:r>
    </w:p>
    <w:p w:rsidR="00327685" w:rsidRDefault="00327685" w:rsidP="00327685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</w:t>
      </w:r>
      <w:r w:rsidR="0012363A">
        <w:rPr>
          <w:rFonts w:ascii="Times New Roman" w:eastAsia="Calibri" w:hAnsi="Times New Roman" w:cs="Times New Roman"/>
          <w:lang w:eastAsia="en-US"/>
        </w:rPr>
        <w:t>с 06.05 по 25.05.2020 г.</w:t>
      </w:r>
    </w:p>
    <w:p w:rsidR="00327685" w:rsidRDefault="00327685" w:rsidP="00327685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авторы учебника: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Л.Б.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Баряевой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12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Н.Н. Яковлевой</w:t>
      </w:r>
      <w:r>
        <w:rPr>
          <w:rFonts w:ascii="Times New Roman" w:hAnsi="Times New Roman" w:cs="Times New Roman"/>
        </w:rPr>
        <w:t>)</w:t>
      </w:r>
      <w:proofErr w:type="gramEnd"/>
    </w:p>
    <w:p w:rsidR="00327685" w:rsidRDefault="00327685" w:rsidP="00327685"/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69"/>
        <w:gridCol w:w="1276"/>
        <w:gridCol w:w="4687"/>
      </w:tblGrid>
      <w:tr w:rsidR="00327685" w:rsidTr="0032768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C36147" w:rsidTr="00C36147">
        <w:trPr>
          <w:trHeight w:val="6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Pr="00C36147" w:rsidRDefault="00C36147" w:rsidP="00CA3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147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Pr="00C36147" w:rsidRDefault="00C36147" w:rsidP="00CA3D1E">
            <w:pPr>
              <w:spacing w:line="0" w:lineRule="atLeast"/>
              <w:jc w:val="both"/>
              <w:rPr>
                <w:rFonts w:cs="Calibri"/>
                <w:color w:val="000000"/>
              </w:rPr>
            </w:pPr>
            <w:r w:rsidRPr="00C36147">
              <w:rPr>
                <w:rFonts w:ascii="Times New Roman" w:hAnsi="Times New Roman" w:cs="Times New Roman"/>
                <w:color w:val="000000"/>
              </w:rPr>
              <w:t>Двигательные речевые упражнения.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Default="00C3614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06.05.2020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47" w:rsidRDefault="00C36147" w:rsidP="00C3614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Учебник с. 55-57 Узнавание знакомых речевых упражнений.</w:t>
            </w:r>
          </w:p>
        </w:tc>
      </w:tr>
      <w:tr w:rsidR="00C36147" w:rsidTr="00C361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Pr="00C36147" w:rsidRDefault="00C36147" w:rsidP="00CA3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147">
              <w:rPr>
                <w:rFonts w:ascii="Times New Roman" w:hAnsi="Times New Roman" w:cs="Times New Roman"/>
                <w:color w:val="000000"/>
              </w:rPr>
              <w:t>89</w:t>
            </w:r>
          </w:p>
          <w:p w:rsidR="00C36147" w:rsidRPr="00C36147" w:rsidRDefault="00C36147" w:rsidP="00CA3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14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Pr="00C36147" w:rsidRDefault="00C36147" w:rsidP="00CA3D1E">
            <w:pPr>
              <w:spacing w:line="0" w:lineRule="atLeast"/>
              <w:jc w:val="both"/>
              <w:rPr>
                <w:rFonts w:cs="Calibri"/>
                <w:color w:val="000000"/>
              </w:rPr>
            </w:pPr>
            <w:r w:rsidRPr="00C36147">
              <w:rPr>
                <w:rFonts w:ascii="Times New Roman" w:hAnsi="Times New Roman" w:cs="Times New Roman"/>
                <w:color w:val="000000"/>
              </w:rPr>
              <w:t>Перешагивание через препятствия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Default="00C3614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13.05.2020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47" w:rsidRDefault="00C3614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  <w:t>Учебник с. 60-67  Игры с элементами общеразвивающих упражнений:</w:t>
            </w:r>
          </w:p>
          <w:p w:rsidR="00C36147" w:rsidRDefault="00C36147" w:rsidP="00C3614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  <w:t>« Войны».</w:t>
            </w:r>
            <w:r>
              <w:rPr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</w:p>
        </w:tc>
      </w:tr>
      <w:tr w:rsidR="00C36147" w:rsidTr="00C361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Pr="00C36147" w:rsidRDefault="00C36147" w:rsidP="00CA3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147">
              <w:rPr>
                <w:rFonts w:ascii="Times New Roman" w:hAnsi="Times New Roman" w:cs="Times New Roman"/>
                <w:color w:val="000000"/>
              </w:rPr>
              <w:t>91</w:t>
            </w:r>
          </w:p>
          <w:p w:rsidR="00C36147" w:rsidRPr="00C36147" w:rsidRDefault="00C36147" w:rsidP="00CA3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147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Pr="00C36147" w:rsidRDefault="00C36147" w:rsidP="00CA3D1E">
            <w:pPr>
              <w:spacing w:line="0" w:lineRule="atLeast"/>
              <w:jc w:val="both"/>
              <w:rPr>
                <w:rFonts w:cs="Calibri"/>
                <w:color w:val="000000"/>
              </w:rPr>
            </w:pPr>
            <w:r w:rsidRPr="00C36147">
              <w:rPr>
                <w:rFonts w:ascii="Times New Roman" w:hAnsi="Times New Roman" w:cs="Times New Roman"/>
                <w:color w:val="000000"/>
              </w:rPr>
              <w:t>Прокатывание мяча двумя руками.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Default="00C3614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18.05.2020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47" w:rsidRDefault="00C36147" w:rsidP="00C361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Учебник с. 69-72 развитие ловкости и умения работать с мячом двумя руками.</w:t>
            </w:r>
          </w:p>
        </w:tc>
      </w:tr>
      <w:tr w:rsidR="00C36147" w:rsidTr="00C361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Pr="00C36147" w:rsidRDefault="00C36147" w:rsidP="00CA3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14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Pr="00C36147" w:rsidRDefault="00C36147" w:rsidP="00CA3D1E">
            <w:pPr>
              <w:spacing w:line="0" w:lineRule="atLeast"/>
              <w:jc w:val="both"/>
              <w:rPr>
                <w:rFonts w:cs="Calibri"/>
                <w:color w:val="000000"/>
              </w:rPr>
            </w:pPr>
            <w:r w:rsidRPr="00C36147">
              <w:rPr>
                <w:rFonts w:ascii="Times New Roman" w:hAnsi="Times New Roman" w:cs="Times New Roman"/>
                <w:color w:val="000000"/>
              </w:rPr>
              <w:t>Прокатывание мяча под дугой.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Default="00C3614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20.05.2020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47" w:rsidRDefault="00C36147" w:rsidP="00C361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en-US"/>
              </w:rPr>
              <w:t xml:space="preserve">Учебник с. 80-86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развитие ловкости и умени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я работать с мячом одной рукой.</w:t>
            </w:r>
          </w:p>
        </w:tc>
      </w:tr>
      <w:tr w:rsidR="00C36147" w:rsidTr="00C3614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Pr="00C36147" w:rsidRDefault="00C36147" w:rsidP="00CA3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147">
              <w:rPr>
                <w:rFonts w:ascii="Times New Roman" w:hAnsi="Times New Roman" w:cs="Times New Roman"/>
                <w:color w:val="000000"/>
              </w:rPr>
              <w:t>94</w:t>
            </w:r>
          </w:p>
          <w:p w:rsidR="00C36147" w:rsidRPr="00C36147" w:rsidRDefault="00C36147" w:rsidP="00CA3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14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Pr="00C36147" w:rsidRDefault="00C36147" w:rsidP="00CA3D1E">
            <w:pPr>
              <w:spacing w:line="0" w:lineRule="atLeast"/>
              <w:jc w:val="both"/>
              <w:rPr>
                <w:rFonts w:cs="Calibri"/>
                <w:color w:val="000000"/>
              </w:rPr>
            </w:pPr>
            <w:r w:rsidRPr="00C36147">
              <w:rPr>
                <w:rFonts w:ascii="Times New Roman" w:hAnsi="Times New Roman" w:cs="Times New Roman"/>
                <w:color w:val="000000"/>
              </w:rPr>
              <w:t>Ловля мяча, подбрасывание мяча.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Default="00C3614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25.05.2020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7" w:rsidRDefault="00C36147" w:rsidP="00C36147">
            <w:pPr>
              <w:shd w:val="clear" w:color="auto" w:fill="FFFFFF"/>
              <w:spacing w:after="0" w:line="33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 xml:space="preserve">Учебник с. 90-102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развитие ловкости и умени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я работать.</w:t>
            </w:r>
            <w:bookmarkStart w:id="0" w:name="_GoBack"/>
            <w:bookmarkEnd w:id="0"/>
          </w:p>
        </w:tc>
      </w:tr>
    </w:tbl>
    <w:p w:rsidR="00327685" w:rsidRDefault="00327685" w:rsidP="00327685">
      <w:pPr>
        <w:rPr>
          <w:rFonts w:ascii="Times New Roman" w:hAnsi="Times New Roman" w:cs="Times New Roman"/>
        </w:rPr>
      </w:pPr>
    </w:p>
    <w:p w:rsidR="00327685" w:rsidRDefault="00327685" w:rsidP="003276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327685" w:rsidRDefault="00327685" w:rsidP="00327685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 w:rsidR="00B81217">
        <w:rPr>
          <w:rFonts w:ascii="Times New Roman" w:eastAsiaTheme="minorHAnsi" w:hAnsi="Times New Roman" w:cs="Times New Roman"/>
          <w:lang w:eastAsia="en-US"/>
        </w:rPr>
        <w:t xml:space="preserve">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327685" w:rsidRDefault="00327685" w:rsidP="00327685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</w:r>
      <w:r w:rsidR="00B81217">
        <w:rPr>
          <w:rFonts w:ascii="Times New Roman" w:eastAsiaTheme="minorHAnsi" w:hAnsi="Times New Roman" w:cs="Times New Roman"/>
          <w:lang w:eastAsia="en-US"/>
        </w:rPr>
        <w:t xml:space="preserve">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F50D4" w:rsidRDefault="000F50D4"/>
    <w:sectPr w:rsidR="000F5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75"/>
    <w:rsid w:val="00036375"/>
    <w:rsid w:val="000F50D4"/>
    <w:rsid w:val="0012363A"/>
    <w:rsid w:val="00327685"/>
    <w:rsid w:val="00B81217"/>
    <w:rsid w:val="00C3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85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6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85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6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Company>Krokoz™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2020-04-09T11:09:00Z</dcterms:created>
  <dcterms:modified xsi:type="dcterms:W3CDTF">2020-05-04T09:48:00Z</dcterms:modified>
</cp:coreProperties>
</file>