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61F73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61F73" w:rsidRPr="0082638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61F73" w:rsidRPr="00D2258A" w:rsidRDefault="00261F73" w:rsidP="00261F73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261F73" w:rsidRPr="00D2258A" w:rsidRDefault="00261F73" w:rsidP="00261F7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Программа самоподготовки   по изобразительному искусству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261F73" w:rsidRPr="00F54D1E" w:rsidRDefault="00261F73" w:rsidP="00261F7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CC6A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 по 25.05.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учётом  авторской программы  </w:t>
      </w:r>
      <w:proofErr w:type="spellStart"/>
      <w:r w:rsidRPr="008B5842">
        <w:rPr>
          <w:rFonts w:ascii="Times New Roman" w:eastAsia="OfficinaSansC-Book" w:hAnsi="Times New Roman"/>
          <w:sz w:val="24"/>
          <w:szCs w:val="24"/>
        </w:rPr>
        <w:t>Неменский</w:t>
      </w:r>
      <w:proofErr w:type="spellEnd"/>
      <w:r w:rsidRPr="008B5842">
        <w:rPr>
          <w:rFonts w:ascii="Times New Roman" w:eastAsia="OfficinaSansC-Book" w:hAnsi="Times New Roman"/>
          <w:sz w:val="24"/>
          <w:szCs w:val="24"/>
        </w:rPr>
        <w:t xml:space="preserve"> Б. М., </w:t>
      </w:r>
      <w:proofErr w:type="spellStart"/>
      <w:r w:rsidRPr="008B5842">
        <w:rPr>
          <w:rFonts w:ascii="Times New Roman" w:eastAsia="OfficinaSansC-Book" w:hAnsi="Times New Roman"/>
          <w:sz w:val="24"/>
          <w:szCs w:val="24"/>
        </w:rPr>
        <w:t>Неменская</w:t>
      </w:r>
      <w:proofErr w:type="spellEnd"/>
      <w:r w:rsidRPr="008B5842">
        <w:rPr>
          <w:rFonts w:ascii="Times New Roman" w:eastAsia="OfficinaSansC-Book" w:hAnsi="Times New Roman"/>
          <w:sz w:val="24"/>
          <w:szCs w:val="24"/>
        </w:rPr>
        <w:t xml:space="preserve"> Л. А., Горяева Н.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 w:rsidRPr="00D22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330"/>
        <w:gridCol w:w="992"/>
        <w:gridCol w:w="3497"/>
      </w:tblGrid>
      <w:tr w:rsidR="00261F73" w:rsidRPr="002523B4" w:rsidTr="00770004">
        <w:trPr>
          <w:trHeight w:val="69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61F73" w:rsidRPr="002523B4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CC6A4C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абота «Весна. Шум птиц».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CC6A4C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D742E0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Выполнить   рисунок" Весна" </w:t>
            </w:r>
          </w:p>
        </w:tc>
      </w:tr>
      <w:tr w:rsidR="00261F73" w:rsidRPr="002523B4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CC6A4C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абота «Весна. Шум птиц».Окончание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CC6A4C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D742E0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Окончание работы</w:t>
            </w:r>
          </w:p>
        </w:tc>
      </w:tr>
    </w:tbl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261F73" w:rsidRPr="00D863F8" w:rsidRDefault="00261F73" w:rsidP="00261F73">
      <w:pPr>
        <w:pStyle w:val="a3"/>
        <w:rPr>
          <w:sz w:val="24"/>
          <w:szCs w:val="24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442AB2" w:rsidRDefault="00261F73" w:rsidP="00261F7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261F73" w:rsidRPr="00442AB2" w:rsidRDefault="00261F73" w:rsidP="00261F7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61F73" w:rsidRDefault="00261F73" w:rsidP="00261F73"/>
    <w:p w:rsidR="00056C0D" w:rsidRDefault="00056C0D"/>
    <w:sectPr w:rsidR="00056C0D" w:rsidSect="0091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F73"/>
    <w:rsid w:val="00056C0D"/>
    <w:rsid w:val="00261F73"/>
    <w:rsid w:val="00741F21"/>
    <w:rsid w:val="00951353"/>
    <w:rsid w:val="00CC6A4C"/>
    <w:rsid w:val="00D7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7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73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2020-04-10T07:25:00Z</dcterms:created>
  <dcterms:modified xsi:type="dcterms:W3CDTF">2020-05-02T10:47:00Z</dcterms:modified>
</cp:coreProperties>
</file>