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761590">
        <w:rPr>
          <w:rFonts w:ascii="Times New Roman" w:eastAsia="Calibri" w:hAnsi="Times New Roman" w:cs="Times New Roman"/>
          <w:lang w:eastAsia="en-US"/>
        </w:rPr>
        <w:t>самоподготовки  по профильному труду</w:t>
      </w:r>
      <w:r w:rsidR="00871176">
        <w:rPr>
          <w:rFonts w:ascii="Times New Roman" w:eastAsia="Calibri" w:hAnsi="Times New Roman" w:cs="Times New Roman"/>
          <w:lang w:eastAsia="en-US"/>
        </w:rPr>
        <w:t xml:space="preserve"> 6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683540">
        <w:rPr>
          <w:rFonts w:ascii="Times New Roman" w:eastAsia="Calibri" w:hAnsi="Times New Roman" w:cs="Times New Roman"/>
          <w:lang w:eastAsia="en-US"/>
        </w:rPr>
        <w:t xml:space="preserve"> карантинных мероприятий с 06.05</w:t>
      </w:r>
      <w:r w:rsidR="0008391E">
        <w:rPr>
          <w:rFonts w:ascii="Times New Roman" w:eastAsia="Calibri" w:hAnsi="Times New Roman" w:cs="Times New Roman"/>
          <w:lang w:eastAsia="en-US"/>
        </w:rPr>
        <w:t xml:space="preserve">по </w:t>
      </w:r>
      <w:r w:rsidR="00683540">
        <w:rPr>
          <w:rFonts w:ascii="Times New Roman" w:eastAsia="Calibri" w:hAnsi="Times New Roman" w:cs="Times New Roman"/>
          <w:lang w:eastAsia="en-US"/>
        </w:rPr>
        <w:t>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Pr="00871176" w:rsidRDefault="00641664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641664" w:rsidRPr="00871176" w:rsidTr="0076159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117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871176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87117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83540" w:rsidRPr="00683540" w:rsidTr="00A33D0F">
        <w:trPr>
          <w:trHeight w:val="53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Правила выбора луковиц и корнеплодов для высадки на семенном участке.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Описать правила</w:t>
            </w:r>
          </w:p>
        </w:tc>
      </w:tr>
      <w:tr w:rsidR="00683540" w:rsidRPr="00683540" w:rsidTr="00683540">
        <w:trPr>
          <w:trHeight w:val="55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Правила выбора места для семенного участка.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 xml:space="preserve">Перечислить  в </w:t>
            </w:r>
            <w:proofErr w:type="spellStart"/>
            <w:r w:rsidRPr="00683540">
              <w:rPr>
                <w:rFonts w:ascii="Times New Roman" w:hAnsi="Times New Roman" w:cs="Times New Roman"/>
              </w:rPr>
              <w:t>тетради</w:t>
            </w:r>
            <w:r>
              <w:rPr>
                <w:rFonts w:ascii="Times New Roman" w:hAnsi="Times New Roman" w:cs="Times New Roman"/>
              </w:rPr>
              <w:t>ко</w:t>
            </w:r>
            <w:proofErr w:type="spellEnd"/>
          </w:p>
        </w:tc>
      </w:tr>
      <w:tr w:rsidR="00683540" w:rsidRPr="00683540" w:rsidTr="00761590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 xml:space="preserve">Правила </w:t>
            </w:r>
            <w:proofErr w:type="spellStart"/>
            <w:r w:rsidRPr="00683540">
              <w:rPr>
                <w:rFonts w:ascii="Times New Roman" w:hAnsi="Times New Roman" w:cs="Times New Roman"/>
                <w:color w:val="000000"/>
              </w:rPr>
              <w:t>подращивания</w:t>
            </w:r>
            <w:proofErr w:type="spellEnd"/>
            <w:r w:rsidRPr="00683540">
              <w:rPr>
                <w:rFonts w:ascii="Times New Roman" w:hAnsi="Times New Roman" w:cs="Times New Roman"/>
                <w:color w:val="000000"/>
              </w:rPr>
              <w:t xml:space="preserve"> корнеплодов моркови и свеклы в теплице или в комнатных условиях.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 xml:space="preserve">Выписать в тетрадь </w:t>
            </w:r>
          </w:p>
        </w:tc>
      </w:tr>
      <w:tr w:rsidR="00683540" w:rsidRPr="00683540" w:rsidTr="0008391E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Подготовка почвы.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683540" w:rsidRPr="00683540" w:rsidTr="00683540">
        <w:trPr>
          <w:trHeight w:val="50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Правила ухода за высадками.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Перечислить пункты</w:t>
            </w:r>
          </w:p>
        </w:tc>
      </w:tr>
      <w:tr w:rsidR="00683540" w:rsidRPr="00683540" w:rsidTr="0008391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Посадка лука на семена. Полив и рыхление.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683540" w:rsidRPr="00683540" w:rsidTr="0008391E">
        <w:trPr>
          <w:trHeight w:val="17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Подготовка участка под посев столовых корнеплодов.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Описать особенности</w:t>
            </w:r>
          </w:p>
        </w:tc>
      </w:tr>
      <w:tr w:rsidR="00683540" w:rsidRPr="00683540" w:rsidTr="0008391E">
        <w:trPr>
          <w:trHeight w:val="31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Сроки и способы посева.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683540" w:rsidRPr="00683540" w:rsidTr="0008391E">
        <w:trPr>
          <w:trHeight w:val="25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Посев семян столовой свеклы. Заделка семян.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683540" w:rsidRPr="00683540" w:rsidTr="0008391E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Правила ухода за растениями. Прополка.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Перечислить в тетради</w:t>
            </w:r>
          </w:p>
        </w:tc>
      </w:tr>
      <w:tr w:rsidR="00683540" w:rsidRPr="00683540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bCs/>
                <w:color w:val="000000"/>
              </w:rPr>
              <w:t>Выращивание репчатого лука и лука-севка.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683540" w:rsidRPr="00683540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Луковичные овощные растения.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683540" w:rsidRPr="00683540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  <w:color w:val="000000"/>
              </w:rPr>
              <w:t>Уход за посадкой и посевом лука.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683540" w:rsidRPr="00683540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курса</w:t>
            </w:r>
          </w:p>
        </w:tc>
      </w:tr>
      <w:tr w:rsidR="00683540" w:rsidRPr="00683540" w:rsidTr="0008391E">
        <w:trPr>
          <w:trHeight w:val="19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Подведение итогов по курсу.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F40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3540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540" w:rsidRPr="00683540" w:rsidRDefault="00683540" w:rsidP="00083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</w:tr>
    </w:tbl>
    <w:p w:rsidR="00641664" w:rsidRPr="00683540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lastRenderedPageBreak/>
        <w:t>Телефон для консультаций: 8-938-146-45-30  Бондаренко Владимир Николаевич</w:t>
      </w:r>
    </w:p>
    <w:p w:rsidR="0012224D" w:rsidRDefault="0012224D">
      <w:pPr>
        <w:spacing w:after="160" w:line="259" w:lineRule="auto"/>
        <w:rPr>
          <w:rFonts w:ascii="Times New Roman" w:hAnsi="Times New Roman" w:cs="Times New Roman"/>
        </w:rPr>
      </w:pP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Pr="0012224D" w:rsidRDefault="00342351" w:rsidP="0012224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641664" w:rsidRPr="0012224D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64"/>
    <w:rsid w:val="00063BC3"/>
    <w:rsid w:val="0008391E"/>
    <w:rsid w:val="000F1B87"/>
    <w:rsid w:val="0012224D"/>
    <w:rsid w:val="001715FF"/>
    <w:rsid w:val="00197A75"/>
    <w:rsid w:val="001A3F46"/>
    <w:rsid w:val="002440A6"/>
    <w:rsid w:val="002A735E"/>
    <w:rsid w:val="00342351"/>
    <w:rsid w:val="0036597C"/>
    <w:rsid w:val="003E73B1"/>
    <w:rsid w:val="004720D9"/>
    <w:rsid w:val="00530B90"/>
    <w:rsid w:val="00546F45"/>
    <w:rsid w:val="00641664"/>
    <w:rsid w:val="00683540"/>
    <w:rsid w:val="00685830"/>
    <w:rsid w:val="006B4756"/>
    <w:rsid w:val="00761590"/>
    <w:rsid w:val="00871176"/>
    <w:rsid w:val="00873447"/>
    <w:rsid w:val="00A33D0F"/>
    <w:rsid w:val="00B07C65"/>
    <w:rsid w:val="00B37BA8"/>
    <w:rsid w:val="00B4204E"/>
    <w:rsid w:val="00BD3C78"/>
    <w:rsid w:val="00C30CD8"/>
    <w:rsid w:val="00D1792F"/>
    <w:rsid w:val="00ED208D"/>
    <w:rsid w:val="00FB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641664"/>
    <w:rPr>
      <w:rFonts w:cs="Lohit Devanagari"/>
    </w:rPr>
  </w:style>
  <w:style w:type="paragraph" w:customStyle="1" w:styleId="11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10</cp:revision>
  <cp:lastPrinted>2020-03-24T05:52:00Z</cp:lastPrinted>
  <dcterms:created xsi:type="dcterms:W3CDTF">2020-04-07T16:57:00Z</dcterms:created>
  <dcterms:modified xsi:type="dcterms:W3CDTF">2020-05-05T16:12:00Z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