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7C1AC5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7C1AC5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7C1AC5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Default="00E72274" w:rsidP="007C1AC5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C1AC5" w:rsidRPr="00B172B1" w:rsidRDefault="007C1AC5" w:rsidP="00D500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523B4" w:rsidRPr="002523B4" w:rsidRDefault="002523B4" w:rsidP="00D50026">
      <w:pPr>
        <w:spacing w:after="0" w:line="240" w:lineRule="auto"/>
        <w:rPr>
          <w:rFonts w:eastAsia="Calibri" w:cs="Times New Roman"/>
          <w:lang w:eastAsia="en-US"/>
        </w:rPr>
      </w:pPr>
    </w:p>
    <w:p w:rsidR="002523B4" w:rsidRPr="002523B4" w:rsidRDefault="00C25AA9" w:rsidP="007C1AC5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86447F">
        <w:rPr>
          <w:rFonts w:ascii="Times New Roman" w:eastAsia="Calibri" w:hAnsi="Times New Roman" w:cs="Times New Roman"/>
          <w:lang w:eastAsia="en-US"/>
        </w:rPr>
        <w:t>литературе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86447F">
        <w:rPr>
          <w:rFonts w:ascii="Times New Roman" w:eastAsia="Calibri" w:hAnsi="Times New Roman" w:cs="Times New Roman"/>
          <w:lang w:eastAsia="en-US"/>
        </w:rPr>
        <w:t xml:space="preserve"> 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A21516" w:rsidRDefault="00893940" w:rsidP="00A21516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2B0CA2">
        <w:rPr>
          <w:rFonts w:ascii="Times New Roman" w:eastAsia="Calibri" w:hAnsi="Times New Roman" w:cs="Times New Roman"/>
          <w:lang w:eastAsia="en-US"/>
        </w:rPr>
        <w:t>06.05</w:t>
      </w:r>
      <w:r w:rsidR="007C1AC5">
        <w:rPr>
          <w:rFonts w:ascii="Times New Roman" w:eastAsia="Calibri" w:hAnsi="Times New Roman" w:cs="Times New Roman"/>
          <w:lang w:eastAsia="en-US"/>
        </w:rPr>
        <w:t xml:space="preserve"> 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2B0CA2">
        <w:rPr>
          <w:rFonts w:ascii="Times New Roman" w:eastAsia="Calibri" w:hAnsi="Times New Roman" w:cs="Times New Roman"/>
          <w:lang w:eastAsia="en-US"/>
        </w:rPr>
        <w:t>25.05</w:t>
      </w:r>
      <w:bookmarkStart w:id="0" w:name="_GoBack"/>
      <w:bookmarkEnd w:id="0"/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A21516" w:rsidRDefault="00C25AA9" w:rsidP="00A21516">
      <w:pPr>
        <w:spacing w:after="0" w:line="257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УМК:</w:t>
      </w:r>
      <w:r w:rsidR="0086447F">
        <w:rPr>
          <w:rFonts w:ascii="Times New Roman" w:hAnsi="Times New Roman" w:cs="Times New Roman"/>
          <w:u w:val="single"/>
        </w:rPr>
        <w:t>С.А.Зинин</w:t>
      </w:r>
      <w:proofErr w:type="spellEnd"/>
      <w:r w:rsidR="0086447F">
        <w:rPr>
          <w:rFonts w:ascii="Times New Roman" w:hAnsi="Times New Roman" w:cs="Times New Roman"/>
          <w:u w:val="single"/>
        </w:rPr>
        <w:t xml:space="preserve">, В.И.Сахаров, </w:t>
      </w:r>
      <w:proofErr w:type="spellStart"/>
      <w:r w:rsidR="0086447F">
        <w:rPr>
          <w:rFonts w:ascii="Times New Roman" w:hAnsi="Times New Roman" w:cs="Times New Roman"/>
          <w:u w:val="single"/>
        </w:rPr>
        <w:t>В.А.Чалмаев</w:t>
      </w:r>
      <w:r w:rsidR="00EB36AA">
        <w:rPr>
          <w:rFonts w:ascii="Times New Roman" w:hAnsi="Times New Roman" w:cs="Times New Roman"/>
          <w:u w:val="single"/>
        </w:rPr>
        <w:t>Литература</w:t>
      </w:r>
      <w:proofErr w:type="gramStart"/>
      <w:r w:rsidR="00EB36AA">
        <w:rPr>
          <w:rFonts w:ascii="Times New Roman" w:hAnsi="Times New Roman" w:cs="Times New Roman"/>
          <w:u w:val="single"/>
        </w:rPr>
        <w:t>.У</w:t>
      </w:r>
      <w:proofErr w:type="gramEnd"/>
      <w:r w:rsidR="00EB36AA">
        <w:rPr>
          <w:rFonts w:ascii="Times New Roman" w:hAnsi="Times New Roman" w:cs="Times New Roman"/>
          <w:u w:val="single"/>
        </w:rPr>
        <w:t>чебник</w:t>
      </w:r>
      <w:proofErr w:type="spellEnd"/>
      <w:r w:rsidR="00EB36AA">
        <w:rPr>
          <w:rFonts w:ascii="Times New Roman" w:hAnsi="Times New Roman" w:cs="Times New Roman"/>
          <w:u w:val="single"/>
        </w:rPr>
        <w:t xml:space="preserve"> для 9 класса.</w:t>
      </w:r>
    </w:p>
    <w:p w:rsidR="00C25AA9" w:rsidRPr="00C25AA9" w:rsidRDefault="00EB36AA" w:rsidP="00A21516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  <w:u w:val="single"/>
        </w:rPr>
        <w:t xml:space="preserve">Часть </w:t>
      </w:r>
      <w:r>
        <w:rPr>
          <w:rFonts w:ascii="Times New Roman" w:hAnsi="Times New Roman" w:cs="Times New Roman"/>
          <w:u w:val="single"/>
          <w:lang w:val="en-US"/>
        </w:rPr>
        <w:t>II</w:t>
      </w:r>
      <w:r>
        <w:rPr>
          <w:rFonts w:ascii="Times New Roman" w:hAnsi="Times New Roman" w:cs="Times New Roman"/>
          <w:u w:val="single"/>
        </w:rPr>
        <w:t xml:space="preserve"> «Русское слово» 2018г.</w:t>
      </w:r>
      <w:r w:rsidR="00C25AA9">
        <w:rPr>
          <w:rFonts w:ascii="Times New Roman" w:hAnsi="Times New Roman" w:cs="Times New Roman"/>
        </w:rPr>
        <w:t>)</w:t>
      </w:r>
      <w:proofErr w:type="gramEnd"/>
    </w:p>
    <w:p w:rsidR="002523B4" w:rsidRDefault="002523B4" w:rsidP="00B33F24">
      <w:pPr>
        <w:jc w:val="center"/>
      </w:pPr>
    </w:p>
    <w:tbl>
      <w:tblPr>
        <w:tblW w:w="0" w:type="auto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4819"/>
        <w:gridCol w:w="992"/>
        <w:gridCol w:w="3535"/>
      </w:tblGrid>
      <w:tr w:rsidR="009605DC" w:rsidRPr="002523B4" w:rsidTr="009A5C8A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DC" w:rsidRPr="002523B4" w:rsidRDefault="009605D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DC" w:rsidRPr="002523B4" w:rsidRDefault="009605D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DC" w:rsidRPr="002523B4" w:rsidRDefault="009605D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DC" w:rsidRDefault="009605DC" w:rsidP="009605DC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23331D" w:rsidRPr="002523B4" w:rsidTr="0023331D">
        <w:trPr>
          <w:trHeight w:val="124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1D" w:rsidRPr="0023331D" w:rsidRDefault="0023331D" w:rsidP="002333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русской прозы рубежа веков (М.Горький, И.Бунин, А.Куприн).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5E2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  <w:proofErr w:type="gramStart"/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,с</w:t>
            </w:r>
            <w:proofErr w:type="gramEnd"/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тр.2</w:t>
            </w:r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40-24</w:t>
            </w:r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2читать. </w:t>
            </w:r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Рассказ М.Горького «Макар </w:t>
            </w:r>
            <w:proofErr w:type="spellStart"/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Чудра</w:t>
            </w:r>
            <w:proofErr w:type="spellEnd"/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читать, пересказывать</w:t>
            </w:r>
          </w:p>
        </w:tc>
      </w:tr>
      <w:tr w:rsidR="0023331D" w:rsidRPr="002523B4" w:rsidTr="0023331D">
        <w:trPr>
          <w:trHeight w:val="8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1D" w:rsidRPr="0023331D" w:rsidRDefault="0023331D" w:rsidP="002333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«Серебряный век» русской поэзии (символизм, акмеизм, футуризм).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5E2396" w:rsidP="005E2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стр.243</w:t>
            </w:r>
            <w:r w:rsidR="0023331D"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  <w:r w:rsidR="0023331D"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читать. </w:t>
            </w:r>
          </w:p>
        </w:tc>
      </w:tr>
      <w:tr w:rsidR="0023331D" w:rsidRPr="002523B4" w:rsidTr="0023331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1D" w:rsidRPr="0023331D" w:rsidRDefault="0023331D" w:rsidP="002333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95/96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поэтических голосов эпохи (лирика Блока, Есенина, Маяковского, Ахматовой, Цветаевой, Пастернака).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Default="0023331D" w:rsidP="005E2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Стр.2</w:t>
            </w:r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47-250</w:t>
            </w:r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читать</w:t>
            </w:r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E2396" w:rsidRPr="0023331D" w:rsidRDefault="005E2396" w:rsidP="005E2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 20, стр.258. (письменно)</w:t>
            </w:r>
          </w:p>
        </w:tc>
      </w:tr>
      <w:tr w:rsidR="0023331D" w:rsidRPr="002523B4" w:rsidTr="0023331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1D" w:rsidRPr="0023331D" w:rsidRDefault="0023331D" w:rsidP="002333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Своеобразие отечественного романа первой половины </w:t>
            </w: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 (проза Шолохова, А.Толстого, Булгакова).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5E2396" w:rsidP="0023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248-253. «Донские рассказы» М.А.Шолохова 1 на выбор читать</w:t>
            </w:r>
          </w:p>
        </w:tc>
      </w:tr>
      <w:tr w:rsidR="0023331D" w:rsidRPr="002523B4" w:rsidTr="0023331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D" w:rsidRPr="0023331D" w:rsidRDefault="0023331D" w:rsidP="002333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процесс 50-80 годов.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5E2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3-2</w:t>
            </w:r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333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читать</w:t>
            </w:r>
            <w:r w:rsidR="005E23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вопросы, стр.257-258</w:t>
            </w:r>
          </w:p>
        </w:tc>
      </w:tr>
      <w:tr w:rsidR="0023331D" w:rsidRPr="002523B4" w:rsidTr="0023331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1D" w:rsidRPr="0023331D" w:rsidRDefault="0023331D" w:rsidP="002333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урок. Рекомендации к летнему чтению.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23331D" w:rsidP="00233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D" w:rsidRPr="0023331D" w:rsidRDefault="005E2396" w:rsidP="0023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1.</w:t>
            </w:r>
          </w:p>
        </w:tc>
      </w:tr>
    </w:tbl>
    <w:p w:rsidR="00EB36AA" w:rsidRDefault="00EB36AA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A21516" w:rsidRDefault="00A21516" w:rsidP="00A2151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F86871" w:rsidRPr="00EB36AA" w:rsidRDefault="00442AB2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EB36AA">
        <w:rPr>
          <w:rFonts w:ascii="Times New Roman" w:eastAsiaTheme="minorHAnsi" w:hAnsi="Times New Roman" w:cs="Times New Roman"/>
          <w:lang w:eastAsia="en-US"/>
        </w:rPr>
        <w:t xml:space="preserve">:  </w:t>
      </w:r>
      <w:r w:rsidR="00C46556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</w:t>
      </w:r>
      <w:r w:rsidRPr="00EB36AA">
        <w:rPr>
          <w:rFonts w:ascii="Times New Roman" w:eastAsiaTheme="minorHAnsi" w:hAnsi="Times New Roman" w:cs="Times New Roman"/>
          <w:lang w:eastAsia="en-US"/>
        </w:rPr>
        <w:t xml:space="preserve"> </w:t>
      </w:r>
      <w:r w:rsidR="00F86871" w:rsidRPr="00EB36AA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1224C" w:rsidRPr="00F86871" w:rsidRDefault="0041224C" w:rsidP="00F86871">
      <w:pPr>
        <w:spacing w:after="160" w:line="259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442AB2" w:rsidRPr="00442AB2" w:rsidRDefault="00E72274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5E2396" w:rsidRDefault="005E2396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5E2396" w:rsidRDefault="005E2396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5E2396" w:rsidRDefault="005E2396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5E2396" w:rsidRPr="00654CF7" w:rsidRDefault="005E2396" w:rsidP="00DE67D0">
      <w:pPr>
        <w:spacing w:after="160"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CF7">
        <w:rPr>
          <w:rFonts w:ascii="Times New Roman" w:eastAsia="Calibri" w:hAnsi="Times New Roman" w:cs="Times New Roman"/>
          <w:b/>
          <w:lang w:eastAsia="en-US"/>
        </w:rPr>
        <w:lastRenderedPageBreak/>
        <w:t>Приложение 1.</w:t>
      </w:r>
      <w:r w:rsidR="00AC2B89" w:rsidRPr="00654C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Рекомендации к летнему чтению для </w:t>
      </w:r>
      <w:proofErr w:type="gramStart"/>
      <w:r w:rsidR="00AC2B89" w:rsidRPr="00654CF7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="00AC2B89" w:rsidRPr="00654CF7">
        <w:rPr>
          <w:rFonts w:ascii="Times New Roman" w:hAnsi="Times New Roman" w:cs="Times New Roman"/>
          <w:b/>
          <w:color w:val="000000"/>
          <w:sz w:val="24"/>
          <w:szCs w:val="24"/>
        </w:rPr>
        <w:t>, идущих в 10 класс.</w:t>
      </w:r>
    </w:p>
    <w:p w:rsidR="00AC2B89" w:rsidRPr="00654CF7" w:rsidRDefault="00C304B9" w:rsidP="00C304B9">
      <w:pPr>
        <w:pStyle w:val="a7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CF7">
        <w:rPr>
          <w:rFonts w:ascii="Times New Roman" w:hAnsi="Times New Roman" w:cs="Times New Roman"/>
          <w:b/>
          <w:color w:val="000000"/>
          <w:sz w:val="24"/>
          <w:szCs w:val="24"/>
        </w:rPr>
        <w:t>И.С.Тургенев «Отцы и дети»</w:t>
      </w:r>
    </w:p>
    <w:p w:rsidR="00C304B9" w:rsidRPr="00654CF7" w:rsidRDefault="00C304B9" w:rsidP="00C304B9">
      <w:pPr>
        <w:pStyle w:val="a7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CF7">
        <w:rPr>
          <w:rFonts w:ascii="Times New Roman" w:hAnsi="Times New Roman" w:cs="Times New Roman"/>
          <w:b/>
          <w:color w:val="000000"/>
          <w:sz w:val="24"/>
          <w:szCs w:val="24"/>
        </w:rPr>
        <w:t>Л.Н.Толстой «Война и мир»</w:t>
      </w:r>
    </w:p>
    <w:p w:rsidR="00C304B9" w:rsidRPr="00654CF7" w:rsidRDefault="00C304B9" w:rsidP="00C304B9">
      <w:pPr>
        <w:pStyle w:val="a7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CF7">
        <w:rPr>
          <w:rFonts w:ascii="Times New Roman" w:hAnsi="Times New Roman" w:cs="Times New Roman"/>
          <w:b/>
          <w:color w:val="000000"/>
          <w:sz w:val="24"/>
          <w:szCs w:val="24"/>
        </w:rPr>
        <w:t>Ф.М.Достоевский «Преступление и наказание»</w:t>
      </w:r>
    </w:p>
    <w:p w:rsidR="00C304B9" w:rsidRPr="00654CF7" w:rsidRDefault="00C304B9" w:rsidP="00C304B9">
      <w:pPr>
        <w:pStyle w:val="a7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CF7">
        <w:rPr>
          <w:rFonts w:ascii="Times New Roman" w:hAnsi="Times New Roman" w:cs="Times New Roman"/>
          <w:b/>
          <w:color w:val="000000"/>
          <w:sz w:val="24"/>
          <w:szCs w:val="24"/>
        </w:rPr>
        <w:t>А.П.Чехов «Вишневый сад»</w:t>
      </w:r>
    </w:p>
    <w:p w:rsidR="00C304B9" w:rsidRPr="00654CF7" w:rsidRDefault="00C304B9" w:rsidP="00C304B9">
      <w:pPr>
        <w:pStyle w:val="a7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54CF7">
        <w:rPr>
          <w:rFonts w:ascii="Times New Roman" w:hAnsi="Times New Roman" w:cs="Times New Roman"/>
          <w:b/>
          <w:color w:val="000000"/>
          <w:sz w:val="24"/>
          <w:szCs w:val="24"/>
        </w:rPr>
        <w:t>М.Е.Салтыков-Щедрин</w:t>
      </w:r>
      <w:proofErr w:type="spellEnd"/>
      <w:r w:rsidRPr="00654C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«История одного города»</w:t>
      </w:r>
    </w:p>
    <w:p w:rsidR="00C304B9" w:rsidRPr="00654CF7" w:rsidRDefault="00C304B9" w:rsidP="00C304B9">
      <w:pPr>
        <w:pStyle w:val="a7"/>
        <w:numPr>
          <w:ilvl w:val="0"/>
          <w:numId w:val="1"/>
        </w:numPr>
        <w:spacing w:after="160" w:line="360" w:lineRule="auto"/>
        <w:rPr>
          <w:rFonts w:ascii="Times New Roman" w:eastAsia="Calibri" w:hAnsi="Times New Roman" w:cs="Times New Roman"/>
          <w:b/>
          <w:lang w:eastAsia="en-US"/>
        </w:rPr>
      </w:pPr>
      <w:r w:rsidRPr="00654CF7">
        <w:rPr>
          <w:rFonts w:ascii="Times New Roman" w:hAnsi="Times New Roman" w:cs="Times New Roman"/>
          <w:b/>
          <w:color w:val="000000"/>
          <w:sz w:val="24"/>
          <w:szCs w:val="24"/>
        </w:rPr>
        <w:t>Н.А.Некрасов «Кому на Руси жить хорошо»</w:t>
      </w:r>
    </w:p>
    <w:p w:rsidR="005E2396" w:rsidRDefault="005E2396" w:rsidP="00C304B9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</w:p>
    <w:sectPr w:rsidR="005E2396" w:rsidSect="00A21516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528AD"/>
    <w:multiLevelType w:val="hybridMultilevel"/>
    <w:tmpl w:val="6A0A7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181D6A"/>
    <w:rsid w:val="0023331D"/>
    <w:rsid w:val="002523B4"/>
    <w:rsid w:val="002604A2"/>
    <w:rsid w:val="00272CA4"/>
    <w:rsid w:val="002B0CA2"/>
    <w:rsid w:val="002B22BE"/>
    <w:rsid w:val="00356B44"/>
    <w:rsid w:val="003F1473"/>
    <w:rsid w:val="00404532"/>
    <w:rsid w:val="0041224C"/>
    <w:rsid w:val="00442AB2"/>
    <w:rsid w:val="004D68AF"/>
    <w:rsid w:val="004E6B0B"/>
    <w:rsid w:val="005E2396"/>
    <w:rsid w:val="00654CF7"/>
    <w:rsid w:val="00677EFB"/>
    <w:rsid w:val="007574BF"/>
    <w:rsid w:val="007C1AC5"/>
    <w:rsid w:val="00834511"/>
    <w:rsid w:val="00834F19"/>
    <w:rsid w:val="0086447F"/>
    <w:rsid w:val="00893940"/>
    <w:rsid w:val="008D2934"/>
    <w:rsid w:val="008E6D09"/>
    <w:rsid w:val="009605DC"/>
    <w:rsid w:val="009A5C8A"/>
    <w:rsid w:val="009E3BEA"/>
    <w:rsid w:val="00A21516"/>
    <w:rsid w:val="00AB406F"/>
    <w:rsid w:val="00AC2B89"/>
    <w:rsid w:val="00AF708C"/>
    <w:rsid w:val="00B01DCB"/>
    <w:rsid w:val="00B172B1"/>
    <w:rsid w:val="00B33F24"/>
    <w:rsid w:val="00B579B8"/>
    <w:rsid w:val="00BF0613"/>
    <w:rsid w:val="00C25AA9"/>
    <w:rsid w:val="00C304B9"/>
    <w:rsid w:val="00C362FD"/>
    <w:rsid w:val="00C46556"/>
    <w:rsid w:val="00CD5864"/>
    <w:rsid w:val="00D50026"/>
    <w:rsid w:val="00DE67D0"/>
    <w:rsid w:val="00E72274"/>
    <w:rsid w:val="00EB36AA"/>
    <w:rsid w:val="00F332F4"/>
    <w:rsid w:val="00F86871"/>
    <w:rsid w:val="00F8734F"/>
    <w:rsid w:val="00F877E9"/>
    <w:rsid w:val="00FE17F3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30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9271-7BB7-44DF-B16E-0F9E58E4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29</cp:revision>
  <cp:lastPrinted>2020-03-24T10:04:00Z</cp:lastPrinted>
  <dcterms:created xsi:type="dcterms:W3CDTF">2020-03-24T06:36:00Z</dcterms:created>
  <dcterms:modified xsi:type="dcterms:W3CDTF">2020-05-03T08:47:00Z</dcterms:modified>
</cp:coreProperties>
</file>