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F9" w:rsidRPr="00EB6C67" w:rsidRDefault="003F23F9" w:rsidP="003F23F9">
      <w:pPr>
        <w:tabs>
          <w:tab w:val="left" w:pos="6360"/>
        </w:tabs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3F23F9" w:rsidRPr="002523B4" w:rsidRDefault="003F23F9" w:rsidP="003F23F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3F23F9" w:rsidRPr="002523B4" w:rsidRDefault="003F23F9" w:rsidP="003F23F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3F23F9" w:rsidRPr="003B3A88" w:rsidRDefault="003F23F9" w:rsidP="003F23F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3F23F9" w:rsidRDefault="003F23F9" w:rsidP="003F23F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внеурочной деятельности, </w:t>
      </w:r>
    </w:p>
    <w:p w:rsidR="003F23F9" w:rsidRPr="002523B4" w:rsidRDefault="003F23F9" w:rsidP="003F23F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«К тайнам слова. Текст как речевое произведение»» 10 класс,</w:t>
      </w:r>
    </w:p>
    <w:p w:rsidR="003F23F9" w:rsidRDefault="003F23F9" w:rsidP="003F23F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06.04.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3F23F9" w:rsidRDefault="003F23F9" w:rsidP="003F23F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026"/>
        <w:gridCol w:w="779"/>
        <w:gridCol w:w="2015"/>
      </w:tblGrid>
      <w:tr w:rsidR="003F23F9" w:rsidRPr="002523B4" w:rsidTr="00E92E7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F9" w:rsidRPr="002523B4" w:rsidRDefault="003F23F9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F9" w:rsidRPr="002523B4" w:rsidRDefault="003F23F9" w:rsidP="00E92E72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F9" w:rsidRPr="002523B4" w:rsidRDefault="003F23F9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F9" w:rsidRDefault="003F23F9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F23F9" w:rsidRPr="00F70216" w:rsidTr="00E92E7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F9" w:rsidRPr="00FC60A6" w:rsidRDefault="003F23F9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5-27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F9" w:rsidRPr="00FC60A6" w:rsidRDefault="003F23F9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278E">
              <w:rPr>
                <w:rFonts w:ascii="Times New Roman" w:eastAsia="Times New Roman" w:hAnsi="Times New Roman"/>
                <w:sz w:val="24"/>
                <w:szCs w:val="24"/>
              </w:rPr>
              <w:t>Написание сочинения-рассуждения по тексту публицистического стиля.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F9" w:rsidRDefault="003F23F9" w:rsidP="003F2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09.04</w:t>
            </w:r>
          </w:p>
          <w:p w:rsidR="003F23F9" w:rsidRDefault="003F23F9" w:rsidP="003F23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</w:t>
            </w:r>
          </w:p>
          <w:p w:rsidR="003F23F9" w:rsidRPr="00FC60A6" w:rsidRDefault="003F23F9" w:rsidP="003F23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F9" w:rsidRPr="00F70216" w:rsidRDefault="003F23F9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написать сочинение по тек</w:t>
            </w:r>
            <w:r w:rsidR="00494B5B"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eastAsia="en-US"/>
              </w:rPr>
              <w:t>ту (Приложение 1)</w:t>
            </w:r>
          </w:p>
        </w:tc>
      </w:tr>
      <w:tr w:rsidR="003F23F9" w:rsidRPr="00F70216" w:rsidTr="00E92E7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F9" w:rsidRPr="00FC60A6" w:rsidRDefault="003F23F9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C60A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F9" w:rsidRPr="00FC60A6" w:rsidRDefault="003F23F9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278E">
              <w:rPr>
                <w:rFonts w:ascii="Times New Roman" w:eastAsia="Times New Roman" w:hAnsi="Times New Roman"/>
                <w:sz w:val="24"/>
                <w:szCs w:val="24"/>
              </w:rPr>
              <w:t>Написание сочинения-рассуждения по тексту художественного стиля.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F9" w:rsidRPr="00FC60A6" w:rsidRDefault="003F23F9" w:rsidP="00E92E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F9" w:rsidRPr="00F70216" w:rsidRDefault="00123DDA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составить план текста</w:t>
            </w:r>
            <w:r w:rsidR="003F23F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="003F23F9"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  <w:r w:rsidR="003F23F9">
              <w:rPr>
                <w:rFonts w:ascii="Times New Roman" w:hAnsi="Times New Roman" w:cs="Times New Roman"/>
                <w:lang w:eastAsia="en-US"/>
              </w:rPr>
              <w:t>Приложение 2)</w:t>
            </w:r>
          </w:p>
        </w:tc>
      </w:tr>
    </w:tbl>
    <w:p w:rsidR="003F23F9" w:rsidRPr="00F70216" w:rsidRDefault="003F23F9" w:rsidP="003F23F9">
      <w:pPr>
        <w:spacing w:after="0"/>
        <w:rPr>
          <w:rFonts w:ascii="Times New Roman" w:hAnsi="Times New Roman" w:cs="Times New Roman"/>
        </w:rPr>
      </w:pPr>
    </w:p>
    <w:p w:rsidR="003F23F9" w:rsidRDefault="003F23F9" w:rsidP="003F23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, Российская электронная школа,  Я – класс.</w:t>
      </w:r>
    </w:p>
    <w:p w:rsidR="003F23F9" w:rsidRDefault="003F23F9" w:rsidP="003F23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3F23F9" w:rsidRDefault="003F23F9" w:rsidP="003F23F9">
      <w:pPr>
        <w:spacing w:after="0"/>
        <w:rPr>
          <w:rFonts w:ascii="Times New Roman" w:hAnsi="Times New Roman" w:cs="Times New Roman"/>
        </w:rPr>
      </w:pPr>
    </w:p>
    <w:p w:rsidR="003F23F9" w:rsidRDefault="003F23F9" w:rsidP="003F23F9">
      <w:pPr>
        <w:spacing w:after="0"/>
        <w:rPr>
          <w:rFonts w:ascii="Times New Roman" w:hAnsi="Times New Roman" w:cs="Times New Roman"/>
        </w:rPr>
      </w:pPr>
    </w:p>
    <w:p w:rsidR="003F23F9" w:rsidRPr="00442AB2" w:rsidRDefault="003F23F9" w:rsidP="003F23F9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3F23F9" w:rsidRPr="00442AB2" w:rsidRDefault="003F23F9" w:rsidP="003F23F9">
      <w:pPr>
        <w:tabs>
          <w:tab w:val="left" w:pos="5400"/>
        </w:tabs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3F23F9" w:rsidRDefault="003F23F9" w:rsidP="003F23F9">
      <w:pPr>
        <w:spacing w:after="0"/>
        <w:rPr>
          <w:rFonts w:ascii="Times New Roman" w:hAnsi="Times New Roman" w:cs="Times New Roman"/>
        </w:rPr>
      </w:pPr>
    </w:p>
    <w:p w:rsidR="003F23F9" w:rsidRDefault="003F23F9" w:rsidP="003F23F9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3F23F9" w:rsidRDefault="003F23F9" w:rsidP="003F23F9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3F23F9" w:rsidRDefault="003F23F9" w:rsidP="003F23F9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3F23F9" w:rsidRDefault="003F23F9" w:rsidP="003F23F9"/>
    <w:p w:rsidR="00842FE9" w:rsidRDefault="00842FE9"/>
    <w:p w:rsidR="00AF68BA" w:rsidRDefault="00AF68BA"/>
    <w:p w:rsidR="00AF68BA" w:rsidRDefault="00AF68BA"/>
    <w:p w:rsidR="00AF68BA" w:rsidRDefault="00AF68BA"/>
    <w:p w:rsidR="00AF68BA" w:rsidRDefault="00AF68BA"/>
    <w:p w:rsidR="00AF68BA" w:rsidRDefault="00AF68BA"/>
    <w:p w:rsidR="00AF68BA" w:rsidRDefault="00AF68BA"/>
    <w:p w:rsidR="00AF68BA" w:rsidRDefault="00AF68BA"/>
    <w:p w:rsidR="00AF68BA" w:rsidRDefault="00AF68BA"/>
    <w:p w:rsidR="00AF68BA" w:rsidRDefault="00AF68BA"/>
    <w:p w:rsidR="00AF68BA" w:rsidRPr="00AF68BA" w:rsidRDefault="00AF68BA">
      <w:pPr>
        <w:rPr>
          <w:rFonts w:ascii="Times New Roman" w:hAnsi="Times New Roman" w:cs="Times New Roman"/>
        </w:rPr>
      </w:pPr>
      <w:r w:rsidRPr="00AF68BA">
        <w:rPr>
          <w:rFonts w:ascii="Times New Roman" w:hAnsi="Times New Roman" w:cs="Times New Roman"/>
        </w:rPr>
        <w:lastRenderedPageBreak/>
        <w:t>Приложение 1</w:t>
      </w:r>
    </w:p>
    <w:p w:rsidR="00AF68BA" w:rsidRPr="00AF68BA" w:rsidRDefault="00AF68BA" w:rsidP="00AF68BA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kern w:val="36"/>
          <w:sz w:val="24"/>
          <w:szCs w:val="24"/>
        </w:rPr>
        <w:t>Текст №8.</w:t>
      </w:r>
    </w:p>
    <w:p w:rsidR="00AF68BA" w:rsidRDefault="00AF68BA" w:rsidP="00AF68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(1)Во внешней человеческой красоте воплощены наши представления об идеале прекрасного. (2)Внешняя красота – это не только антропологическое совершенство всех элементов тела, не только здоровье. (3)Это внутренняя одухотворённость: богатый мир мыслей и чувств, нравственного достоинства, уважение к людям и к себе. (4)Чем выше нравственное развитие и общий уровень духовной культуры человека, тем ярче отражается внутренний духовный мир во</w:t>
      </w:r>
      <w:proofErr w:type="gramEnd"/>
      <w:r>
        <w:rPr>
          <w:color w:val="000000"/>
          <w:sz w:val="27"/>
          <w:szCs w:val="27"/>
        </w:rPr>
        <w:t xml:space="preserve"> внешних </w:t>
      </w:r>
      <w:proofErr w:type="gramStart"/>
      <w:r>
        <w:rPr>
          <w:color w:val="000000"/>
          <w:sz w:val="27"/>
          <w:szCs w:val="27"/>
        </w:rPr>
        <w:t>чертах</w:t>
      </w:r>
      <w:proofErr w:type="gramEnd"/>
      <w:r>
        <w:rPr>
          <w:color w:val="000000"/>
          <w:sz w:val="27"/>
          <w:szCs w:val="27"/>
        </w:rPr>
        <w:t>. (5)Это «свечение души», по выражению Гегеля, всё больше проявляется, понимается и чувствуется современным человеком. (6)Внутренняя красота отражается на внешнем облике.</w:t>
      </w:r>
    </w:p>
    <w:p w:rsidR="00AF68BA" w:rsidRDefault="00AF68BA" w:rsidP="00AF68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(7)Единство внутренней и внешней красоты – это эстетическое выражение нравственного достоинства человека. (8)Нет ничего зазорного</w:t>
      </w:r>
      <w:r>
        <w:rPr>
          <w:color w:val="000000"/>
          <w:sz w:val="27"/>
          <w:szCs w:val="27"/>
        </w:rPr>
        <w:br/>
        <w:t>в том, что человек стремится быть красивым. (9)Но, мне кажется, надо иметь моральное право на это желание. (10)Нравственность этого стремления определяется тем, в какой мере эта красота выражает творческую, деятельную сущность человека. (11)Ярче всего красота человека проявляется тогда, когда он занят</w:t>
      </w:r>
      <w:proofErr w:type="gramEnd"/>
      <w:r>
        <w:rPr>
          <w:color w:val="000000"/>
          <w:sz w:val="27"/>
          <w:szCs w:val="27"/>
        </w:rPr>
        <w:t xml:space="preserve"> любимой деятельностью, которая по своему характеру подчёркивает в нём что-то хорошее, свойственное его личности. (12)При этом его внешний облик озарён внутренним вдохновением. (13)Не случайно красоту дискобола Мирон воплотил в момент, когда напряжение внутренних духовных сил сочетается с напряжением сил физических, в этом сочетании – апофеоз красоты.</w:t>
      </w:r>
    </w:p>
    <w:p w:rsidR="00AF68BA" w:rsidRDefault="00AF68BA" w:rsidP="00AF68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(14)Внешняя красота имеет свои внутренние, нравственные истоки: любимое творчество делает человека красивым, преобразует черты лица – делает их тонкими, выразительными.</w:t>
      </w:r>
    </w:p>
    <w:p w:rsidR="00AF68BA" w:rsidRDefault="00AF68BA" w:rsidP="00AF68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(15)Красоту создаёт и тревога, забота – то, что обычно называют «муками творчества». (16)Как горе откладывает на лице неизгладимые морщины, так и творческие заботы являются самым тонким, самым искусным скульптором, делающим лицо красивым. (17)И наоборот, внутренняя пустота придаёт внешним чертам лица выражение тупого равнодушия.</w:t>
      </w:r>
    </w:p>
    <w:p w:rsidR="00AF68BA" w:rsidRDefault="00AF68BA" w:rsidP="00AF68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(18)Если внутреннее духовное богатство создаёт человеческую красоту, то бездеятельность (и тем более безнравственная деятельность) эту красоту губит.</w:t>
      </w:r>
    </w:p>
    <w:p w:rsidR="00AF68BA" w:rsidRDefault="00AF68BA" w:rsidP="00AF68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(19)Безнравственная деятельность уродует. (20)Привычка лгать, лицемерить, пустословить создаёт блуждающий взгляд: человек избегает смотреть в глаза другим людям; в его глазах трудно увидеть мысль, он прячет её. (21)Зависть, эгоизм, подозрительность, боязнь того, что «не оценят», – все эти чувства постепенно огрубляют черты лица, придают ему угрюмость, нелюдимость. (22)Быть самим собой, дорожить своим достоинством – это живая кровь подлинной человеческой красоты.</w:t>
      </w:r>
    </w:p>
    <w:p w:rsidR="00AF68BA" w:rsidRDefault="00AF68BA" w:rsidP="00AF68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(23)Идеал человеческой красоты – это ещё и идеал нравственности. (24)В конечном </w:t>
      </w:r>
      <w:proofErr w:type="gramStart"/>
      <w:r>
        <w:rPr>
          <w:color w:val="000000"/>
          <w:sz w:val="27"/>
          <w:szCs w:val="27"/>
        </w:rPr>
        <w:t>счёте</w:t>
      </w:r>
      <w:proofErr w:type="gramEnd"/>
      <w:r>
        <w:rPr>
          <w:color w:val="000000"/>
          <w:sz w:val="27"/>
          <w:szCs w:val="27"/>
        </w:rPr>
        <w:t xml:space="preserve"> единство физического, нравственного, эстетического совершенства – это и есть та гармония, о которой так много говорится.</w:t>
      </w:r>
    </w:p>
    <w:p w:rsidR="00AF68BA" w:rsidRDefault="00AF68BA" w:rsidP="00AF68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(По В.А. Сухомлинскому*)</w:t>
      </w:r>
    </w:p>
    <w:p w:rsidR="00AF68BA" w:rsidRDefault="00AF68BA" w:rsidP="00AF68B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* </w:t>
      </w:r>
      <w:r>
        <w:rPr>
          <w:b/>
          <w:bCs/>
          <w:i/>
          <w:iCs/>
          <w:color w:val="000000"/>
          <w:sz w:val="27"/>
          <w:szCs w:val="27"/>
        </w:rPr>
        <w:t>Василий Александрович Сухомлинский</w:t>
      </w:r>
      <w:r>
        <w:rPr>
          <w:color w:val="000000"/>
          <w:sz w:val="27"/>
          <w:szCs w:val="27"/>
        </w:rPr>
        <w:t> (1918–1970) – выдающийся советский педагог-новатор.</w:t>
      </w:r>
    </w:p>
    <w:p w:rsidR="00AF68BA" w:rsidRPr="00AF68BA" w:rsidRDefault="00AF68BA" w:rsidP="00AF68BA">
      <w:pPr>
        <w:pStyle w:val="a3"/>
        <w:shd w:val="clear" w:color="auto" w:fill="FFFFFF"/>
        <w:spacing w:before="0" w:beforeAutospacing="0" w:after="0" w:afterAutospacing="0"/>
        <w:rPr>
          <w:kern w:val="36"/>
        </w:rPr>
      </w:pPr>
      <w:r w:rsidRPr="00AF68BA">
        <w:rPr>
          <w:color w:val="000000"/>
        </w:rPr>
        <w:lastRenderedPageBreak/>
        <w:t>Приложение 2</w:t>
      </w:r>
      <w:r w:rsidRPr="00AF68BA">
        <w:rPr>
          <w:kern w:val="36"/>
        </w:rPr>
        <w:br/>
      </w:r>
    </w:p>
    <w:p w:rsidR="00AF68BA" w:rsidRPr="00AF68BA" w:rsidRDefault="00AF68BA" w:rsidP="00AF68BA">
      <w:pPr>
        <w:pStyle w:val="1"/>
        <w:shd w:val="clear" w:color="auto" w:fill="FFFFFF"/>
        <w:spacing w:before="0" w:beforeAutospacing="0" w:after="300" w:afterAutospacing="0"/>
        <w:rPr>
          <w:b w:val="0"/>
          <w:bCs w:val="0"/>
          <w:sz w:val="24"/>
          <w:szCs w:val="24"/>
        </w:rPr>
      </w:pPr>
      <w:r w:rsidRPr="00AF68BA">
        <w:rPr>
          <w:b w:val="0"/>
          <w:bCs w:val="0"/>
          <w:sz w:val="24"/>
          <w:szCs w:val="24"/>
        </w:rPr>
        <w:t>Текст №12.</w:t>
      </w:r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(1)Когда при Берге произносили слово «Родина», он усмехался. (2)Он не понимал, что это значит. (3)Родина, земля отцов, страна, где он родился, – не так важно, где человек появился на свет. (4)Земля отцов! (5)Берг не чувствовал никакой привязанности ни к своему детству, ни к маленькому городку, где он родился.</w:t>
      </w:r>
      <w:proofErr w:type="gramEnd"/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– (6)Эх, Берг, сухарная душа! – с тяжёлым укором говорили ему друзья.</w:t>
      </w:r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– (7)Какой из тебя художник, когда ты землю родную не любишь, чудак!</w:t>
      </w:r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(8)Может быть, поэтому Бергу и не удавались пейзажи. (9)Он предпочитал портрет, плакат. (10)Он старался найти стиль своего времени, но эти попытки были полны неудач и неясностей.</w:t>
      </w:r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(11)Однажды Берг получил письмо от художника Ярцева. (12)Он звал его приехать в </w:t>
      </w:r>
      <w:proofErr w:type="spell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муромские</w:t>
      </w:r>
      <w:proofErr w:type="spellEnd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леса, где проводил лето.</w:t>
      </w:r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(13)Август стоял жаркий и безветренный. (14)Ярцев жил далеко от безлюдной станции, в лесу, на берегу глубокого озера с чёрной водой. (15)Он снимал избу у лесника. (16)Вёз Берга на озеро сын лесника Ваня Зотов, сутулый и застенчивый мальчик. (17)На озере Берг прожил около месяца. (18)Он не собирался работать и не взял с собой масляных красок</w:t>
      </w:r>
      <w:proofErr w:type="gramEnd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. (19)Он привёз только маленькую коробку с акварелью.</w:t>
      </w:r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(20)Целые дни он лежал на полянах и с любопытством рассматривал цветы и травы. (21)Берг собирал ягоды шиповника и пахучий можжевельник, тщательно рассматривал осенние листья. (22)На закатах журавлиные стаи с курлыканьем летели над озером на юг. (23)Берг впервые почувствовал глупую обиду: журавли показались ему предателями. (24)Они бросали без сожаления этот пустынный, лесной и торжественный край, полный</w:t>
      </w:r>
      <w:proofErr w:type="gramEnd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безымянных озёр и непролазных зарослей.</w:t>
      </w:r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(25)В сентябре пошли дожди. (26)Ярцев собрался уезжать. (27)Берг рассердился. (28)Как можно было уезжать в разгар этой необыкновенной осени? (29)Желание Ярцева уехать Берг ощутил теперь так же, как когда-то отлёт журавлей, – это была измена. (30)Чему? (31)На этот вопрос Берг вряд ли мог ответить. (32)Измена лесам, озёрам, осени, наконец, тёплому небу, моросившему частым дождём.</w:t>
      </w:r>
      <w:proofErr w:type="gramEnd"/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– (33)Я остаюсь, – сказал Берг резко. – (34)Я хочу написать эту осень.</w:t>
      </w:r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(35)Ярцев уехал. (36)На следующий день Берг проснулся от солнца. (37)Лёгкие тени ветвей дрожали на чистом полу, а за дверью разлилась тихая синева. (38)Слово «сияние» Берг встречал только в книгах поэтов, считал его пафосным и лишённым ясного смысла. (39)Но теперь он понял, как точно это слово передаёт тот особый свет, какой исходит от сентябрьского неба</w:t>
      </w: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солнца.</w:t>
      </w:r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(40)Берг взял краски, бумагу и пошёл на озеро. (41)Он торопился. (42)Он хотел всю силу красок, всё умение своих рук и зоркого глаза, всё то, что дрожало где-то на сердце, отдать этой бумаге, чтобы хоть в сотой доле изобразить великолепие этих лесов, умирающих величаво и просто. (43)Берг работал как одержимый. (44)Никто его никогда таким не видел!</w:t>
      </w:r>
      <w:proofErr w:type="gramEnd"/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(45)Вернувшись в город, Берг обнаружил извещение о выставке. (46)Его попросили сообщить, сколько своих вещей он выставит. (47)Берг сел к столу и быстро написал: «Выставляю только один этюд акварелью, сделанный мною этим летом, – мой первый пейзаж».</w:t>
      </w:r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(48)Была полночь. (49)Мохнатый снег падал снаружи на подоконник. (50)В соседней квартире кто-то играл на рояле сонату Грига. (51)Берг хотел проследить, какими неуловимыми путями появилось у него ясное и радостное чувство Родины. (52)Оно зрело годами, но последний толчок дали лесной край, осень, крики журавлей... (53)Почему? (54)Берг никак не мог найти ответа, хотя и знал</w:t>
      </w:r>
      <w:proofErr w:type="gramEnd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это было так.</w:t>
      </w:r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(55)Берг знал, что теперь он связан со своей страной не только разумом, но и всем сердцем, как художник, и что любовь к Родине сделала его умную, но сухую жизнь тёплой, весёлой. (56)Во </w:t>
      </w: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сто крат</w:t>
      </w:r>
      <w:proofErr w:type="gramEnd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прекрасной, чем раньше.</w:t>
      </w:r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 (По К.Г. Паустовскому*)</w:t>
      </w:r>
    </w:p>
    <w:p w:rsidR="00AF68BA" w:rsidRPr="00AF68BA" w:rsidRDefault="00AF68BA" w:rsidP="00AF68BA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 </w:t>
      </w:r>
      <w:r w:rsidRPr="00AF68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Константин Георгиевич</w:t>
      </w: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68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Паустовский </w:t>
      </w: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(1892–1968) – известный русский </w:t>
      </w:r>
      <w:hyperlink r:id="rId4" w:history="1">
        <w:r w:rsidRPr="00AF68BA">
          <w:rPr>
            <w:rFonts w:ascii="Times New Roman" w:eastAsia="Times New Roman" w:hAnsi="Times New Roman" w:cs="Times New Roman"/>
            <w:color w:val="0066FF"/>
            <w:sz w:val="24"/>
            <w:szCs w:val="24"/>
            <w:u w:val="single"/>
          </w:rPr>
          <w:t>писатель</w:t>
        </w:r>
      </w:hyperlink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, классик отечественной литературы.</w:t>
      </w:r>
    </w:p>
    <w:p w:rsidR="00AF68BA" w:rsidRPr="00AF68BA" w:rsidRDefault="00AF68BA" w:rsidP="00AF6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F68BA" w:rsidRPr="00AF68BA" w:rsidRDefault="00AF68BA" w:rsidP="00AF6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F68BA" w:rsidRPr="00AF68BA" w:rsidRDefault="00AF68BA" w:rsidP="00AF6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F68BA" w:rsidRPr="00AF68BA" w:rsidRDefault="00AF68BA" w:rsidP="00AF6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F68BA" w:rsidRPr="00AF68BA" w:rsidRDefault="00AF68BA">
      <w:pPr>
        <w:rPr>
          <w:rFonts w:ascii="Times New Roman" w:hAnsi="Times New Roman" w:cs="Times New Roman"/>
          <w:sz w:val="24"/>
          <w:szCs w:val="24"/>
        </w:rPr>
      </w:pPr>
    </w:p>
    <w:sectPr w:rsidR="00AF68BA" w:rsidRPr="00AF68BA" w:rsidSect="00E5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3F9"/>
    <w:rsid w:val="00123DDA"/>
    <w:rsid w:val="003F23F9"/>
    <w:rsid w:val="00494B5B"/>
    <w:rsid w:val="00842FE9"/>
    <w:rsid w:val="008F27A6"/>
    <w:rsid w:val="00AF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E9"/>
  </w:style>
  <w:style w:type="paragraph" w:styleId="1">
    <w:name w:val="heading 1"/>
    <w:basedOn w:val="a"/>
    <w:link w:val="10"/>
    <w:uiPriority w:val="9"/>
    <w:qFormat/>
    <w:rsid w:val="00AF6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F6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F6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s%3A%2F%2Fru.wikipedia.org%2Fwiki%2F%25D0%259F%25D0%25B8%25D1%2581%25D0%25B0%25D1%2582%25D0%25B5%25D0%25BB%25D1%25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2020-05-06T08:53:00Z</dcterms:created>
  <dcterms:modified xsi:type="dcterms:W3CDTF">2020-05-06T12:09:00Z</dcterms:modified>
</cp:coreProperties>
</file>