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F8" w:rsidRDefault="00122D23" w:rsidP="00A96CF8">
      <w:pPr>
        <w:pStyle w:val="20"/>
        <w:shd w:val="clear" w:color="auto" w:fill="auto"/>
        <w:spacing w:after="148" w:line="240" w:lineRule="auto"/>
        <w:ind w:left="440"/>
        <w:rPr>
          <w:rStyle w:val="2"/>
          <w:b/>
          <w:color w:val="000000"/>
          <w:sz w:val="32"/>
          <w:szCs w:val="32"/>
        </w:rPr>
      </w:pPr>
      <w:bookmarkStart w:id="0" w:name="_GoBack"/>
      <w:bookmarkEnd w:id="0"/>
      <w:r>
        <w:rPr>
          <w:rStyle w:val="2"/>
          <w:b/>
          <w:noProof/>
          <w:color w:val="000000"/>
          <w:sz w:val="32"/>
          <w:szCs w:val="32"/>
        </w:rPr>
        <w:drawing>
          <wp:inline distT="0" distB="0" distL="0" distR="0">
            <wp:extent cx="6370320" cy="876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F8" w:rsidRDefault="00A96CF8" w:rsidP="00A96CF8">
      <w:pPr>
        <w:pStyle w:val="20"/>
        <w:shd w:val="clear" w:color="auto" w:fill="auto"/>
        <w:spacing w:after="148" w:line="240" w:lineRule="auto"/>
        <w:ind w:left="440"/>
        <w:rPr>
          <w:rStyle w:val="2"/>
          <w:b/>
          <w:color w:val="000000"/>
          <w:sz w:val="32"/>
          <w:szCs w:val="32"/>
        </w:rPr>
      </w:pPr>
      <w:r w:rsidRPr="00F13D70">
        <w:rPr>
          <w:rStyle w:val="2"/>
          <w:b/>
          <w:color w:val="000000"/>
          <w:sz w:val="32"/>
          <w:szCs w:val="32"/>
        </w:rPr>
        <w:t>Пояснительная записка.</w:t>
      </w:r>
    </w:p>
    <w:p w:rsidR="00A96CF8" w:rsidRPr="00ED651E" w:rsidRDefault="00A96CF8" w:rsidP="00A96CF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D651E">
        <w:rPr>
          <w:rFonts w:ascii="Times New Roman" w:hAnsi="Times New Roman" w:cs="Times New Roman"/>
          <w:sz w:val="28"/>
          <w:szCs w:val="28"/>
        </w:rPr>
        <w:lastRenderedPageBreak/>
        <w:t xml:space="preserve">Данная рабочая программа по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ED65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651E">
        <w:rPr>
          <w:rFonts w:ascii="Times New Roman" w:hAnsi="Times New Roman" w:cs="Times New Roman"/>
          <w:sz w:val="28"/>
          <w:szCs w:val="28"/>
        </w:rPr>
        <w:t xml:space="preserve"> классе   составлена  в соответствии с:</w:t>
      </w:r>
    </w:p>
    <w:p w:rsidR="00A96CF8" w:rsidRPr="00ED651E" w:rsidRDefault="00A96CF8" w:rsidP="00A96CF8">
      <w:pPr>
        <w:rPr>
          <w:rFonts w:ascii="Times New Roman" w:hAnsi="Times New Roman" w:cs="Times New Roman"/>
          <w:sz w:val="28"/>
          <w:szCs w:val="28"/>
        </w:rPr>
      </w:pPr>
      <w:r w:rsidRPr="00ED651E">
        <w:rPr>
          <w:rFonts w:ascii="Times New Roman" w:hAnsi="Times New Roman" w:cs="Times New Roman"/>
          <w:sz w:val="28"/>
          <w:szCs w:val="28"/>
          <w:u w:val="single"/>
        </w:rPr>
        <w:t>Законы</w:t>
      </w:r>
      <w:r w:rsidRPr="00ED651E">
        <w:rPr>
          <w:rFonts w:ascii="Times New Roman" w:hAnsi="Times New Roman" w:cs="Times New Roman"/>
          <w:sz w:val="28"/>
          <w:szCs w:val="28"/>
        </w:rPr>
        <w:t>:</w:t>
      </w:r>
    </w:p>
    <w:p w:rsidR="00A96CF8" w:rsidRPr="00ED651E" w:rsidRDefault="00A96CF8" w:rsidP="00A96CF8">
      <w:pPr>
        <w:rPr>
          <w:rFonts w:ascii="Times New Roman" w:hAnsi="Times New Roman" w:cs="Times New Roman"/>
          <w:sz w:val="28"/>
          <w:szCs w:val="28"/>
        </w:rPr>
      </w:pPr>
      <w:r w:rsidRPr="00ED651E">
        <w:rPr>
          <w:rFonts w:ascii="Times New Roman" w:hAnsi="Times New Roman" w:cs="Times New Roman"/>
          <w:sz w:val="28"/>
          <w:szCs w:val="28"/>
        </w:rPr>
        <w:t>-</w:t>
      </w:r>
      <w:r w:rsidRPr="00ED65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651E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(от 29.12. 2012 № 273-ФЗ);</w:t>
      </w:r>
    </w:p>
    <w:p w:rsidR="00A96CF8" w:rsidRPr="00ED651E" w:rsidRDefault="00A96CF8" w:rsidP="00A96CF8">
      <w:pPr>
        <w:rPr>
          <w:rFonts w:ascii="Times New Roman" w:hAnsi="Times New Roman" w:cs="Times New Roman"/>
          <w:sz w:val="28"/>
          <w:szCs w:val="28"/>
        </w:rPr>
      </w:pPr>
      <w:r w:rsidRPr="00ED651E">
        <w:rPr>
          <w:rFonts w:ascii="Times New Roman" w:hAnsi="Times New Roman" w:cs="Times New Roman"/>
          <w:bCs/>
          <w:sz w:val="28"/>
          <w:szCs w:val="28"/>
        </w:rPr>
        <w:t xml:space="preserve">-Федеральный Государственный образовательный стандарт </w:t>
      </w:r>
      <w:r w:rsidRPr="00ED651E">
        <w:rPr>
          <w:rFonts w:ascii="Times New Roman" w:hAnsi="Times New Roman" w:cs="Times New Roman"/>
          <w:spacing w:val="-1"/>
          <w:sz w:val="28"/>
          <w:szCs w:val="28"/>
        </w:rPr>
        <w:t>основного</w:t>
      </w:r>
      <w:r w:rsidRPr="00ED651E">
        <w:rPr>
          <w:rFonts w:ascii="Times New Roman" w:hAnsi="Times New Roman" w:cs="Times New Roman"/>
          <w:spacing w:val="-3"/>
          <w:sz w:val="28"/>
          <w:szCs w:val="28"/>
        </w:rPr>
        <w:t xml:space="preserve"> общего образования (Приказ МО РФ от 17.12.2010г. № 1897)</w:t>
      </w:r>
    </w:p>
    <w:p w:rsidR="00A96CF8" w:rsidRPr="00ED651E" w:rsidRDefault="00A96CF8" w:rsidP="00A96CF8">
      <w:pPr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ED651E">
        <w:rPr>
          <w:rFonts w:ascii="Times New Roman" w:hAnsi="Times New Roman" w:cs="Times New Roman"/>
          <w:bCs/>
          <w:kern w:val="36"/>
          <w:sz w:val="28"/>
          <w:szCs w:val="28"/>
          <w:u w:val="single"/>
        </w:rPr>
        <w:t>Постановления</w:t>
      </w:r>
      <w:r w:rsidRPr="00ED651E">
        <w:rPr>
          <w:rFonts w:ascii="Times New Roman" w:hAnsi="Times New Roman" w:cs="Times New Roman"/>
          <w:bCs/>
          <w:kern w:val="36"/>
          <w:sz w:val="28"/>
          <w:szCs w:val="28"/>
        </w:rPr>
        <w:t>:</w:t>
      </w:r>
    </w:p>
    <w:p w:rsidR="00A96CF8" w:rsidRPr="00ED651E" w:rsidRDefault="00A96CF8" w:rsidP="00A96CF8">
      <w:pPr>
        <w:rPr>
          <w:rFonts w:ascii="Times New Roman" w:hAnsi="Times New Roman" w:cs="Times New Roman"/>
          <w:sz w:val="28"/>
          <w:szCs w:val="28"/>
        </w:rPr>
      </w:pPr>
      <w:r w:rsidRPr="00ED651E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A96CF8" w:rsidRPr="00ED651E" w:rsidRDefault="00A96CF8" w:rsidP="00A96CF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D651E">
        <w:rPr>
          <w:rFonts w:ascii="Times New Roman" w:hAnsi="Times New Roman" w:cs="Times New Roman"/>
          <w:sz w:val="28"/>
          <w:szCs w:val="28"/>
        </w:rPr>
        <w:t xml:space="preserve">- </w:t>
      </w:r>
      <w:r w:rsidRPr="00042EAC">
        <w:rPr>
          <w:rFonts w:ascii="Times New Roman" w:hAnsi="Times New Roman" w:cs="Times New Roman"/>
          <w:sz w:val="28"/>
          <w:szCs w:val="28"/>
        </w:rPr>
        <w:t xml:space="preserve">Авторской программы  </w:t>
      </w:r>
      <w:r>
        <w:rPr>
          <w:rFonts w:ascii="Times New Roman" w:hAnsi="Times New Roman" w:cs="Times New Roman"/>
          <w:sz w:val="28"/>
          <w:szCs w:val="28"/>
        </w:rPr>
        <w:t>Н.С. Пурышева, Н.Е. Важеевская</w:t>
      </w:r>
      <w:r w:rsidRPr="00042EAC">
        <w:rPr>
          <w:rFonts w:ascii="Times New Roman" w:hAnsi="Times New Roman" w:cs="Times New Roman"/>
          <w:sz w:val="28"/>
          <w:szCs w:val="28"/>
        </w:rPr>
        <w:t>, из сборника "</w:t>
      </w:r>
      <w:r>
        <w:rPr>
          <w:rFonts w:ascii="Times New Roman" w:hAnsi="Times New Roman" w:cs="Times New Roman"/>
          <w:sz w:val="28"/>
          <w:szCs w:val="28"/>
        </w:rPr>
        <w:t xml:space="preserve">Физика. 7-9 классы: рабочие программы </w:t>
      </w:r>
      <w:r w:rsidRPr="00042EAC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сост. Ф50 Е.Н. Тихонова. 5-е изд, перераб.-М: Дрофа, 2015. – 400с.</w:t>
      </w:r>
      <w:r w:rsidRPr="00ED651E">
        <w:rPr>
          <w:rFonts w:ascii="Times New Roman" w:hAnsi="Times New Roman" w:cs="Times New Roman"/>
          <w:sz w:val="28"/>
          <w:szCs w:val="28"/>
        </w:rPr>
        <w:t>;</w:t>
      </w:r>
    </w:p>
    <w:p w:rsidR="00A96CF8" w:rsidRPr="00ED651E" w:rsidRDefault="00A96CF8" w:rsidP="00A96CF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D651E">
        <w:rPr>
          <w:rFonts w:ascii="Times New Roman" w:hAnsi="Times New Roman" w:cs="Times New Roman"/>
          <w:sz w:val="28"/>
          <w:szCs w:val="28"/>
        </w:rPr>
        <w:t>- глава 3 Устава МБОУ Заветинской СОШ №2;</w:t>
      </w:r>
    </w:p>
    <w:p w:rsidR="00A96CF8" w:rsidRPr="00ED651E" w:rsidRDefault="00A96CF8" w:rsidP="00A96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ED651E">
        <w:rPr>
          <w:rFonts w:ascii="Times New Roman" w:hAnsi="Times New Roman" w:cs="Times New Roman"/>
          <w:sz w:val="28"/>
          <w:szCs w:val="28"/>
        </w:rPr>
        <w:t>-Календарный учебный  график   МБОУ Заветинской СОШ №2 на 2017-2018 учебный год.</w:t>
      </w:r>
    </w:p>
    <w:p w:rsidR="00A96CF8" w:rsidRPr="00ED651E" w:rsidRDefault="00A96CF8" w:rsidP="00A96CF8">
      <w:pPr>
        <w:contextualSpacing/>
        <w:rPr>
          <w:rFonts w:ascii="Times New Roman" w:hAnsi="Times New Roman" w:cs="Times New Roman"/>
          <w:sz w:val="28"/>
          <w:szCs w:val="28"/>
        </w:rPr>
      </w:pPr>
      <w:r w:rsidRPr="00ED651E">
        <w:rPr>
          <w:rFonts w:ascii="Times New Roman" w:hAnsi="Times New Roman" w:cs="Times New Roman"/>
          <w:sz w:val="28"/>
          <w:szCs w:val="28"/>
        </w:rPr>
        <w:t>-Учебный план МБОУ Заветинской СОШ №2 на 2017-2018 учебный год.</w:t>
      </w:r>
    </w:p>
    <w:p w:rsidR="00A96CF8" w:rsidRPr="00ED651E" w:rsidRDefault="00A96CF8" w:rsidP="00A96CF8">
      <w:pPr>
        <w:rPr>
          <w:rFonts w:ascii="Times New Roman" w:hAnsi="Times New Roman" w:cs="Times New Roman"/>
          <w:bCs/>
          <w:sz w:val="28"/>
          <w:szCs w:val="28"/>
        </w:rPr>
      </w:pPr>
      <w:r w:rsidRPr="00ED651E">
        <w:rPr>
          <w:rFonts w:ascii="Times New Roman" w:hAnsi="Times New Roman" w:cs="Times New Roman"/>
          <w:spacing w:val="-3"/>
          <w:sz w:val="28"/>
          <w:szCs w:val="28"/>
        </w:rPr>
        <w:t xml:space="preserve">-Основная образовательная </w:t>
      </w:r>
      <w:r w:rsidRPr="00ED651E">
        <w:rPr>
          <w:rFonts w:ascii="Times New Roman" w:hAnsi="Times New Roman" w:cs="Times New Roman"/>
          <w:spacing w:val="-1"/>
          <w:sz w:val="28"/>
          <w:szCs w:val="28"/>
        </w:rPr>
        <w:t>программа основного</w:t>
      </w:r>
      <w:r w:rsidRPr="00ED651E">
        <w:rPr>
          <w:rFonts w:ascii="Times New Roman" w:hAnsi="Times New Roman" w:cs="Times New Roman"/>
          <w:spacing w:val="-3"/>
          <w:sz w:val="28"/>
          <w:szCs w:val="28"/>
        </w:rPr>
        <w:t xml:space="preserve"> общего образования на 2017-2018 учебный год, утвержденная приказом от 31.08.2017г. № 86</w:t>
      </w:r>
    </w:p>
    <w:p w:rsidR="00A96CF8" w:rsidRDefault="00A96CF8" w:rsidP="00F13D70">
      <w:pPr>
        <w:pStyle w:val="20"/>
        <w:shd w:val="clear" w:color="auto" w:fill="auto"/>
        <w:spacing w:after="148" w:line="240" w:lineRule="auto"/>
        <w:ind w:left="440"/>
        <w:rPr>
          <w:rStyle w:val="2"/>
          <w:b/>
          <w:color w:val="000000"/>
          <w:sz w:val="32"/>
          <w:szCs w:val="32"/>
        </w:rPr>
      </w:pPr>
    </w:p>
    <w:p w:rsidR="00F13D70" w:rsidRDefault="00F13D70" w:rsidP="00B42DD3">
      <w:pPr>
        <w:pStyle w:val="ab"/>
        <w:ind w:left="426" w:firstLine="567"/>
        <w:jc w:val="both"/>
        <w:rPr>
          <w:rStyle w:val="2"/>
          <w:b w:val="0"/>
          <w:bCs w:val="0"/>
          <w:color w:val="000000"/>
          <w:sz w:val="28"/>
          <w:szCs w:val="28"/>
        </w:rPr>
      </w:pPr>
    </w:p>
    <w:p w:rsidR="00A96CF8" w:rsidRDefault="00A96CF8" w:rsidP="00B42DD3">
      <w:pPr>
        <w:pStyle w:val="ab"/>
        <w:ind w:left="426" w:firstLine="567"/>
        <w:jc w:val="both"/>
        <w:rPr>
          <w:rStyle w:val="2"/>
          <w:b w:val="0"/>
          <w:bCs w:val="0"/>
          <w:color w:val="000000"/>
          <w:sz w:val="28"/>
          <w:szCs w:val="28"/>
        </w:rPr>
      </w:pPr>
    </w:p>
    <w:p w:rsidR="00A96CF8" w:rsidRDefault="00A96CF8" w:rsidP="00B42DD3">
      <w:pPr>
        <w:pStyle w:val="ab"/>
        <w:ind w:left="426" w:firstLine="567"/>
        <w:jc w:val="both"/>
        <w:rPr>
          <w:rStyle w:val="2"/>
          <w:b w:val="0"/>
          <w:bCs w:val="0"/>
          <w:color w:val="000000"/>
          <w:sz w:val="28"/>
          <w:szCs w:val="28"/>
        </w:rPr>
      </w:pPr>
    </w:p>
    <w:p w:rsidR="00F13D70" w:rsidRDefault="00F13D70" w:rsidP="00F13D70">
      <w:pPr>
        <w:ind w:right="-8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AC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F13D70" w:rsidRPr="00042EAC" w:rsidRDefault="00F13D70" w:rsidP="00F13D70">
      <w:pPr>
        <w:ind w:right="-8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CF8" w:rsidRDefault="00F13D70" w:rsidP="00A96CF8">
      <w:pPr>
        <w:jc w:val="both"/>
        <w:rPr>
          <w:rStyle w:val="2"/>
          <w:b w:val="0"/>
          <w:bCs w:val="0"/>
          <w:sz w:val="28"/>
          <w:szCs w:val="28"/>
        </w:rPr>
      </w:pPr>
      <w:r w:rsidRPr="00042EAC">
        <w:rPr>
          <w:rFonts w:ascii="Times New Roman" w:hAnsi="Times New Roman" w:cs="Times New Roman"/>
          <w:sz w:val="28"/>
          <w:szCs w:val="28"/>
        </w:rPr>
        <w:t xml:space="preserve">   </w:t>
      </w:r>
      <w:r w:rsidR="00A96CF8" w:rsidRPr="00F13D70">
        <w:rPr>
          <w:rStyle w:val="2"/>
          <w:b w:val="0"/>
          <w:bCs w:val="0"/>
          <w:sz w:val="28"/>
          <w:szCs w:val="28"/>
        </w:rPr>
        <w:t>В учеб</w:t>
      </w:r>
      <w:r w:rsidR="00A96CF8">
        <w:rPr>
          <w:rStyle w:val="2"/>
          <w:b w:val="0"/>
          <w:bCs w:val="0"/>
          <w:sz w:val="28"/>
          <w:szCs w:val="28"/>
        </w:rPr>
        <w:t>ном плане на изучение физики в 8</w:t>
      </w:r>
      <w:r w:rsidR="00A96CF8" w:rsidRPr="00F13D70">
        <w:rPr>
          <w:rStyle w:val="2"/>
          <w:b w:val="0"/>
          <w:bCs w:val="0"/>
          <w:sz w:val="28"/>
          <w:szCs w:val="28"/>
        </w:rPr>
        <w:t xml:space="preserve"> классе отводится 2ч в неделю, что со</w:t>
      </w:r>
      <w:r w:rsidR="00A96CF8">
        <w:rPr>
          <w:rStyle w:val="2"/>
          <w:b w:val="0"/>
          <w:bCs w:val="0"/>
          <w:sz w:val="28"/>
          <w:szCs w:val="28"/>
        </w:rPr>
        <w:t>ставляет 70</w:t>
      </w:r>
      <w:r w:rsidR="00A96CF8" w:rsidRPr="00F13D70">
        <w:rPr>
          <w:rStyle w:val="2"/>
          <w:b w:val="0"/>
          <w:bCs w:val="0"/>
          <w:sz w:val="28"/>
          <w:szCs w:val="28"/>
        </w:rPr>
        <w:t xml:space="preserve"> ч за год, фактически по учебно-годо</w:t>
      </w:r>
      <w:r w:rsidR="00A96CF8">
        <w:rPr>
          <w:rStyle w:val="2"/>
          <w:b w:val="0"/>
          <w:bCs w:val="0"/>
          <w:sz w:val="28"/>
          <w:szCs w:val="28"/>
        </w:rPr>
        <w:t>вому графику школы составляет 68</w:t>
      </w:r>
      <w:r w:rsidR="00A96CF8" w:rsidRPr="00F13D70">
        <w:rPr>
          <w:rStyle w:val="2"/>
          <w:b w:val="0"/>
          <w:bCs w:val="0"/>
          <w:sz w:val="28"/>
          <w:szCs w:val="28"/>
        </w:rPr>
        <w:t>ч, так</w:t>
      </w:r>
      <w:r w:rsidR="00A96CF8">
        <w:rPr>
          <w:rStyle w:val="2"/>
          <w:b w:val="0"/>
          <w:bCs w:val="0"/>
          <w:sz w:val="28"/>
          <w:szCs w:val="28"/>
        </w:rPr>
        <w:t xml:space="preserve"> как государственные праздники </w:t>
      </w:r>
      <w:r w:rsidR="00A96CF8" w:rsidRPr="00F13D70">
        <w:rPr>
          <w:rStyle w:val="2"/>
          <w:b w:val="0"/>
          <w:bCs w:val="0"/>
          <w:sz w:val="28"/>
          <w:szCs w:val="28"/>
        </w:rPr>
        <w:t>8 марта</w:t>
      </w:r>
      <w:r w:rsidR="00A96CF8">
        <w:rPr>
          <w:rStyle w:val="2"/>
          <w:b w:val="0"/>
          <w:bCs w:val="0"/>
          <w:sz w:val="28"/>
          <w:szCs w:val="28"/>
        </w:rPr>
        <w:t xml:space="preserve"> и 1 мая</w:t>
      </w:r>
      <w:r w:rsidR="00A96CF8" w:rsidRPr="00F13D70">
        <w:rPr>
          <w:rStyle w:val="2"/>
          <w:b w:val="0"/>
          <w:bCs w:val="0"/>
          <w:sz w:val="28"/>
          <w:szCs w:val="28"/>
        </w:rPr>
        <w:t xml:space="preserve"> приходятся на</w:t>
      </w:r>
      <w:r w:rsidR="00A96CF8">
        <w:rPr>
          <w:rStyle w:val="2"/>
          <w:b w:val="0"/>
          <w:bCs w:val="0"/>
          <w:sz w:val="28"/>
          <w:szCs w:val="28"/>
        </w:rPr>
        <w:t xml:space="preserve"> четверг и</w:t>
      </w:r>
      <w:r w:rsidR="00A96CF8" w:rsidRPr="00F13D70">
        <w:rPr>
          <w:rStyle w:val="2"/>
          <w:b w:val="0"/>
          <w:bCs w:val="0"/>
          <w:sz w:val="28"/>
          <w:szCs w:val="28"/>
        </w:rPr>
        <w:t xml:space="preserve"> вторник. В эти дни уроки по расписанию.</w:t>
      </w:r>
      <w:r w:rsidR="00A96CF8">
        <w:rPr>
          <w:rStyle w:val="2"/>
          <w:b w:val="0"/>
          <w:bCs w:val="0"/>
          <w:sz w:val="28"/>
          <w:szCs w:val="28"/>
        </w:rPr>
        <w:t xml:space="preserve"> </w:t>
      </w:r>
    </w:p>
    <w:p w:rsidR="00F13D70" w:rsidRPr="00042EAC" w:rsidRDefault="00F13D70" w:rsidP="00A96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EAC">
        <w:rPr>
          <w:rFonts w:ascii="Times New Roman" w:hAnsi="Times New Roman" w:cs="Times New Roman"/>
          <w:sz w:val="28"/>
          <w:szCs w:val="28"/>
        </w:rPr>
        <w:t xml:space="preserve">На первом уроке в сентябре и первом уроке в январе учебного года с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042EA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ющимися 8</w:t>
      </w:r>
      <w:r w:rsidRPr="00042EAC">
        <w:rPr>
          <w:rFonts w:ascii="Times New Roman" w:hAnsi="Times New Roman" w:cs="Times New Roman"/>
          <w:sz w:val="28"/>
          <w:szCs w:val="28"/>
        </w:rPr>
        <w:t xml:space="preserve"> класса проводится вводный инструктаж по технике безопасности в кабинете физики. </w:t>
      </w:r>
    </w:p>
    <w:p w:rsidR="00F13D70" w:rsidRPr="00042EAC" w:rsidRDefault="00F13D70" w:rsidP="00F13D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EAC">
        <w:rPr>
          <w:rFonts w:ascii="Times New Roman" w:hAnsi="Times New Roman" w:cs="Times New Roman"/>
          <w:sz w:val="28"/>
          <w:szCs w:val="28"/>
        </w:rPr>
        <w:t>Текущий инструктаж по ТБ проводится перед каждой лабораторной работой.</w:t>
      </w:r>
    </w:p>
    <w:p w:rsidR="00F13D70" w:rsidRDefault="00F13D70" w:rsidP="00F13D70">
      <w:pPr>
        <w:pStyle w:val="20"/>
        <w:shd w:val="clear" w:color="auto" w:fill="auto"/>
        <w:spacing w:after="143" w:line="276" w:lineRule="auto"/>
        <w:ind w:left="284"/>
        <w:rPr>
          <w:rStyle w:val="2"/>
          <w:color w:val="000000"/>
          <w:sz w:val="32"/>
          <w:szCs w:val="32"/>
        </w:rPr>
      </w:pPr>
    </w:p>
    <w:p w:rsidR="00F13D70" w:rsidRPr="00F13D70" w:rsidRDefault="00F13D70" w:rsidP="00F13D70">
      <w:pPr>
        <w:pStyle w:val="20"/>
        <w:shd w:val="clear" w:color="auto" w:fill="auto"/>
        <w:spacing w:after="143" w:line="276" w:lineRule="auto"/>
        <w:ind w:left="284"/>
        <w:rPr>
          <w:sz w:val="32"/>
          <w:szCs w:val="32"/>
        </w:rPr>
      </w:pPr>
      <w:r w:rsidRPr="00F13D70">
        <w:rPr>
          <w:rStyle w:val="2"/>
          <w:color w:val="000000"/>
          <w:sz w:val="32"/>
          <w:szCs w:val="32"/>
        </w:rPr>
        <w:t>Учебно - методический комплект.</w:t>
      </w:r>
    </w:p>
    <w:p w:rsidR="00F13D70" w:rsidRPr="003E70F2" w:rsidRDefault="00F13D70" w:rsidP="00F13D70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sz w:val="28"/>
          <w:szCs w:val="28"/>
        </w:rPr>
      </w:pPr>
      <w:r w:rsidRPr="003E70F2">
        <w:rPr>
          <w:rStyle w:val="27"/>
          <w:color w:val="auto"/>
          <w:sz w:val="28"/>
          <w:szCs w:val="28"/>
        </w:rPr>
        <w:t>Пурыше</w:t>
      </w:r>
      <w:r>
        <w:rPr>
          <w:rStyle w:val="27"/>
          <w:color w:val="auto"/>
          <w:sz w:val="28"/>
          <w:szCs w:val="28"/>
        </w:rPr>
        <w:t>ва Н.С, Важеевская Н.Е. физика 8</w:t>
      </w:r>
      <w:r w:rsidRPr="003E70F2">
        <w:rPr>
          <w:rStyle w:val="27"/>
          <w:color w:val="auto"/>
          <w:sz w:val="28"/>
          <w:szCs w:val="28"/>
        </w:rPr>
        <w:t xml:space="preserve"> класс ;</w:t>
      </w:r>
      <w:r>
        <w:rPr>
          <w:rStyle w:val="27"/>
          <w:color w:val="auto"/>
          <w:sz w:val="28"/>
          <w:szCs w:val="28"/>
        </w:rPr>
        <w:t xml:space="preserve"> учебник - М: Дрофа,2013</w:t>
      </w:r>
      <w:r w:rsidRPr="003E70F2">
        <w:rPr>
          <w:rStyle w:val="27"/>
          <w:color w:val="auto"/>
          <w:sz w:val="28"/>
          <w:szCs w:val="28"/>
        </w:rPr>
        <w:t xml:space="preserve"> г.</w:t>
      </w:r>
    </w:p>
    <w:p w:rsidR="00F13D70" w:rsidRDefault="00F13D70" w:rsidP="00F13D70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rStyle w:val="27"/>
          <w:color w:val="auto"/>
          <w:sz w:val="28"/>
          <w:szCs w:val="28"/>
        </w:rPr>
      </w:pPr>
      <w:r w:rsidRPr="003E70F2">
        <w:rPr>
          <w:rStyle w:val="27"/>
          <w:color w:val="auto"/>
          <w:sz w:val="28"/>
          <w:szCs w:val="28"/>
        </w:rPr>
        <w:lastRenderedPageBreak/>
        <w:t>Лукашик В.И., Иванова Е.В. сборник задач для 7-9 классов- М: Просвещение 2008 г.</w:t>
      </w:r>
    </w:p>
    <w:p w:rsidR="00F13D70" w:rsidRDefault="00F13D70" w:rsidP="00F13D70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Физика. 7-9 классы: рабочие программы </w:t>
      </w:r>
      <w:r w:rsidRPr="00042EAC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сост. Ф50 Е.Н. Тихонова. 5-е изд, перераб.-М: Дрофа, 2015. – 400с.</w:t>
      </w:r>
    </w:p>
    <w:p w:rsidR="00F13D70" w:rsidRPr="00840AE5" w:rsidRDefault="00F13D70" w:rsidP="00F13D70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пособие к учебнику Н.С Пурышева, Н.Е. Важеевская. – М.: Дрофа, 2015. – 127, </w:t>
      </w:r>
      <w:r w:rsidRPr="00840AE5">
        <w:rPr>
          <w:sz w:val="28"/>
          <w:szCs w:val="28"/>
        </w:rPr>
        <w:t>(1)</w:t>
      </w:r>
      <w:r>
        <w:rPr>
          <w:sz w:val="28"/>
          <w:szCs w:val="28"/>
          <w:lang w:val="en-US"/>
        </w:rPr>
        <w:t>c</w:t>
      </w:r>
      <w:r w:rsidRPr="00840AE5">
        <w:rPr>
          <w:sz w:val="28"/>
          <w:szCs w:val="28"/>
        </w:rPr>
        <w:t>.</w:t>
      </w:r>
    </w:p>
    <w:p w:rsidR="00F13D70" w:rsidRDefault="00F13D70" w:rsidP="00B42DD3">
      <w:pPr>
        <w:pStyle w:val="ab"/>
        <w:ind w:left="426" w:firstLine="567"/>
        <w:jc w:val="both"/>
        <w:rPr>
          <w:rStyle w:val="2"/>
          <w:b w:val="0"/>
          <w:bCs w:val="0"/>
          <w:color w:val="000000"/>
          <w:sz w:val="28"/>
          <w:szCs w:val="28"/>
        </w:rPr>
      </w:pPr>
    </w:p>
    <w:p w:rsidR="004B47A0" w:rsidRDefault="004B47A0" w:rsidP="004B47A0">
      <w:pPr>
        <w:pStyle w:val="a4"/>
        <w:shd w:val="clear" w:color="auto" w:fill="auto"/>
        <w:spacing w:before="0" w:after="0" w:line="240" w:lineRule="auto"/>
        <w:ind w:left="20"/>
        <w:jc w:val="center"/>
        <w:rPr>
          <w:rStyle w:val="27"/>
          <w:b/>
          <w:sz w:val="32"/>
          <w:szCs w:val="32"/>
        </w:rPr>
      </w:pPr>
      <w:r>
        <w:rPr>
          <w:rStyle w:val="27"/>
          <w:b/>
          <w:sz w:val="32"/>
          <w:szCs w:val="32"/>
        </w:rPr>
        <w:t>Цели изучения физики в 8</w:t>
      </w:r>
      <w:r w:rsidRPr="00E95970">
        <w:rPr>
          <w:rStyle w:val="27"/>
          <w:b/>
          <w:sz w:val="32"/>
          <w:szCs w:val="32"/>
        </w:rPr>
        <w:t xml:space="preserve"> классе:</w:t>
      </w:r>
    </w:p>
    <w:p w:rsidR="004B47A0" w:rsidRDefault="004B47A0" w:rsidP="004B47A0">
      <w:pPr>
        <w:pStyle w:val="20"/>
        <w:shd w:val="clear" w:color="auto" w:fill="auto"/>
        <w:spacing w:after="0" w:line="240" w:lineRule="auto"/>
        <w:ind w:right="360"/>
        <w:jc w:val="left"/>
        <w:rPr>
          <w:sz w:val="28"/>
          <w:szCs w:val="28"/>
        </w:rPr>
      </w:pPr>
    </w:p>
    <w:p w:rsidR="00BE7EC5" w:rsidRPr="00841050" w:rsidRDefault="00BE7EC5" w:rsidP="004B47A0">
      <w:pPr>
        <w:pStyle w:val="a4"/>
        <w:shd w:val="clear" w:color="auto" w:fill="auto"/>
        <w:spacing w:before="0" w:after="0" w:line="240" w:lineRule="auto"/>
        <w:ind w:left="22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Целями обучения физике на данном этапе образования являются: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left="40" w:right="2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• формирование у учащихся знаний основ физики: экспериментальных фактов, понятий, законов, элементов физических теорий (механики, молекулярно-кинетической, электродинамики, квантовой физики); подготовка к формированию у школьников целостных представлений о современной физической картине мира; формирование знаний о методах познания в физике — теоретическом и экспериментальном, о роли и месте теории и эксперимента в научном познании, о соотношении теории и эксперимента; формирование знаний о физических основах устройства и функционирования технических объектов; формирование экспериментальных умений; формирование научного мировоззрения: представлений о материи, ее видах, о движении материи и его формах, о пространстве и времени, о роли опыта в процессе научного познания и истинности знания, о причинно-следственных отношениях; формирование представлений о роли физики в жизни общества: влияние развития физики на развитие техники, на возникновение и решение экологических проблем;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left="40" w:right="2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•развитие у учащихся функциональных механизмов психики: восприятия, мышления (эмпирического и теоретического, логического и диалектического), памяти, речи, воображения;</w:t>
      </w:r>
    </w:p>
    <w:p w:rsidR="00BE7EC5" w:rsidRPr="00841050" w:rsidRDefault="00BE7EC5" w:rsidP="00D6264B">
      <w:pPr>
        <w:pStyle w:val="a4"/>
        <w:shd w:val="clear" w:color="auto" w:fill="auto"/>
        <w:spacing w:before="0" w:after="420" w:line="240" w:lineRule="auto"/>
        <w:ind w:left="40" w:right="2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формирование и развитие свойств личности: творческих способностей, интереса к изучению физики, самостоятельности, коммуникативности, критичности, рефлексии.</w:t>
      </w:r>
    </w:p>
    <w:p w:rsidR="00BE7EC5" w:rsidRPr="00841050" w:rsidRDefault="00BE7EC5" w:rsidP="004B47A0">
      <w:pPr>
        <w:pStyle w:val="a4"/>
        <w:shd w:val="clear" w:color="auto" w:fill="auto"/>
        <w:spacing w:before="0" w:after="0" w:line="240" w:lineRule="auto"/>
        <w:ind w:left="40" w:firstLine="460"/>
        <w:jc w:val="both"/>
        <w:rPr>
          <w:sz w:val="28"/>
          <w:szCs w:val="28"/>
        </w:rPr>
      </w:pPr>
      <w:r w:rsidRPr="00841050">
        <w:rPr>
          <w:color w:val="000000"/>
          <w:sz w:val="28"/>
          <w:szCs w:val="28"/>
          <w:u w:val="single"/>
        </w:rPr>
        <w:t>В задачи обучения физике входят:</w:t>
      </w:r>
    </w:p>
    <w:p w:rsidR="00BE7EC5" w:rsidRPr="00841050" w:rsidRDefault="00BE7EC5" w:rsidP="004B47A0">
      <w:pPr>
        <w:pStyle w:val="a4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left="40" w:right="20" w:firstLine="46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BE7EC5" w:rsidRPr="00841050" w:rsidRDefault="00BE7EC5" w:rsidP="004B47A0">
      <w:pPr>
        <w:pStyle w:val="a4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left="40" w:right="20" w:firstLine="46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BE7EC5" w:rsidRPr="00841050" w:rsidRDefault="00BE7EC5" w:rsidP="004B47A0">
      <w:pPr>
        <w:pStyle w:val="a4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left="40" w:right="20" w:firstLine="46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BE7EC5" w:rsidRPr="00841050" w:rsidRDefault="00BE7EC5" w:rsidP="00D6264B">
      <w:pPr>
        <w:pStyle w:val="a4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left="40" w:right="-75" w:firstLine="46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D6264B" w:rsidRDefault="00BE7EC5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both"/>
        <w:rPr>
          <w:rStyle w:val="27"/>
          <w:sz w:val="28"/>
          <w:szCs w:val="28"/>
        </w:rPr>
      </w:pPr>
      <w:r w:rsidRPr="00841050">
        <w:rPr>
          <w:rStyle w:val="27"/>
          <w:sz w:val="28"/>
          <w:szCs w:val="28"/>
        </w:rPr>
        <w:lastRenderedPageBreak/>
        <w:t>Учебная программа по физике для основной общеобразовательной школы составлена на основе обязательного минимума содержания физического образования.</w:t>
      </w:r>
      <w:bookmarkStart w:id="1" w:name="bookmark0"/>
    </w:p>
    <w:p w:rsidR="00D6264B" w:rsidRDefault="00D6264B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Pr="00042EAC" w:rsidRDefault="00F65510" w:rsidP="00F13D70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курса «Физика» 8</w:t>
      </w:r>
      <w:r w:rsidR="00F13D70" w:rsidRPr="00042EAC">
        <w:rPr>
          <w:rFonts w:ascii="Times New Roman" w:hAnsi="Times New Roman" w:cs="Times New Roman"/>
          <w:b/>
          <w:bCs/>
          <w:sz w:val="28"/>
          <w:szCs w:val="28"/>
        </w:rPr>
        <w:t xml:space="preserve"> класс.</w:t>
      </w:r>
    </w:p>
    <w:p w:rsidR="00F13D70" w:rsidRPr="00042EAC" w:rsidRDefault="00F13D70" w:rsidP="00F13D70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05"/>
        <w:gridCol w:w="2052"/>
        <w:gridCol w:w="2131"/>
        <w:gridCol w:w="2083"/>
      </w:tblGrid>
      <w:tr w:rsidR="00F13D70" w:rsidRPr="00042EAC" w:rsidTr="00CE7EE2">
        <w:tc>
          <w:tcPr>
            <w:tcW w:w="804" w:type="dxa"/>
            <w:vMerge w:val="restart"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05" w:type="dxa"/>
            <w:vMerge w:val="restart"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266" w:type="dxa"/>
            <w:gridSpan w:val="3"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F13D70" w:rsidRPr="00042EAC" w:rsidTr="00CE7EE2">
        <w:tc>
          <w:tcPr>
            <w:tcW w:w="804" w:type="dxa"/>
            <w:vMerge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5" w:type="dxa"/>
            <w:vMerge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</w:t>
            </w:r>
          </w:p>
        </w:tc>
        <w:tc>
          <w:tcPr>
            <w:tcW w:w="2131" w:type="dxa"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Лабораторные работы</w:t>
            </w:r>
          </w:p>
        </w:tc>
        <w:tc>
          <w:tcPr>
            <w:tcW w:w="2083" w:type="dxa"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Контрольные работы</w:t>
            </w:r>
          </w:p>
        </w:tc>
      </w:tr>
      <w:tr w:rsidR="00CE7EE2" w:rsidRPr="00042EAC" w:rsidTr="00CE7EE2">
        <w:tc>
          <w:tcPr>
            <w:tcW w:w="804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05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Первоначальные сведения о строении вещества</w:t>
            </w:r>
          </w:p>
        </w:tc>
        <w:tc>
          <w:tcPr>
            <w:tcW w:w="2052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31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83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E7EE2" w:rsidRPr="00042EAC" w:rsidTr="00CE7EE2">
        <w:tc>
          <w:tcPr>
            <w:tcW w:w="804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05" w:type="dxa"/>
          </w:tcPr>
          <w:p w:rsidR="00CE7EE2" w:rsidRPr="00F6551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 xml:space="preserve">Механические свойства жидкостей, газов и твердых тел. </w:t>
            </w:r>
          </w:p>
        </w:tc>
        <w:tc>
          <w:tcPr>
            <w:tcW w:w="2052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31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E7EE2" w:rsidRPr="00042EAC" w:rsidTr="00CE7EE2">
        <w:tc>
          <w:tcPr>
            <w:tcW w:w="804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05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 xml:space="preserve">Тепловые явления. </w:t>
            </w:r>
          </w:p>
        </w:tc>
        <w:tc>
          <w:tcPr>
            <w:tcW w:w="2052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31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E7EE2" w:rsidRPr="00042EAC" w:rsidTr="00CE7EE2">
        <w:tc>
          <w:tcPr>
            <w:tcW w:w="804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05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 xml:space="preserve">Изменение агрегатных состояний вещества. </w:t>
            </w:r>
          </w:p>
        </w:tc>
        <w:tc>
          <w:tcPr>
            <w:tcW w:w="2052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31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83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E7EE2" w:rsidRPr="00042EAC" w:rsidTr="00CE7EE2">
        <w:tc>
          <w:tcPr>
            <w:tcW w:w="804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05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 xml:space="preserve">Тепловые свойства газов, жидкостей и твердых тел. </w:t>
            </w:r>
          </w:p>
        </w:tc>
        <w:tc>
          <w:tcPr>
            <w:tcW w:w="2052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83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E7EE2" w:rsidRPr="00042EAC" w:rsidTr="00CE7EE2">
        <w:tc>
          <w:tcPr>
            <w:tcW w:w="804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305" w:type="dxa"/>
          </w:tcPr>
          <w:p w:rsidR="00CE7EE2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Электрические явления.</w:t>
            </w:r>
          </w:p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31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83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E7EE2" w:rsidRPr="00042EAC" w:rsidTr="00CE7EE2">
        <w:tc>
          <w:tcPr>
            <w:tcW w:w="804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305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Электрич</w:t>
            </w:r>
            <w:r>
              <w:rPr>
                <w:color w:val="000000"/>
                <w:sz w:val="28"/>
                <w:szCs w:val="28"/>
              </w:rPr>
              <w:t xml:space="preserve">еский ток. </w:t>
            </w:r>
          </w:p>
        </w:tc>
        <w:tc>
          <w:tcPr>
            <w:tcW w:w="2052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083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E7EE2" w:rsidRPr="00042EAC" w:rsidTr="00CE7EE2">
        <w:tc>
          <w:tcPr>
            <w:tcW w:w="804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305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2052" w:type="dxa"/>
          </w:tcPr>
          <w:p w:rsidR="00CE7EE2" w:rsidRPr="00841050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31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83" w:type="dxa"/>
          </w:tcPr>
          <w:p w:rsidR="00CE7EE2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13D70" w:rsidRPr="00042EAC" w:rsidTr="00CE7EE2">
        <w:tc>
          <w:tcPr>
            <w:tcW w:w="804" w:type="dxa"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5" w:type="dxa"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AC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052" w:type="dxa"/>
          </w:tcPr>
          <w:p w:rsidR="00F13D70" w:rsidRPr="00042EAC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2131" w:type="dxa"/>
          </w:tcPr>
          <w:p w:rsidR="00F13D70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083" w:type="dxa"/>
          </w:tcPr>
          <w:p w:rsidR="00F13D70" w:rsidRPr="00042EAC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</w:tbl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</w:p>
    <w:p w:rsidR="00BE7EC5" w:rsidRDefault="00BE7EC5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32"/>
          <w:szCs w:val="32"/>
        </w:rPr>
      </w:pPr>
      <w:r w:rsidRPr="00D6264B">
        <w:rPr>
          <w:rStyle w:val="29"/>
          <w:bCs w:val="0"/>
          <w:color w:val="000000"/>
          <w:sz w:val="32"/>
          <w:szCs w:val="32"/>
        </w:rPr>
        <w:t>Содержание программы 8 класс.</w:t>
      </w:r>
      <w:bookmarkEnd w:id="1"/>
    </w:p>
    <w:p w:rsidR="00D6264B" w:rsidRPr="00D6264B" w:rsidRDefault="00D6264B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sz w:val="32"/>
          <w:szCs w:val="32"/>
        </w:rPr>
      </w:pPr>
    </w:p>
    <w:p w:rsidR="00BE7EC5" w:rsidRPr="00841050" w:rsidRDefault="00BE7EC5" w:rsidP="004B47A0">
      <w:pPr>
        <w:pStyle w:val="2a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spacing w:after="0" w:line="240" w:lineRule="auto"/>
        <w:ind w:left="20"/>
        <w:jc w:val="both"/>
        <w:rPr>
          <w:sz w:val="28"/>
          <w:szCs w:val="28"/>
        </w:rPr>
      </w:pPr>
      <w:bookmarkStart w:id="2" w:name="bookmark1"/>
      <w:r w:rsidRPr="00841050">
        <w:rPr>
          <w:rStyle w:val="29"/>
          <w:b/>
          <w:bCs/>
          <w:color w:val="000000"/>
          <w:sz w:val="28"/>
          <w:szCs w:val="28"/>
        </w:rPr>
        <w:lastRenderedPageBreak/>
        <w:t>Первоначальные сведения о строении вещества</w:t>
      </w:r>
      <w:bookmarkEnd w:id="2"/>
      <w:r w:rsidR="00FA5473">
        <w:rPr>
          <w:rStyle w:val="29"/>
          <w:b/>
          <w:bCs/>
          <w:color w:val="000000"/>
          <w:sz w:val="28"/>
          <w:szCs w:val="28"/>
        </w:rPr>
        <w:t>.</w:t>
      </w:r>
    </w:p>
    <w:p w:rsidR="00BE7EC5" w:rsidRPr="00841050" w:rsidRDefault="00BE7EC5" w:rsidP="00D6264B">
      <w:pPr>
        <w:pStyle w:val="a4"/>
        <w:shd w:val="clear" w:color="auto" w:fill="auto"/>
        <w:spacing w:before="0" w:after="431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Развитие взглядов на строение вещества. Молекулы. Дискретное строение вещества. Масса и размеры молекул. Броуновское движение. Тепловое движение молекул и атомов. Диффузия. Связь температуры тела со скоростью теплового движения частиц вещества. Взаимодействие частиц вещества. Смачивание. Капиллярные явления. Модели твердого, жидкого и газообразного состояний вещества и их объяснение на основе молекулярно-кинетических представлений. Способы измерения размеров молекул. Измерение скоростей молекул. Опыт Штерна.</w:t>
      </w:r>
    </w:p>
    <w:p w:rsidR="00BE7EC5" w:rsidRPr="00841050" w:rsidRDefault="00BE7EC5" w:rsidP="00D6264B">
      <w:pPr>
        <w:pStyle w:val="2a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spacing w:after="0" w:line="240" w:lineRule="auto"/>
        <w:ind w:left="20" w:right="80"/>
        <w:jc w:val="both"/>
        <w:rPr>
          <w:sz w:val="28"/>
          <w:szCs w:val="28"/>
        </w:rPr>
      </w:pPr>
      <w:bookmarkStart w:id="3" w:name="bookmark2"/>
      <w:r w:rsidRPr="00841050">
        <w:rPr>
          <w:rStyle w:val="29"/>
          <w:b/>
          <w:bCs/>
          <w:color w:val="000000"/>
          <w:sz w:val="28"/>
          <w:szCs w:val="28"/>
        </w:rPr>
        <w:t>Механические свойства газов жидкостей и твердых тел</w:t>
      </w:r>
      <w:bookmarkEnd w:id="3"/>
      <w:r w:rsidR="00FA5473">
        <w:rPr>
          <w:rStyle w:val="29"/>
          <w:b/>
          <w:bCs/>
          <w:color w:val="000000"/>
          <w:sz w:val="28"/>
          <w:szCs w:val="28"/>
        </w:rPr>
        <w:t>.</w:t>
      </w:r>
    </w:p>
    <w:p w:rsidR="00BE7EC5" w:rsidRPr="00841050" w:rsidRDefault="00BE7EC5" w:rsidP="00D6264B">
      <w:pPr>
        <w:pStyle w:val="a4"/>
        <w:shd w:val="clear" w:color="auto" w:fill="auto"/>
        <w:spacing w:before="0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Механические свойства жидкостей и газов (гидро- и аэростатика) Давление жидкостей и газов. Объяснение давления жидкостей и газов на основе молекулярно-кинетических представлений. Передача давления жидкостями и газами. Закон Паскаля. Давление внутри жидкости. Сообщающиеся сосуды. Гидравлические машины. Гидравлический пресс. Манометры. Атмосферное давление. Измерение атмосферного давления. Барометры. Влияние давления на живые организмы. Действие жидкости и газа на погруженное в них тело. Закон Архимеда. Условия плавания тел. Изменение атмосферного давления с высотой. Плавание судов. Воздухоплавание.</w:t>
      </w:r>
    </w:p>
    <w:p w:rsidR="00BE7EC5" w:rsidRPr="00841050" w:rsidRDefault="00BE7EC5" w:rsidP="00D6264B">
      <w:pPr>
        <w:pStyle w:val="31"/>
        <w:shd w:val="clear" w:color="auto" w:fill="auto"/>
        <w:spacing w:before="0" w:line="240" w:lineRule="auto"/>
        <w:ind w:left="20" w:right="80"/>
        <w:rPr>
          <w:sz w:val="28"/>
          <w:szCs w:val="28"/>
        </w:rPr>
      </w:pPr>
      <w:r w:rsidRPr="00841050">
        <w:rPr>
          <w:rStyle w:val="30"/>
          <w:i/>
          <w:iCs/>
          <w:color w:val="000000"/>
          <w:sz w:val="28"/>
          <w:szCs w:val="28"/>
        </w:rPr>
        <w:t>Лабораторные работы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Лабораторная работа № 1 «Измерение выталкивающей силы»</w:t>
      </w:r>
    </w:p>
    <w:p w:rsidR="00BE7EC5" w:rsidRPr="00841050" w:rsidRDefault="00BE7EC5" w:rsidP="00D6264B">
      <w:pPr>
        <w:pStyle w:val="a4"/>
        <w:shd w:val="clear" w:color="auto" w:fill="auto"/>
        <w:spacing w:before="0" w:after="275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Лабораторная работа № 2 «Изучение условия плавания тел»</w:t>
      </w:r>
    </w:p>
    <w:p w:rsidR="00BE7EC5" w:rsidRPr="00841050" w:rsidRDefault="00BE7EC5" w:rsidP="00D6264B">
      <w:pPr>
        <w:pStyle w:val="31"/>
        <w:shd w:val="clear" w:color="auto" w:fill="auto"/>
        <w:spacing w:before="0" w:line="240" w:lineRule="auto"/>
        <w:ind w:left="20" w:right="80"/>
        <w:rPr>
          <w:sz w:val="28"/>
          <w:szCs w:val="28"/>
        </w:rPr>
      </w:pPr>
      <w:r w:rsidRPr="00841050">
        <w:rPr>
          <w:rStyle w:val="30"/>
          <w:i/>
          <w:iCs/>
          <w:color w:val="000000"/>
          <w:sz w:val="28"/>
          <w:szCs w:val="28"/>
        </w:rPr>
        <w:t>Контрольные работы</w:t>
      </w:r>
    </w:p>
    <w:p w:rsidR="00BE7EC5" w:rsidRPr="00841050" w:rsidRDefault="00BE7EC5" w:rsidP="00D6264B">
      <w:pPr>
        <w:pStyle w:val="a4"/>
        <w:shd w:val="clear" w:color="auto" w:fill="auto"/>
        <w:spacing w:before="0" w:after="522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Контрольная работа № 1 «Механические свойства жидкостей и газов»</w:t>
      </w:r>
    </w:p>
    <w:p w:rsidR="00BE7EC5" w:rsidRPr="00841050" w:rsidRDefault="004B47A0" w:rsidP="00D6264B">
      <w:pPr>
        <w:pStyle w:val="2a"/>
        <w:keepNext/>
        <w:keepLines/>
        <w:shd w:val="clear" w:color="auto" w:fill="auto"/>
        <w:tabs>
          <w:tab w:val="left" w:pos="1566"/>
        </w:tabs>
        <w:spacing w:after="0" w:line="240" w:lineRule="auto"/>
        <w:ind w:left="20" w:right="80"/>
        <w:jc w:val="both"/>
        <w:rPr>
          <w:sz w:val="28"/>
          <w:szCs w:val="28"/>
        </w:rPr>
      </w:pPr>
      <w:bookmarkStart w:id="4" w:name="bookmark3"/>
      <w:r>
        <w:rPr>
          <w:rStyle w:val="29"/>
          <w:b/>
          <w:bCs/>
          <w:color w:val="000000"/>
          <w:sz w:val="28"/>
          <w:szCs w:val="28"/>
        </w:rPr>
        <w:t>3.</w:t>
      </w:r>
      <w:r w:rsidR="00BE7EC5" w:rsidRPr="00841050">
        <w:rPr>
          <w:rStyle w:val="29"/>
          <w:b/>
          <w:bCs/>
          <w:color w:val="000000"/>
          <w:sz w:val="28"/>
          <w:szCs w:val="28"/>
        </w:rPr>
        <w:t>Тепловые</w:t>
      </w:r>
      <w:r w:rsidR="00BE7EC5" w:rsidRPr="00841050">
        <w:rPr>
          <w:rStyle w:val="29"/>
          <w:b/>
          <w:bCs/>
          <w:color w:val="000000"/>
          <w:sz w:val="28"/>
          <w:szCs w:val="28"/>
        </w:rPr>
        <w:tab/>
        <w:t>явления</w:t>
      </w:r>
      <w:bookmarkEnd w:id="4"/>
      <w:r w:rsidR="00FA5473">
        <w:rPr>
          <w:rStyle w:val="29"/>
          <w:b/>
          <w:bCs/>
          <w:color w:val="000000"/>
          <w:sz w:val="28"/>
          <w:szCs w:val="28"/>
        </w:rPr>
        <w:t>.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Тепловое равновесие. Температура и ее измерение. Шкала Цельсия. Абсолютная (термодинамическая) шкала температур. Абсолютный нуль. Внутренняя энергия. Два способа изменения внутренней энергии: теплопередача и работа. Виды теплопередачи: теплопроводность, конвекция, излучение. Количество теплоты. Удельная теплоемкость вещества. Удельная теплота сгорания. Первый закон термодинамики. Плавление и отвердевание. Температура плавления. Удельная теплота плавления.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Испарение и конденсация. Насыщенный пар. Кипение. Зависимость температуры кипения от давления. Удельная теплота парообразования. Влажность воздуха.</w:t>
      </w:r>
    </w:p>
    <w:p w:rsidR="00BE7EC5" w:rsidRPr="00841050" w:rsidRDefault="00BE7EC5" w:rsidP="00D6264B">
      <w:pPr>
        <w:pStyle w:val="a4"/>
        <w:shd w:val="clear" w:color="auto" w:fill="auto"/>
        <w:spacing w:before="0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 xml:space="preserve">Измерение влажности воздуха. Температурные </w:t>
      </w:r>
      <w:r w:rsidRPr="004B47A0">
        <w:rPr>
          <w:color w:val="000000"/>
          <w:sz w:val="28"/>
          <w:szCs w:val="28"/>
        </w:rPr>
        <w:t>шк</w:t>
      </w:r>
      <w:r w:rsidRPr="00841050">
        <w:rPr>
          <w:rStyle w:val="27"/>
          <w:sz w:val="28"/>
          <w:szCs w:val="28"/>
        </w:rPr>
        <w:t>алы Фаренгейта и Реомюра. Работа газа при расширении.</w:t>
      </w:r>
    </w:p>
    <w:p w:rsidR="00BE7EC5" w:rsidRPr="00841050" w:rsidRDefault="00BE7EC5" w:rsidP="00D6264B">
      <w:pPr>
        <w:pStyle w:val="31"/>
        <w:shd w:val="clear" w:color="auto" w:fill="auto"/>
        <w:spacing w:before="0" w:line="240" w:lineRule="auto"/>
        <w:ind w:left="20" w:right="80"/>
        <w:rPr>
          <w:sz w:val="28"/>
          <w:szCs w:val="28"/>
        </w:rPr>
      </w:pPr>
      <w:r w:rsidRPr="00841050">
        <w:rPr>
          <w:rStyle w:val="30"/>
          <w:i/>
          <w:iCs/>
          <w:color w:val="000000"/>
          <w:sz w:val="28"/>
          <w:szCs w:val="28"/>
        </w:rPr>
        <w:t>Лабораторные работы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Лабораторная работа № 3 «Сравнение количества теплоты при смешивании воды разной температуры»</w:t>
      </w:r>
    </w:p>
    <w:p w:rsidR="00BE7EC5" w:rsidRPr="00841050" w:rsidRDefault="00BE7EC5" w:rsidP="00D6264B">
      <w:pPr>
        <w:pStyle w:val="a4"/>
        <w:shd w:val="clear" w:color="auto" w:fill="auto"/>
        <w:spacing w:before="0" w:after="275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lastRenderedPageBreak/>
        <w:t>Лабораторная работа № 4 «Измерение удельной теплоемкости вещества»</w:t>
      </w:r>
    </w:p>
    <w:p w:rsidR="00BE7EC5" w:rsidRPr="00841050" w:rsidRDefault="00BE7EC5" w:rsidP="00D6264B">
      <w:pPr>
        <w:pStyle w:val="31"/>
        <w:shd w:val="clear" w:color="auto" w:fill="auto"/>
        <w:spacing w:before="0" w:line="240" w:lineRule="auto"/>
        <w:ind w:left="20" w:right="80"/>
        <w:rPr>
          <w:sz w:val="28"/>
          <w:szCs w:val="28"/>
        </w:rPr>
      </w:pPr>
      <w:r w:rsidRPr="00841050">
        <w:rPr>
          <w:rStyle w:val="30"/>
          <w:i/>
          <w:iCs/>
          <w:color w:val="000000"/>
          <w:sz w:val="28"/>
          <w:szCs w:val="28"/>
        </w:rPr>
        <w:t>Контрольные работы</w:t>
      </w:r>
    </w:p>
    <w:p w:rsidR="00BE7EC5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rStyle w:val="27"/>
          <w:sz w:val="28"/>
          <w:szCs w:val="28"/>
        </w:rPr>
      </w:pPr>
      <w:r w:rsidRPr="00841050">
        <w:rPr>
          <w:rStyle w:val="27"/>
          <w:sz w:val="28"/>
          <w:szCs w:val="28"/>
        </w:rPr>
        <w:t>Контрольная работа № 2 «Тепловые явления»</w:t>
      </w:r>
    </w:p>
    <w:p w:rsidR="004B47A0" w:rsidRPr="00841050" w:rsidRDefault="004B47A0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8"/>
          <w:szCs w:val="28"/>
        </w:rPr>
      </w:pPr>
    </w:p>
    <w:p w:rsidR="00BE7EC5" w:rsidRPr="00841050" w:rsidRDefault="004B47A0" w:rsidP="00D6264B">
      <w:pPr>
        <w:pStyle w:val="2a"/>
        <w:keepNext/>
        <w:keepLines/>
        <w:shd w:val="clear" w:color="auto" w:fill="auto"/>
        <w:tabs>
          <w:tab w:val="left" w:pos="1630"/>
        </w:tabs>
        <w:spacing w:after="0" w:line="240" w:lineRule="auto"/>
        <w:ind w:left="20" w:right="80"/>
        <w:jc w:val="both"/>
        <w:rPr>
          <w:sz w:val="28"/>
          <w:szCs w:val="28"/>
        </w:rPr>
      </w:pPr>
      <w:bookmarkStart w:id="5" w:name="bookmark4"/>
      <w:r>
        <w:rPr>
          <w:rStyle w:val="29"/>
          <w:b/>
          <w:bCs/>
          <w:color w:val="000000"/>
          <w:sz w:val="28"/>
          <w:szCs w:val="28"/>
        </w:rPr>
        <w:t xml:space="preserve">4.Изменение </w:t>
      </w:r>
      <w:r w:rsidR="00BE7EC5" w:rsidRPr="00841050">
        <w:rPr>
          <w:rStyle w:val="29"/>
          <w:b/>
          <w:bCs/>
          <w:color w:val="000000"/>
          <w:sz w:val="28"/>
          <w:szCs w:val="28"/>
        </w:rPr>
        <w:t>агрегатных состояний вещества</w:t>
      </w:r>
      <w:bookmarkEnd w:id="5"/>
      <w:r w:rsidR="00FA5473">
        <w:rPr>
          <w:rStyle w:val="29"/>
          <w:b/>
          <w:bCs/>
          <w:color w:val="000000"/>
          <w:sz w:val="28"/>
          <w:szCs w:val="28"/>
        </w:rPr>
        <w:t>.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Плавление и отвердевание кристаллических веществ. Испарение и конденсация.</w:t>
      </w:r>
    </w:p>
    <w:p w:rsidR="00BE7EC5" w:rsidRPr="00841050" w:rsidRDefault="00BE7EC5" w:rsidP="00D6264B">
      <w:pPr>
        <w:pStyle w:val="a4"/>
        <w:shd w:val="clear" w:color="auto" w:fill="auto"/>
        <w:spacing w:before="0" w:after="275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Кипение. Удельная теплота парообразования. Насыщенный пар. Зависимость температуры кипения и плавления веществ от давления. Влажность воздуха. Измерение влажности воздуха.</w:t>
      </w:r>
    </w:p>
    <w:p w:rsidR="00BE7EC5" w:rsidRPr="00841050" w:rsidRDefault="00BE7EC5" w:rsidP="00D6264B">
      <w:pPr>
        <w:pStyle w:val="31"/>
        <w:shd w:val="clear" w:color="auto" w:fill="auto"/>
        <w:spacing w:before="0" w:after="58" w:line="240" w:lineRule="auto"/>
        <w:ind w:left="20" w:right="80"/>
        <w:rPr>
          <w:sz w:val="28"/>
          <w:szCs w:val="28"/>
        </w:rPr>
      </w:pPr>
      <w:r w:rsidRPr="00841050">
        <w:rPr>
          <w:rStyle w:val="30"/>
          <w:i/>
          <w:iCs/>
          <w:color w:val="000000"/>
          <w:sz w:val="28"/>
          <w:szCs w:val="28"/>
        </w:rPr>
        <w:t>Контрольные работы</w:t>
      </w:r>
    </w:p>
    <w:p w:rsidR="00BE7EC5" w:rsidRPr="00841050" w:rsidRDefault="00BE7EC5" w:rsidP="00D6264B">
      <w:pPr>
        <w:pStyle w:val="a4"/>
        <w:shd w:val="clear" w:color="auto" w:fill="auto"/>
        <w:spacing w:before="0" w:after="418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Контрольная работа №3 «Изменение агрегатных состояний вещества»</w:t>
      </w:r>
    </w:p>
    <w:p w:rsidR="00BE7EC5" w:rsidRPr="00841050" w:rsidRDefault="004B47A0" w:rsidP="00D6264B">
      <w:pPr>
        <w:pStyle w:val="2a"/>
        <w:keepNext/>
        <w:keepLines/>
        <w:shd w:val="clear" w:color="auto" w:fill="auto"/>
        <w:tabs>
          <w:tab w:val="left" w:pos="1630"/>
        </w:tabs>
        <w:spacing w:after="22" w:line="240" w:lineRule="auto"/>
        <w:ind w:left="20" w:right="80"/>
        <w:jc w:val="both"/>
        <w:rPr>
          <w:sz w:val="28"/>
          <w:szCs w:val="28"/>
        </w:rPr>
      </w:pPr>
      <w:bookmarkStart w:id="6" w:name="bookmark5"/>
      <w:r>
        <w:rPr>
          <w:rStyle w:val="29"/>
          <w:b/>
          <w:bCs/>
          <w:color w:val="000000"/>
          <w:sz w:val="28"/>
          <w:szCs w:val="28"/>
        </w:rPr>
        <w:t>5.</w:t>
      </w:r>
      <w:r w:rsidR="00BE7EC5" w:rsidRPr="00841050">
        <w:rPr>
          <w:rStyle w:val="29"/>
          <w:b/>
          <w:bCs/>
          <w:color w:val="000000"/>
          <w:sz w:val="28"/>
          <w:szCs w:val="28"/>
        </w:rPr>
        <w:t>Тепловые</w:t>
      </w:r>
      <w:r w:rsidR="00BE7EC5" w:rsidRPr="00841050">
        <w:rPr>
          <w:rStyle w:val="29"/>
          <w:b/>
          <w:bCs/>
          <w:color w:val="000000"/>
          <w:sz w:val="28"/>
          <w:szCs w:val="28"/>
        </w:rPr>
        <w:tab/>
        <w:t>свойства газов, жидкостей и твердых тел</w:t>
      </w:r>
      <w:bookmarkEnd w:id="6"/>
      <w:r w:rsidR="00FA5473">
        <w:rPr>
          <w:rStyle w:val="29"/>
          <w:b/>
          <w:bCs/>
          <w:color w:val="000000"/>
          <w:sz w:val="28"/>
          <w:szCs w:val="28"/>
        </w:rPr>
        <w:t>.</w:t>
      </w:r>
    </w:p>
    <w:p w:rsidR="00BE7EC5" w:rsidRPr="00841050" w:rsidRDefault="00BE7EC5" w:rsidP="00D6264B">
      <w:pPr>
        <w:pStyle w:val="a4"/>
        <w:shd w:val="clear" w:color="auto" w:fill="auto"/>
        <w:spacing w:before="0" w:after="275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Зависимость давления газа данной массы от объема и температуры, объема газа данной массы от температуры (качественно). Применение газов в технике. Тепловое расширение жидкостей (качественно). Тепловое расширение воды. Тепловое расширение твердых тел (качественно). Принципы работы тепловых ма</w:t>
      </w:r>
      <w:r w:rsidRPr="00841050">
        <w:rPr>
          <w:color w:val="000000"/>
          <w:sz w:val="28"/>
          <w:szCs w:val="28"/>
          <w:u w:val="single"/>
        </w:rPr>
        <w:t>ши</w:t>
      </w:r>
      <w:r w:rsidRPr="00841050">
        <w:rPr>
          <w:rStyle w:val="27"/>
          <w:sz w:val="28"/>
          <w:szCs w:val="28"/>
        </w:rPr>
        <w:t xml:space="preserve">н. КПД тепловой машины. Двигатель внутреннего сгорания, паровая турбина, холодильник. Тепловые двигатели и охрана окружающей среды. Основные направления совершенствования тепловых двигателей. Модель идеального газа. Законы Бойля—Мариотта, Шарля, Гей-Люссака, </w:t>
      </w:r>
      <w:r w:rsidR="004B47A0">
        <w:rPr>
          <w:rStyle w:val="27"/>
          <w:sz w:val="28"/>
          <w:szCs w:val="28"/>
        </w:rPr>
        <w:t>о</w:t>
      </w:r>
      <w:r w:rsidRPr="00841050">
        <w:rPr>
          <w:rStyle w:val="27"/>
          <w:sz w:val="28"/>
          <w:szCs w:val="28"/>
        </w:rPr>
        <w:t>бъединенный газовый закон. Формулы теплового расширения жидкостей и твердых тел.</w:t>
      </w:r>
    </w:p>
    <w:p w:rsidR="00BE7EC5" w:rsidRPr="00841050" w:rsidRDefault="00BE7EC5" w:rsidP="00D6264B">
      <w:pPr>
        <w:pStyle w:val="31"/>
        <w:shd w:val="clear" w:color="auto" w:fill="auto"/>
        <w:spacing w:before="0" w:after="32" w:line="240" w:lineRule="auto"/>
        <w:ind w:left="20" w:right="80"/>
        <w:rPr>
          <w:sz w:val="28"/>
          <w:szCs w:val="28"/>
        </w:rPr>
      </w:pPr>
      <w:r w:rsidRPr="00841050">
        <w:rPr>
          <w:rStyle w:val="30"/>
          <w:i/>
          <w:iCs/>
          <w:color w:val="000000"/>
          <w:sz w:val="28"/>
          <w:szCs w:val="28"/>
        </w:rPr>
        <w:t>Лабораторные работы</w:t>
      </w:r>
    </w:p>
    <w:p w:rsidR="00BE7EC5" w:rsidRPr="00841050" w:rsidRDefault="00BE7EC5" w:rsidP="00D6264B">
      <w:pPr>
        <w:pStyle w:val="a4"/>
        <w:shd w:val="clear" w:color="auto" w:fill="auto"/>
        <w:spacing w:before="0" w:after="271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Лабораторная работа № 5 «Исследование зависимости давления газа данной массы от объема при постоянной температуре»</w:t>
      </w:r>
    </w:p>
    <w:p w:rsidR="00BE7EC5" w:rsidRPr="00841050" w:rsidRDefault="00BE7EC5" w:rsidP="00D6264B">
      <w:pPr>
        <w:pStyle w:val="31"/>
        <w:shd w:val="clear" w:color="auto" w:fill="auto"/>
        <w:spacing w:before="0" w:after="58" w:line="240" w:lineRule="auto"/>
        <w:ind w:left="20" w:right="80"/>
        <w:rPr>
          <w:sz w:val="28"/>
          <w:szCs w:val="28"/>
        </w:rPr>
      </w:pPr>
      <w:r w:rsidRPr="00841050">
        <w:rPr>
          <w:rStyle w:val="30"/>
          <w:i/>
          <w:iCs/>
          <w:color w:val="000000"/>
          <w:sz w:val="28"/>
          <w:szCs w:val="28"/>
        </w:rPr>
        <w:t>Контрольные работы</w:t>
      </w:r>
    </w:p>
    <w:p w:rsidR="00BE7EC5" w:rsidRPr="00841050" w:rsidRDefault="00BE7EC5" w:rsidP="00D6264B">
      <w:pPr>
        <w:pStyle w:val="a4"/>
        <w:shd w:val="clear" w:color="auto" w:fill="auto"/>
        <w:spacing w:before="0" w:after="418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Контрольная работа № 4 «Тепловые свойства газов, жидкостей и твердых тел»</w:t>
      </w:r>
    </w:p>
    <w:p w:rsidR="00BE7EC5" w:rsidRPr="00841050" w:rsidRDefault="004B47A0" w:rsidP="00D6264B">
      <w:pPr>
        <w:pStyle w:val="2a"/>
        <w:keepNext/>
        <w:keepLines/>
        <w:shd w:val="clear" w:color="auto" w:fill="auto"/>
        <w:tabs>
          <w:tab w:val="left" w:pos="1479"/>
        </w:tabs>
        <w:spacing w:after="12" w:line="240" w:lineRule="auto"/>
        <w:ind w:left="20" w:right="80"/>
        <w:jc w:val="both"/>
        <w:rPr>
          <w:sz w:val="28"/>
          <w:szCs w:val="28"/>
        </w:rPr>
      </w:pPr>
      <w:bookmarkStart w:id="7" w:name="bookmark6"/>
      <w:r>
        <w:rPr>
          <w:rStyle w:val="29"/>
          <w:b/>
          <w:bCs/>
          <w:color w:val="000000"/>
          <w:sz w:val="28"/>
          <w:szCs w:val="28"/>
        </w:rPr>
        <w:t>6.</w:t>
      </w:r>
      <w:r w:rsidR="00BE7EC5" w:rsidRPr="00841050">
        <w:rPr>
          <w:rStyle w:val="29"/>
          <w:b/>
          <w:bCs/>
          <w:color w:val="000000"/>
          <w:sz w:val="28"/>
          <w:szCs w:val="28"/>
        </w:rPr>
        <w:t>Электрические явления</w:t>
      </w:r>
      <w:bookmarkEnd w:id="7"/>
      <w:r w:rsidR="00FA5473">
        <w:rPr>
          <w:rStyle w:val="29"/>
          <w:b/>
          <w:bCs/>
          <w:color w:val="000000"/>
          <w:sz w:val="28"/>
          <w:szCs w:val="28"/>
        </w:rPr>
        <w:t>.</w:t>
      </w:r>
    </w:p>
    <w:p w:rsidR="00BE7EC5" w:rsidRPr="00841050" w:rsidRDefault="00BE7EC5" w:rsidP="00D6264B">
      <w:pPr>
        <w:pStyle w:val="a4"/>
        <w:shd w:val="clear" w:color="auto" w:fill="auto"/>
        <w:spacing w:before="0" w:line="240" w:lineRule="auto"/>
        <w:ind w:left="20"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Электростатическое взаимодействие. Электрический заряд. Два рода электрических зарядов. Электроскоп. Дискретность электрического заряда. Строение атома. Электрон и протон. Элементарный электрический заряд. Электризация тел. Закон сохранения электрического заряда. Проводники, диэлектрики, полупроводники. Электрическое поле. Напряженность электрического поля. Линии напряженности электрического поля. Электрическое поле точечных зарядов и двух заряженных пластин. Учет и использование электростатических явлений в быту, технике, их проявление в природе. Закон Кулона. Проводники и диэлектрики в электрическом поле. Электростатическая индукция.</w:t>
      </w:r>
    </w:p>
    <w:p w:rsidR="00BE7EC5" w:rsidRPr="00841050" w:rsidRDefault="004B47A0" w:rsidP="00D6264B">
      <w:pPr>
        <w:pStyle w:val="2a"/>
        <w:keepNext/>
        <w:keepLines/>
        <w:shd w:val="clear" w:color="auto" w:fill="auto"/>
        <w:tabs>
          <w:tab w:val="left" w:pos="303"/>
        </w:tabs>
        <w:spacing w:after="0" w:line="240" w:lineRule="auto"/>
        <w:ind w:left="20" w:right="80"/>
        <w:jc w:val="both"/>
        <w:rPr>
          <w:sz w:val="28"/>
          <w:szCs w:val="28"/>
        </w:rPr>
      </w:pPr>
      <w:bookmarkStart w:id="8" w:name="bookmark7"/>
      <w:r>
        <w:rPr>
          <w:rStyle w:val="29"/>
          <w:b/>
          <w:bCs/>
          <w:color w:val="000000"/>
          <w:sz w:val="28"/>
          <w:szCs w:val="28"/>
        </w:rPr>
        <w:lastRenderedPageBreak/>
        <w:t>7.</w:t>
      </w:r>
      <w:r w:rsidR="00BE7EC5" w:rsidRPr="00841050">
        <w:rPr>
          <w:rStyle w:val="29"/>
          <w:b/>
          <w:bCs/>
          <w:color w:val="000000"/>
          <w:sz w:val="28"/>
          <w:szCs w:val="28"/>
        </w:rPr>
        <w:t>Электрический ток и его действия</w:t>
      </w:r>
      <w:bookmarkEnd w:id="8"/>
      <w:r w:rsidR="00FA5473">
        <w:rPr>
          <w:rStyle w:val="29"/>
          <w:b/>
          <w:bCs/>
          <w:color w:val="000000"/>
          <w:sz w:val="28"/>
          <w:szCs w:val="28"/>
        </w:rPr>
        <w:t>.</w:t>
      </w:r>
    </w:p>
    <w:p w:rsidR="00BE7EC5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rStyle w:val="27"/>
          <w:sz w:val="28"/>
          <w:szCs w:val="28"/>
        </w:rPr>
      </w:pPr>
      <w:r w:rsidRPr="00841050">
        <w:rPr>
          <w:rStyle w:val="27"/>
          <w:sz w:val="28"/>
          <w:szCs w:val="28"/>
        </w:rPr>
        <w:t>Постоянный электрический ток. Источники постоянного электрического тока. Носители свободных электрических зарядов в металлах, электролитах, газах и полупроводниках. Действия электрического тока: тепловое, химическое, магнитное. Электрическая цепь. Сила тока. Измерение силы тока. Напряжение. Измерение напряжения. Электрическое сопротивление. Удельное сопротивление. Реостаты. Закон Ома для участка цепи. Последовательное и параллельное соединения проводников. Работа и мощность электрического тока. Счетчик электрической энергии. Закон Джоуля-Ленца. Использование электрической энерг</w:t>
      </w:r>
      <w:r w:rsidR="004B47A0">
        <w:rPr>
          <w:rStyle w:val="27"/>
          <w:sz w:val="28"/>
          <w:szCs w:val="28"/>
        </w:rPr>
        <w:t xml:space="preserve">ии в быту, природе и технике. </w:t>
      </w:r>
      <w:r w:rsidRPr="00841050">
        <w:rPr>
          <w:rStyle w:val="27"/>
          <w:sz w:val="28"/>
          <w:szCs w:val="28"/>
        </w:rPr>
        <w:t>Гальванические элементы и аккумуляторы.</w:t>
      </w:r>
    </w:p>
    <w:p w:rsidR="004B47A0" w:rsidRPr="00841050" w:rsidRDefault="004B47A0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8"/>
          <w:szCs w:val="28"/>
        </w:rPr>
      </w:pPr>
    </w:p>
    <w:p w:rsidR="00BE7EC5" w:rsidRPr="00841050" w:rsidRDefault="00BE7EC5" w:rsidP="00D6264B">
      <w:pPr>
        <w:pStyle w:val="31"/>
        <w:shd w:val="clear" w:color="auto" w:fill="auto"/>
        <w:spacing w:before="0" w:line="240" w:lineRule="auto"/>
        <w:ind w:right="80"/>
        <w:rPr>
          <w:sz w:val="28"/>
          <w:szCs w:val="28"/>
        </w:rPr>
      </w:pPr>
      <w:r w:rsidRPr="00841050">
        <w:rPr>
          <w:rStyle w:val="30"/>
          <w:i/>
          <w:iCs/>
          <w:color w:val="000000"/>
          <w:sz w:val="28"/>
          <w:szCs w:val="28"/>
        </w:rPr>
        <w:t>Лабораторные работы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Лабораторная работа № 6 «Сборка электрической цепи и измерение силы тока на различных ее участках»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Лабораторная работа № 7 «Измерение напряжения на различных участках электрической цепи»</w:t>
      </w:r>
    </w:p>
    <w:p w:rsidR="00BE7EC5" w:rsidRPr="00841050" w:rsidRDefault="00BE7EC5" w:rsidP="00D6264B">
      <w:pPr>
        <w:pStyle w:val="a4"/>
        <w:shd w:val="clear" w:color="auto" w:fill="auto"/>
        <w:spacing w:before="0" w:after="0" w:line="240" w:lineRule="auto"/>
        <w:ind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Лабораторная работа № 8 «Измерение сопротивления проводника при помощи амперметра и вольтметра»</w:t>
      </w:r>
    </w:p>
    <w:p w:rsidR="004B47A0" w:rsidRDefault="00BE7EC5" w:rsidP="00D6264B">
      <w:pPr>
        <w:pStyle w:val="a4"/>
        <w:keepNext/>
        <w:keepLines/>
        <w:shd w:val="clear" w:color="auto" w:fill="auto"/>
        <w:spacing w:before="0" w:after="0" w:line="240" w:lineRule="auto"/>
        <w:ind w:right="80"/>
        <w:jc w:val="both"/>
        <w:rPr>
          <w:rStyle w:val="27"/>
          <w:sz w:val="28"/>
          <w:szCs w:val="28"/>
        </w:rPr>
      </w:pPr>
      <w:r w:rsidRPr="00841050">
        <w:rPr>
          <w:rStyle w:val="27"/>
          <w:sz w:val="28"/>
          <w:szCs w:val="28"/>
        </w:rPr>
        <w:t xml:space="preserve">Лабораторная работа № 9 «Регулирование силы тока в цепи при помощи реостата» </w:t>
      </w:r>
    </w:p>
    <w:p w:rsidR="004B47A0" w:rsidRDefault="00BE7EC5" w:rsidP="00D6264B">
      <w:pPr>
        <w:pStyle w:val="a4"/>
        <w:keepNext/>
        <w:keepLines/>
        <w:shd w:val="clear" w:color="auto" w:fill="auto"/>
        <w:spacing w:before="0" w:after="0" w:line="240" w:lineRule="auto"/>
        <w:ind w:right="80"/>
        <w:jc w:val="both"/>
        <w:rPr>
          <w:rStyle w:val="27"/>
          <w:sz w:val="28"/>
          <w:szCs w:val="28"/>
        </w:rPr>
      </w:pPr>
      <w:r w:rsidRPr="00841050">
        <w:rPr>
          <w:rStyle w:val="27"/>
          <w:sz w:val="28"/>
          <w:szCs w:val="28"/>
        </w:rPr>
        <w:t xml:space="preserve">Лабораторная работа № 10 «Изучение последовательного соединения проводников» </w:t>
      </w:r>
    </w:p>
    <w:p w:rsidR="004B47A0" w:rsidRDefault="00BE7EC5" w:rsidP="00D6264B">
      <w:pPr>
        <w:pStyle w:val="a4"/>
        <w:keepNext/>
        <w:keepLines/>
        <w:shd w:val="clear" w:color="auto" w:fill="auto"/>
        <w:spacing w:before="0" w:after="0" w:line="240" w:lineRule="auto"/>
        <w:ind w:right="80"/>
        <w:jc w:val="both"/>
        <w:rPr>
          <w:rStyle w:val="27"/>
          <w:sz w:val="28"/>
          <w:szCs w:val="28"/>
        </w:rPr>
      </w:pPr>
      <w:r w:rsidRPr="00841050">
        <w:rPr>
          <w:rStyle w:val="27"/>
          <w:sz w:val="28"/>
          <w:szCs w:val="28"/>
        </w:rPr>
        <w:t xml:space="preserve">Лабораторная работа № 11 «Изучение параллельного соединения проводников» </w:t>
      </w:r>
    </w:p>
    <w:p w:rsidR="00BE7EC5" w:rsidRPr="00841050" w:rsidRDefault="00BE7EC5" w:rsidP="00D6264B">
      <w:pPr>
        <w:pStyle w:val="a4"/>
        <w:keepNext/>
        <w:keepLines/>
        <w:shd w:val="clear" w:color="auto" w:fill="auto"/>
        <w:spacing w:before="0" w:after="0" w:line="240" w:lineRule="auto"/>
        <w:ind w:right="80"/>
        <w:jc w:val="both"/>
        <w:rPr>
          <w:sz w:val="28"/>
          <w:szCs w:val="28"/>
        </w:rPr>
      </w:pPr>
      <w:r w:rsidRPr="00841050">
        <w:rPr>
          <w:rStyle w:val="27"/>
          <w:sz w:val="28"/>
          <w:szCs w:val="28"/>
        </w:rPr>
        <w:t>Лабораторная работа № 12 « Измерение работы и мощности электрического тока»</w:t>
      </w:r>
    </w:p>
    <w:p w:rsidR="00D6264B" w:rsidRDefault="00D6264B" w:rsidP="00D6264B">
      <w:pPr>
        <w:pStyle w:val="31"/>
        <w:shd w:val="clear" w:color="auto" w:fill="auto"/>
        <w:spacing w:before="0" w:after="3" w:line="240" w:lineRule="auto"/>
        <w:ind w:right="80"/>
        <w:rPr>
          <w:rStyle w:val="30"/>
          <w:i/>
          <w:iCs/>
          <w:color w:val="000000"/>
          <w:sz w:val="28"/>
          <w:szCs w:val="28"/>
        </w:rPr>
      </w:pPr>
    </w:p>
    <w:p w:rsidR="00BE7EC5" w:rsidRPr="00841050" w:rsidRDefault="00BE7EC5" w:rsidP="00D6264B">
      <w:pPr>
        <w:pStyle w:val="31"/>
        <w:shd w:val="clear" w:color="auto" w:fill="auto"/>
        <w:spacing w:before="0" w:after="3" w:line="240" w:lineRule="auto"/>
        <w:ind w:right="80"/>
        <w:rPr>
          <w:sz w:val="28"/>
          <w:szCs w:val="28"/>
        </w:rPr>
      </w:pPr>
      <w:r w:rsidRPr="00841050">
        <w:rPr>
          <w:rStyle w:val="30"/>
          <w:i/>
          <w:iCs/>
          <w:color w:val="000000"/>
          <w:sz w:val="28"/>
          <w:szCs w:val="28"/>
        </w:rPr>
        <w:t>Контрольные работы</w:t>
      </w:r>
    </w:p>
    <w:p w:rsidR="00BE7EC5" w:rsidRDefault="001C21A5" w:rsidP="00D6264B">
      <w:pPr>
        <w:pStyle w:val="a4"/>
        <w:shd w:val="clear" w:color="auto" w:fill="auto"/>
        <w:spacing w:before="0" w:after="838" w:line="240" w:lineRule="auto"/>
        <w:ind w:right="80"/>
        <w:jc w:val="both"/>
        <w:rPr>
          <w:rStyle w:val="27"/>
          <w:sz w:val="28"/>
          <w:szCs w:val="28"/>
        </w:rPr>
      </w:pPr>
      <w:r>
        <w:rPr>
          <w:rStyle w:val="27"/>
          <w:sz w:val="28"/>
          <w:szCs w:val="28"/>
        </w:rPr>
        <w:t>Контрольная работа № 5</w:t>
      </w:r>
      <w:r w:rsidR="00BE7EC5" w:rsidRPr="00841050">
        <w:rPr>
          <w:rStyle w:val="27"/>
          <w:sz w:val="28"/>
          <w:szCs w:val="28"/>
        </w:rPr>
        <w:t xml:space="preserve"> «Электрический ток»</w:t>
      </w:r>
    </w:p>
    <w:p w:rsidR="00BC6076" w:rsidRDefault="00BC6076" w:rsidP="00D6264B">
      <w:pPr>
        <w:pStyle w:val="a4"/>
        <w:shd w:val="clear" w:color="auto" w:fill="auto"/>
        <w:spacing w:before="0" w:after="0" w:line="240" w:lineRule="auto"/>
        <w:rPr>
          <w:rStyle w:val="27"/>
          <w:sz w:val="28"/>
          <w:szCs w:val="28"/>
        </w:rPr>
      </w:pPr>
    </w:p>
    <w:p w:rsidR="00D6264B" w:rsidRDefault="00D6264B" w:rsidP="00D6264B">
      <w:pPr>
        <w:pStyle w:val="a4"/>
        <w:shd w:val="clear" w:color="auto" w:fill="auto"/>
        <w:spacing w:before="0" w:after="0" w:line="240" w:lineRule="auto"/>
        <w:rPr>
          <w:rStyle w:val="27"/>
          <w:sz w:val="28"/>
          <w:szCs w:val="28"/>
        </w:rPr>
      </w:pPr>
    </w:p>
    <w:p w:rsidR="001C21A5" w:rsidRDefault="001C21A5" w:rsidP="00D6264B">
      <w:pPr>
        <w:pStyle w:val="a4"/>
        <w:shd w:val="clear" w:color="auto" w:fill="auto"/>
        <w:spacing w:before="0" w:after="0" w:line="240" w:lineRule="auto"/>
        <w:rPr>
          <w:rStyle w:val="27"/>
          <w:sz w:val="28"/>
          <w:szCs w:val="28"/>
        </w:rPr>
      </w:pPr>
    </w:p>
    <w:p w:rsidR="001C21A5" w:rsidRDefault="001C21A5" w:rsidP="00D6264B">
      <w:pPr>
        <w:pStyle w:val="a4"/>
        <w:shd w:val="clear" w:color="auto" w:fill="auto"/>
        <w:spacing w:before="0" w:after="0" w:line="240" w:lineRule="auto"/>
        <w:rPr>
          <w:rStyle w:val="27"/>
          <w:sz w:val="28"/>
          <w:szCs w:val="28"/>
        </w:rPr>
      </w:pPr>
    </w:p>
    <w:p w:rsidR="001C21A5" w:rsidRDefault="001C21A5" w:rsidP="00D6264B">
      <w:pPr>
        <w:pStyle w:val="a4"/>
        <w:shd w:val="clear" w:color="auto" w:fill="auto"/>
        <w:spacing w:before="0" w:after="0" w:line="240" w:lineRule="auto"/>
        <w:rPr>
          <w:rStyle w:val="27"/>
          <w:sz w:val="28"/>
          <w:szCs w:val="28"/>
        </w:rPr>
      </w:pPr>
    </w:p>
    <w:p w:rsidR="00D6264B" w:rsidRDefault="00D6264B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32"/>
          <w:szCs w:val="32"/>
        </w:rPr>
      </w:pP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32"/>
          <w:szCs w:val="32"/>
        </w:rPr>
      </w:pPr>
    </w:p>
    <w:p w:rsidR="00F13D70" w:rsidRPr="00840AE5" w:rsidRDefault="00F13D70" w:rsidP="00F13D70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bCs/>
          <w:w w:val="90"/>
          <w:sz w:val="28"/>
          <w:szCs w:val="28"/>
        </w:rPr>
      </w:pPr>
      <w:r w:rsidRPr="00840AE5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обучающихся</w:t>
      </w:r>
    </w:p>
    <w:p w:rsidR="00F13D70" w:rsidRPr="00840AE5" w:rsidRDefault="00F13D70" w:rsidP="00F13D70">
      <w:pPr>
        <w:shd w:val="clear" w:color="auto" w:fill="FFFFFF"/>
        <w:spacing w:before="58"/>
        <w:ind w:left="331" w:right="169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  <w:u w:val="single"/>
        </w:rPr>
        <w:lastRenderedPageBreak/>
        <w:t xml:space="preserve">Ученик должен </w:t>
      </w:r>
      <w:r w:rsidRPr="00840AE5">
        <w:rPr>
          <w:rFonts w:ascii="Times New Roman" w:hAnsi="Times New Roman" w:cs="Times New Roman"/>
          <w:bCs/>
          <w:sz w:val="28"/>
          <w:szCs w:val="28"/>
          <w:u w:val="single"/>
        </w:rPr>
        <w:t>знать/понимать:</w:t>
      </w:r>
    </w:p>
    <w:p w:rsidR="00F13D70" w:rsidRPr="00840AE5" w:rsidRDefault="00F13D70" w:rsidP="00F13D70">
      <w:pPr>
        <w:shd w:val="clear" w:color="auto" w:fill="FFFFFF"/>
        <w:tabs>
          <w:tab w:val="left" w:pos="0"/>
        </w:tabs>
        <w:spacing w:before="34"/>
        <w:ind w:left="284" w:right="101" w:hanging="284"/>
        <w:jc w:val="both"/>
        <w:rPr>
          <w:rFonts w:ascii="Times New Roman" w:hAnsi="Times New Roman" w:cs="Times New Roman"/>
          <w:sz w:val="28"/>
          <w:szCs w:val="28"/>
        </w:rPr>
      </w:pPr>
      <w:r w:rsidRPr="00840AE5">
        <w:rPr>
          <w:rFonts w:ascii="Times New Roman" w:hAnsi="Times New Roman" w:cs="Times New Roman"/>
          <w:bCs/>
          <w:sz w:val="28"/>
          <w:szCs w:val="28"/>
        </w:rPr>
        <w:t>•</w:t>
      </w:r>
      <w:r w:rsidRPr="00840AE5">
        <w:rPr>
          <w:rFonts w:ascii="Times New Roman" w:hAnsi="Times New Roman" w:cs="Times New Roman"/>
          <w:bCs/>
          <w:sz w:val="28"/>
          <w:szCs w:val="28"/>
        </w:rPr>
        <w:tab/>
      </w:r>
      <w:r w:rsidRPr="00840AE5">
        <w:rPr>
          <w:rFonts w:ascii="Times New Roman" w:hAnsi="Times New Roman" w:cs="Times New Roman"/>
          <w:bCs/>
          <w:iCs/>
          <w:sz w:val="28"/>
          <w:szCs w:val="28"/>
        </w:rPr>
        <w:t xml:space="preserve">смысл понятий: </w:t>
      </w:r>
      <w:r w:rsidRPr="00840AE5">
        <w:rPr>
          <w:rFonts w:ascii="Times New Roman" w:hAnsi="Times New Roman" w:cs="Times New Roman"/>
          <w:sz w:val="28"/>
          <w:szCs w:val="28"/>
        </w:rPr>
        <w:t>физическое явление, физический закон, взаимодействие, электрическое поле, магнитное поле, волна, атом, атомное ядро, ионизирующие излучения;</w:t>
      </w:r>
    </w:p>
    <w:p w:rsidR="00F13D70" w:rsidRPr="00840AE5" w:rsidRDefault="00F13D70" w:rsidP="00F13D70">
      <w:pPr>
        <w:numPr>
          <w:ilvl w:val="0"/>
          <w:numId w:val="6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left="197" w:right="115" w:hanging="197"/>
        <w:jc w:val="both"/>
        <w:rPr>
          <w:rFonts w:ascii="Times New Roman" w:hAnsi="Times New Roman" w:cs="Times New Roman"/>
          <w:sz w:val="28"/>
          <w:szCs w:val="28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</w:rPr>
        <w:t xml:space="preserve">смысл физических величин: </w:t>
      </w:r>
      <w:r w:rsidRPr="00840AE5">
        <w:rPr>
          <w:rFonts w:ascii="Times New Roman" w:hAnsi="Times New Roman" w:cs="Times New Roman"/>
          <w:sz w:val="28"/>
          <w:szCs w:val="28"/>
        </w:rPr>
        <w:t>путь, скорость, ускорение, сила, импульс, работа, мощность, кинетическая энергия, потенциальная энергия;</w:t>
      </w:r>
    </w:p>
    <w:p w:rsidR="00F13D70" w:rsidRPr="00840AE5" w:rsidRDefault="00F13D70" w:rsidP="00F13D70">
      <w:pPr>
        <w:numPr>
          <w:ilvl w:val="0"/>
          <w:numId w:val="6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5"/>
        <w:ind w:left="197" w:right="163" w:hanging="19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</w:rPr>
        <w:t xml:space="preserve">смысл физических законов: </w:t>
      </w:r>
      <w:r w:rsidRPr="00840AE5">
        <w:rPr>
          <w:rFonts w:ascii="Times New Roman" w:hAnsi="Times New Roman" w:cs="Times New Roman"/>
          <w:sz w:val="28"/>
          <w:szCs w:val="28"/>
        </w:rPr>
        <w:t>Ньютона, всемир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ного тяготения, сохранения импульса и механической энергии, сохранения электри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ческого заряда;</w:t>
      </w:r>
    </w:p>
    <w:p w:rsidR="00F13D70" w:rsidRPr="00840AE5" w:rsidRDefault="00F13D70" w:rsidP="00F13D70">
      <w:pPr>
        <w:shd w:val="clear" w:color="auto" w:fill="FFFFFF"/>
        <w:tabs>
          <w:tab w:val="left" w:pos="197"/>
        </w:tabs>
        <w:spacing w:before="5"/>
        <w:ind w:right="16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3D70" w:rsidRPr="00840AE5" w:rsidRDefault="00F13D70" w:rsidP="00F13D70">
      <w:pPr>
        <w:shd w:val="clear" w:color="auto" w:fill="FFFFFF"/>
        <w:tabs>
          <w:tab w:val="left" w:pos="197"/>
        </w:tabs>
        <w:spacing w:before="5"/>
        <w:ind w:right="16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0AE5">
        <w:rPr>
          <w:rFonts w:ascii="Times New Roman" w:hAnsi="Times New Roman" w:cs="Times New Roman"/>
          <w:bCs/>
          <w:sz w:val="28"/>
          <w:szCs w:val="28"/>
        </w:rPr>
        <w:tab/>
      </w:r>
      <w:r w:rsidRPr="00840AE5">
        <w:rPr>
          <w:rFonts w:ascii="Times New Roman" w:hAnsi="Times New Roman" w:cs="Times New Roman"/>
          <w:bCs/>
          <w:sz w:val="28"/>
          <w:szCs w:val="28"/>
          <w:u w:val="single"/>
        </w:rPr>
        <w:t>уметь</w:t>
      </w:r>
    </w:p>
    <w:p w:rsidR="00F13D70" w:rsidRPr="00840AE5" w:rsidRDefault="00F13D70" w:rsidP="00F13D70">
      <w:pPr>
        <w:shd w:val="clear" w:color="auto" w:fill="FFFFFF"/>
        <w:spacing w:before="86"/>
        <w:ind w:left="211" w:right="67"/>
        <w:jc w:val="both"/>
        <w:rPr>
          <w:rFonts w:ascii="Times New Roman" w:hAnsi="Times New Roman" w:cs="Times New Roman"/>
          <w:sz w:val="28"/>
          <w:szCs w:val="28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</w:rPr>
        <w:t xml:space="preserve">описывать и объяснять физические явления: </w:t>
      </w:r>
      <w:r w:rsidRPr="00840AE5">
        <w:rPr>
          <w:rFonts w:ascii="Times New Roman" w:hAnsi="Times New Roman" w:cs="Times New Roman"/>
          <w:sz w:val="28"/>
          <w:szCs w:val="28"/>
        </w:rPr>
        <w:t>равномерное прямолинейное движение, равноускоренное прямолинейное движение, механиче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ские колебания и волны, действие магнитного по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ля на проводник с током,  электромагнит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ную индукцию, отражение, преломление и дисперсию света;</w:t>
      </w:r>
    </w:p>
    <w:p w:rsidR="00F13D70" w:rsidRPr="00840AE5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right="48" w:hanging="221"/>
        <w:jc w:val="both"/>
        <w:rPr>
          <w:rFonts w:ascii="Times New Roman" w:hAnsi="Times New Roman" w:cs="Times New Roman"/>
          <w:sz w:val="28"/>
          <w:szCs w:val="28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</w:rPr>
        <w:t xml:space="preserve">использовать физические приборы и измерительные инструменты для измерения физических величин: </w:t>
      </w:r>
      <w:r w:rsidRPr="00840AE5">
        <w:rPr>
          <w:rFonts w:ascii="Times New Roman" w:hAnsi="Times New Roman" w:cs="Times New Roman"/>
          <w:sz w:val="28"/>
          <w:szCs w:val="28"/>
        </w:rPr>
        <w:t>расстояния, промежутка време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ни, силы;</w:t>
      </w:r>
    </w:p>
    <w:p w:rsidR="00F13D70" w:rsidRPr="00840AE5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right="24" w:hanging="22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840AE5">
        <w:rPr>
          <w:rFonts w:ascii="Times New Roman" w:hAnsi="Times New Roman" w:cs="Times New Roman"/>
          <w:sz w:val="28"/>
          <w:szCs w:val="28"/>
        </w:rPr>
        <w:t>пути от вре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мени, силы упругости от удлинения пружины, силы трения от си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лы нормального давления, периода колебаний маятника от длины нити, периода колебаний груза на пружине от массы груза и от жесткости пружины;</w:t>
      </w:r>
    </w:p>
    <w:p w:rsidR="00F13D70" w:rsidRPr="00840AE5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right="29" w:hanging="221"/>
        <w:jc w:val="both"/>
        <w:rPr>
          <w:rFonts w:ascii="Times New Roman" w:hAnsi="Times New Roman" w:cs="Times New Roman"/>
          <w:sz w:val="28"/>
          <w:szCs w:val="28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</w:rPr>
        <w:t>выражать результаты измерений и расчетов в единицах Междуна</w:t>
      </w:r>
      <w:r w:rsidRPr="00840AE5">
        <w:rPr>
          <w:rFonts w:ascii="Times New Roman" w:hAnsi="Times New Roman" w:cs="Times New Roman"/>
          <w:bCs/>
          <w:iCs/>
          <w:sz w:val="28"/>
          <w:szCs w:val="28"/>
        </w:rPr>
        <w:softHyphen/>
        <w:t>родной системы;</w:t>
      </w:r>
    </w:p>
    <w:p w:rsidR="00F13D70" w:rsidRPr="00840AE5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right="14" w:hanging="22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</w:rPr>
        <w:t>приводить примеры практического использования физических знаний о</w:t>
      </w:r>
      <w:r w:rsidRPr="00840A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0AE5">
        <w:rPr>
          <w:rFonts w:ascii="Times New Roman" w:hAnsi="Times New Roman" w:cs="Times New Roman"/>
          <w:sz w:val="28"/>
          <w:szCs w:val="28"/>
        </w:rPr>
        <w:t>механических, электромагнитных и квантовых явлениях;</w:t>
      </w:r>
    </w:p>
    <w:p w:rsidR="00F13D70" w:rsidRPr="00840AE5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</w:rPr>
        <w:t>решать задачи на применение изученных физических законов;</w:t>
      </w:r>
    </w:p>
    <w:p w:rsidR="00F13D70" w:rsidRPr="00840AE5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hanging="22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AE5"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осуществлять самостоятельный поиск информации </w:t>
      </w:r>
      <w:r w:rsidRPr="00840AE5">
        <w:rPr>
          <w:rFonts w:ascii="Times New Roman" w:hAnsi="Times New Roman" w:cs="Times New Roman"/>
          <w:sz w:val="28"/>
          <w:szCs w:val="28"/>
        </w:rPr>
        <w:t>естественно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ков, математических символов, рисунков и структурных схем);</w:t>
      </w:r>
    </w:p>
    <w:p w:rsidR="00F13D70" w:rsidRPr="00840AE5" w:rsidRDefault="00F13D70" w:rsidP="00F13D70">
      <w:pPr>
        <w:shd w:val="clear" w:color="auto" w:fill="FFFFFF"/>
        <w:spacing w:before="91"/>
        <w:ind w:left="274" w:right="422"/>
        <w:jc w:val="both"/>
        <w:rPr>
          <w:rFonts w:ascii="Times New Roman" w:hAnsi="Times New Roman" w:cs="Times New Roman"/>
          <w:sz w:val="28"/>
          <w:szCs w:val="28"/>
        </w:rPr>
      </w:pPr>
      <w:r w:rsidRPr="00840AE5">
        <w:rPr>
          <w:rFonts w:ascii="Times New Roman" w:hAnsi="Times New Roman" w:cs="Times New Roman"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840AE5">
        <w:rPr>
          <w:rFonts w:ascii="Times New Roman" w:hAnsi="Times New Roman" w:cs="Times New Roman"/>
          <w:sz w:val="28"/>
          <w:szCs w:val="28"/>
        </w:rPr>
        <w:t>для:</w:t>
      </w:r>
    </w:p>
    <w:p w:rsidR="00F13D70" w:rsidRPr="00840AE5" w:rsidRDefault="00F13D70" w:rsidP="00F13D70">
      <w:pPr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283" w:hanging="221"/>
        <w:jc w:val="both"/>
        <w:rPr>
          <w:rFonts w:ascii="Times New Roman" w:hAnsi="Times New Roman" w:cs="Times New Roman"/>
          <w:sz w:val="28"/>
          <w:szCs w:val="28"/>
        </w:rPr>
      </w:pPr>
      <w:r w:rsidRPr="00840AE5">
        <w:rPr>
          <w:rFonts w:ascii="Times New Roman" w:hAnsi="Times New Roman" w:cs="Times New Roman"/>
          <w:sz w:val="28"/>
          <w:szCs w:val="28"/>
        </w:rPr>
        <w:t>обеспечения безопасности в процессе использования транспорт</w:t>
      </w:r>
      <w:r w:rsidRPr="00840AE5">
        <w:rPr>
          <w:rFonts w:ascii="Times New Roman" w:hAnsi="Times New Roman" w:cs="Times New Roman"/>
          <w:sz w:val="28"/>
          <w:szCs w:val="28"/>
        </w:rPr>
        <w:softHyphen/>
        <w:t>ных средств, электробытовых приборов, электронной техники;</w:t>
      </w:r>
    </w:p>
    <w:p w:rsidR="00F13D70" w:rsidRPr="00840AE5" w:rsidRDefault="00F13D70" w:rsidP="00F13D70">
      <w:pPr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840AE5">
        <w:rPr>
          <w:rFonts w:ascii="Times New Roman" w:hAnsi="Times New Roman" w:cs="Times New Roman"/>
          <w:sz w:val="28"/>
          <w:szCs w:val="28"/>
        </w:rPr>
        <w:t>оценки безопасности радиационного фона.</w:t>
      </w:r>
    </w:p>
    <w:p w:rsidR="00F13D70" w:rsidRDefault="00F13D70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32"/>
          <w:szCs w:val="32"/>
        </w:rPr>
      </w:pPr>
    </w:p>
    <w:p w:rsidR="00F13D70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32"/>
          <w:szCs w:val="32"/>
        </w:rPr>
      </w:pPr>
    </w:p>
    <w:p w:rsidR="00F13D70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32"/>
          <w:szCs w:val="32"/>
        </w:rPr>
      </w:pPr>
    </w:p>
    <w:p w:rsidR="00F13D70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32"/>
          <w:szCs w:val="32"/>
        </w:rPr>
      </w:pPr>
    </w:p>
    <w:p w:rsidR="00F13D70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32"/>
          <w:szCs w:val="32"/>
        </w:rPr>
      </w:pPr>
    </w:p>
    <w:p w:rsidR="00F13D70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32"/>
          <w:szCs w:val="32"/>
        </w:rPr>
      </w:pPr>
    </w:p>
    <w:p w:rsidR="00F13D70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32"/>
          <w:szCs w:val="32"/>
        </w:rPr>
      </w:pPr>
    </w:p>
    <w:p w:rsidR="004B47A0" w:rsidRDefault="004B47A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32"/>
          <w:szCs w:val="32"/>
        </w:rPr>
      </w:pPr>
      <w:r w:rsidRPr="004B47A0">
        <w:rPr>
          <w:rStyle w:val="27"/>
          <w:b/>
          <w:sz w:val="32"/>
          <w:szCs w:val="32"/>
        </w:rPr>
        <w:t>Содержательные блоки</w:t>
      </w:r>
    </w:p>
    <w:p w:rsidR="004B47A0" w:rsidRDefault="004B47A0" w:rsidP="004B47A0">
      <w:pPr>
        <w:pStyle w:val="a4"/>
        <w:shd w:val="clear" w:color="auto" w:fill="auto"/>
        <w:spacing w:before="0" w:after="0" w:line="240" w:lineRule="auto"/>
        <w:jc w:val="center"/>
        <w:rPr>
          <w:b/>
          <w:sz w:val="32"/>
          <w:szCs w:val="32"/>
        </w:rPr>
      </w:pPr>
    </w:p>
    <w:tbl>
      <w:tblPr>
        <w:tblStyle w:val="aa"/>
        <w:tblW w:w="10039" w:type="dxa"/>
        <w:tblLook w:val="04A0" w:firstRow="1" w:lastRow="0" w:firstColumn="1" w:lastColumn="0" w:noHBand="0" w:noVBand="1"/>
      </w:tblPr>
      <w:tblGrid>
        <w:gridCol w:w="959"/>
        <w:gridCol w:w="3544"/>
        <w:gridCol w:w="1984"/>
        <w:gridCol w:w="3552"/>
      </w:tblGrid>
      <w:tr w:rsidR="00035B59" w:rsidTr="00035B59">
        <w:tc>
          <w:tcPr>
            <w:tcW w:w="959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ind w:right="340"/>
              <w:jc w:val="right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rStyle w:val="a6"/>
                <w:sz w:val="28"/>
                <w:szCs w:val="28"/>
              </w:rPr>
              <w:t>Название блока</w:t>
            </w:r>
          </w:p>
        </w:tc>
        <w:tc>
          <w:tcPr>
            <w:tcW w:w="1984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rStyle w:val="a6"/>
                <w:sz w:val="28"/>
                <w:szCs w:val="28"/>
              </w:rPr>
              <w:t>Кол-во часов</w:t>
            </w:r>
          </w:p>
        </w:tc>
        <w:tc>
          <w:tcPr>
            <w:tcW w:w="3552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</w:rPr>
            </w:pPr>
            <w:r w:rsidRPr="00841050">
              <w:rPr>
                <w:rStyle w:val="a6"/>
                <w:sz w:val="28"/>
                <w:szCs w:val="28"/>
              </w:rPr>
              <w:t>Сроки проведения</w:t>
            </w:r>
          </w:p>
        </w:tc>
      </w:tr>
      <w:tr w:rsidR="00035B59" w:rsidTr="00035B59">
        <w:tc>
          <w:tcPr>
            <w:tcW w:w="959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Первоначальные сведения о строении вещества</w:t>
            </w:r>
          </w:p>
        </w:tc>
        <w:tc>
          <w:tcPr>
            <w:tcW w:w="1984" w:type="dxa"/>
          </w:tcPr>
          <w:p w:rsidR="00035B59" w:rsidRPr="00841050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52" w:type="dxa"/>
          </w:tcPr>
          <w:p w:rsidR="00287251" w:rsidRPr="00F65510" w:rsidRDefault="00F65510" w:rsidP="00287251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65510">
              <w:rPr>
                <w:b/>
                <w:sz w:val="28"/>
                <w:szCs w:val="28"/>
              </w:rPr>
              <w:t>С 01.09.15</w:t>
            </w:r>
          </w:p>
          <w:p w:rsidR="00035B59" w:rsidRPr="00F65510" w:rsidRDefault="00F65510" w:rsidP="00287251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65510">
              <w:rPr>
                <w:b/>
                <w:sz w:val="28"/>
                <w:szCs w:val="28"/>
              </w:rPr>
              <w:t>По 15.09.15</w:t>
            </w:r>
          </w:p>
        </w:tc>
      </w:tr>
      <w:tr w:rsidR="00035B59" w:rsidTr="00035B59">
        <w:tc>
          <w:tcPr>
            <w:tcW w:w="959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035B59" w:rsidRPr="00F65510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 xml:space="preserve">Механические свойства жидкостей, газов и твердых тел. </w:t>
            </w:r>
          </w:p>
        </w:tc>
        <w:tc>
          <w:tcPr>
            <w:tcW w:w="1984" w:type="dxa"/>
          </w:tcPr>
          <w:p w:rsidR="00035B59" w:rsidRPr="00841050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52" w:type="dxa"/>
          </w:tcPr>
          <w:p w:rsidR="00035B59" w:rsidRPr="00F65510" w:rsidRDefault="0028725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65510">
              <w:rPr>
                <w:b/>
                <w:sz w:val="28"/>
                <w:szCs w:val="28"/>
              </w:rPr>
              <w:t xml:space="preserve">С </w:t>
            </w:r>
            <w:r w:rsidR="00F65510" w:rsidRPr="00F65510">
              <w:rPr>
                <w:b/>
                <w:sz w:val="28"/>
                <w:szCs w:val="28"/>
              </w:rPr>
              <w:t>16.09.15</w:t>
            </w:r>
          </w:p>
          <w:p w:rsidR="00287251" w:rsidRPr="00F65510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28.10.15</w:t>
            </w:r>
          </w:p>
        </w:tc>
      </w:tr>
      <w:tr w:rsidR="00035B59" w:rsidTr="00035B59">
        <w:tc>
          <w:tcPr>
            <w:tcW w:w="959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35B59" w:rsidRPr="00841050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 xml:space="preserve">Тепловые явления. </w:t>
            </w:r>
          </w:p>
        </w:tc>
        <w:tc>
          <w:tcPr>
            <w:tcW w:w="1984" w:type="dxa"/>
          </w:tcPr>
          <w:p w:rsidR="00035B59" w:rsidRPr="00841050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52" w:type="dxa"/>
          </w:tcPr>
          <w:p w:rsidR="00035B59" w:rsidRPr="00F65510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10.11.15</w:t>
            </w:r>
          </w:p>
          <w:p w:rsidR="00287251" w:rsidRPr="00F65510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15.12.15</w:t>
            </w:r>
          </w:p>
        </w:tc>
      </w:tr>
      <w:tr w:rsidR="00035B59" w:rsidTr="00035B59">
        <w:tc>
          <w:tcPr>
            <w:tcW w:w="959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035B59" w:rsidRPr="00841050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 xml:space="preserve">Изменение агрегатных состояний вещества. </w:t>
            </w:r>
          </w:p>
        </w:tc>
        <w:tc>
          <w:tcPr>
            <w:tcW w:w="1984" w:type="dxa"/>
          </w:tcPr>
          <w:p w:rsidR="00035B59" w:rsidRPr="00841050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52" w:type="dxa"/>
          </w:tcPr>
          <w:p w:rsidR="00035B59" w:rsidRPr="00F65510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16.12.15</w:t>
            </w:r>
          </w:p>
          <w:p w:rsidR="00287251" w:rsidRPr="00F65510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20.01.16</w:t>
            </w:r>
          </w:p>
        </w:tc>
      </w:tr>
      <w:tr w:rsidR="00035B59" w:rsidTr="00035B59">
        <w:tc>
          <w:tcPr>
            <w:tcW w:w="959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35B59" w:rsidRPr="00841050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 xml:space="preserve">Тепловые свойства газов, жидкостей и твердых тел. </w:t>
            </w:r>
          </w:p>
        </w:tc>
        <w:tc>
          <w:tcPr>
            <w:tcW w:w="1984" w:type="dxa"/>
          </w:tcPr>
          <w:p w:rsidR="00035B59" w:rsidRPr="00841050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52" w:type="dxa"/>
          </w:tcPr>
          <w:p w:rsidR="00035B59" w:rsidRPr="00F65510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26.01.16</w:t>
            </w:r>
          </w:p>
          <w:p w:rsidR="00287251" w:rsidRPr="00F65510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10.02.16</w:t>
            </w:r>
          </w:p>
        </w:tc>
      </w:tr>
      <w:tr w:rsidR="00035B59" w:rsidTr="00035B59">
        <w:tc>
          <w:tcPr>
            <w:tcW w:w="959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035B59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Электрические явления.</w:t>
            </w:r>
          </w:p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35B59" w:rsidRPr="00841050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52" w:type="dxa"/>
          </w:tcPr>
          <w:p w:rsidR="00035B59" w:rsidRPr="00F65510" w:rsidRDefault="0028725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65510">
              <w:rPr>
                <w:b/>
                <w:sz w:val="28"/>
                <w:szCs w:val="28"/>
              </w:rPr>
              <w:t xml:space="preserve">С </w:t>
            </w:r>
            <w:r w:rsidR="004B5FC6">
              <w:rPr>
                <w:b/>
                <w:sz w:val="28"/>
                <w:szCs w:val="28"/>
              </w:rPr>
              <w:t>16.02.16</w:t>
            </w:r>
          </w:p>
          <w:p w:rsidR="00287251" w:rsidRPr="00F65510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15.03.16</w:t>
            </w:r>
          </w:p>
        </w:tc>
      </w:tr>
      <w:tr w:rsidR="00035B59" w:rsidTr="00035B59">
        <w:tc>
          <w:tcPr>
            <w:tcW w:w="959" w:type="dxa"/>
          </w:tcPr>
          <w:p w:rsidR="00035B59" w:rsidRPr="00841050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35B59" w:rsidRPr="00841050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41050">
              <w:rPr>
                <w:color w:val="000000"/>
                <w:sz w:val="28"/>
                <w:szCs w:val="28"/>
              </w:rPr>
              <w:t>Электрич</w:t>
            </w:r>
            <w:r>
              <w:rPr>
                <w:color w:val="000000"/>
                <w:sz w:val="28"/>
                <w:szCs w:val="28"/>
              </w:rPr>
              <w:t xml:space="preserve">еский ток. </w:t>
            </w:r>
          </w:p>
        </w:tc>
        <w:tc>
          <w:tcPr>
            <w:tcW w:w="1984" w:type="dxa"/>
          </w:tcPr>
          <w:p w:rsidR="00035B59" w:rsidRPr="00841050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52" w:type="dxa"/>
          </w:tcPr>
          <w:p w:rsidR="00035B59" w:rsidRPr="00F65510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16.03.16</w:t>
            </w:r>
          </w:p>
          <w:p w:rsidR="00287251" w:rsidRPr="00F65510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04.05.16</w:t>
            </w:r>
          </w:p>
        </w:tc>
      </w:tr>
      <w:tr w:rsidR="004B5FC6" w:rsidTr="00035B59">
        <w:tc>
          <w:tcPr>
            <w:tcW w:w="959" w:type="dxa"/>
          </w:tcPr>
          <w:p w:rsidR="004B5FC6" w:rsidRPr="00841050" w:rsidRDefault="00CE7EE2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4B5FC6" w:rsidRPr="00841050" w:rsidRDefault="004B5FC6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1984" w:type="dxa"/>
          </w:tcPr>
          <w:p w:rsidR="004B5FC6" w:rsidRPr="00841050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52" w:type="dxa"/>
          </w:tcPr>
          <w:p w:rsidR="004B5FC6" w:rsidRPr="00F65510" w:rsidRDefault="004B5FC6" w:rsidP="004B5FC6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10.05.16</w:t>
            </w:r>
          </w:p>
          <w:p w:rsidR="004B5FC6" w:rsidRDefault="004B5FC6" w:rsidP="004B5FC6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31.05.16</w:t>
            </w:r>
          </w:p>
        </w:tc>
      </w:tr>
      <w:tr w:rsidR="00035B59" w:rsidTr="00035B59">
        <w:tc>
          <w:tcPr>
            <w:tcW w:w="959" w:type="dxa"/>
          </w:tcPr>
          <w:p w:rsidR="00035B59" w:rsidRDefault="00CE7EE2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035B59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035B59" w:rsidRPr="00841050" w:rsidRDefault="00CE7EE2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552" w:type="dxa"/>
          </w:tcPr>
          <w:p w:rsidR="00035B59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B47A0" w:rsidRDefault="004B47A0" w:rsidP="004B47A0">
      <w:pPr>
        <w:pStyle w:val="a4"/>
        <w:shd w:val="clear" w:color="auto" w:fill="auto"/>
        <w:spacing w:before="0" w:after="0" w:line="240" w:lineRule="auto"/>
        <w:jc w:val="center"/>
        <w:rPr>
          <w:b/>
          <w:sz w:val="32"/>
          <w:szCs w:val="32"/>
        </w:rPr>
      </w:pPr>
    </w:p>
    <w:p w:rsidR="004B47A0" w:rsidRPr="004B47A0" w:rsidRDefault="004B47A0" w:rsidP="004B47A0">
      <w:pPr>
        <w:pStyle w:val="a4"/>
        <w:shd w:val="clear" w:color="auto" w:fill="auto"/>
        <w:spacing w:before="0" w:after="0" w:line="240" w:lineRule="auto"/>
        <w:jc w:val="center"/>
        <w:rPr>
          <w:b/>
          <w:sz w:val="32"/>
          <w:szCs w:val="32"/>
        </w:rPr>
      </w:pPr>
    </w:p>
    <w:p w:rsidR="00BE7EC5" w:rsidRPr="00841050" w:rsidRDefault="00BE7EC5" w:rsidP="0084105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E7EC5" w:rsidRPr="00841050" w:rsidRDefault="00BE7EC5" w:rsidP="00841050">
      <w:pPr>
        <w:rPr>
          <w:rFonts w:ascii="Times New Roman" w:hAnsi="Times New Roman" w:cs="Times New Roman"/>
          <w:color w:val="auto"/>
          <w:sz w:val="28"/>
          <w:szCs w:val="28"/>
        </w:rPr>
        <w:sectPr w:rsidR="00BE7EC5" w:rsidRPr="00841050" w:rsidSect="00F13D70">
          <w:pgSz w:w="11909" w:h="16838" w:code="9"/>
          <w:pgMar w:top="1186" w:right="899" w:bottom="1186" w:left="851" w:header="0" w:footer="3" w:gutter="0"/>
          <w:cols w:space="720"/>
          <w:noEndnote/>
          <w:docGrid w:linePitch="360"/>
        </w:sectPr>
      </w:pPr>
    </w:p>
    <w:p w:rsidR="00E55EE8" w:rsidRPr="00F67C80" w:rsidRDefault="00E55EE8" w:rsidP="00E55EE8">
      <w:pPr>
        <w:pStyle w:val="2a"/>
        <w:keepNext/>
        <w:keepLines/>
        <w:shd w:val="clear" w:color="auto" w:fill="auto"/>
        <w:spacing w:after="0" w:line="240" w:lineRule="auto"/>
        <w:rPr>
          <w:sz w:val="32"/>
          <w:szCs w:val="32"/>
        </w:rPr>
      </w:pPr>
      <w:r w:rsidRPr="00F67C80">
        <w:rPr>
          <w:sz w:val="32"/>
          <w:szCs w:val="32"/>
        </w:rPr>
        <w:lastRenderedPageBreak/>
        <w:t>Календарно-тематическое планирование по физике 8 класс</w:t>
      </w:r>
    </w:p>
    <w:p w:rsidR="00E55EE8" w:rsidRDefault="00E55EE8" w:rsidP="00E55EE8">
      <w:pPr>
        <w:pStyle w:val="2a"/>
        <w:keepNext/>
        <w:keepLines/>
        <w:shd w:val="clear" w:color="auto" w:fill="auto"/>
        <w:spacing w:after="0" w:line="240" w:lineRule="auto"/>
        <w:rPr>
          <w:sz w:val="36"/>
          <w:szCs w:val="36"/>
        </w:rPr>
      </w:pPr>
    </w:p>
    <w:tbl>
      <w:tblPr>
        <w:tblStyle w:val="aa"/>
        <w:tblW w:w="9663" w:type="dxa"/>
        <w:tblInd w:w="778" w:type="dxa"/>
        <w:tblLook w:val="04A0" w:firstRow="1" w:lastRow="0" w:firstColumn="1" w:lastColumn="0" w:noHBand="0" w:noVBand="1"/>
      </w:tblPr>
      <w:tblGrid>
        <w:gridCol w:w="955"/>
        <w:gridCol w:w="5180"/>
        <w:gridCol w:w="1144"/>
        <w:gridCol w:w="1255"/>
        <w:gridCol w:w="1129"/>
      </w:tblGrid>
      <w:tr w:rsidR="00E55EE8" w:rsidTr="00EE4DC2">
        <w:tc>
          <w:tcPr>
            <w:tcW w:w="955" w:type="dxa"/>
            <w:vMerge w:val="restart"/>
            <w:hideMark/>
          </w:tcPr>
          <w:p w:rsidR="00E55EE8" w:rsidRPr="00EE4DC2" w:rsidRDefault="00E55E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4DC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55EE8" w:rsidRPr="00EE4DC2" w:rsidRDefault="00E55E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4DC2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5180" w:type="dxa"/>
            <w:vMerge w:val="restart"/>
            <w:hideMark/>
          </w:tcPr>
          <w:p w:rsidR="00E55EE8" w:rsidRPr="00EE4DC2" w:rsidRDefault="00E55E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4DC2">
              <w:rPr>
                <w:rFonts w:ascii="Times New Roman" w:hAnsi="Times New Roman"/>
                <w:b/>
                <w:sz w:val="28"/>
                <w:szCs w:val="28"/>
              </w:rPr>
              <w:t>Название раздела (модуля), тема урока.</w:t>
            </w:r>
          </w:p>
        </w:tc>
        <w:tc>
          <w:tcPr>
            <w:tcW w:w="1144" w:type="dxa"/>
            <w:vMerge w:val="restart"/>
            <w:hideMark/>
          </w:tcPr>
          <w:p w:rsidR="00E55EE8" w:rsidRPr="00EE4DC2" w:rsidRDefault="00E55E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4DC2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E55EE8" w:rsidRPr="00EE4DC2" w:rsidRDefault="00E55E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4DC2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384" w:type="dxa"/>
            <w:gridSpan w:val="2"/>
            <w:hideMark/>
          </w:tcPr>
          <w:p w:rsidR="00E55EE8" w:rsidRPr="00EE4DC2" w:rsidRDefault="00E55E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4DC2">
              <w:rPr>
                <w:rFonts w:ascii="Times New Roman" w:hAnsi="Times New Roman"/>
                <w:b/>
                <w:sz w:val="28"/>
                <w:szCs w:val="28"/>
              </w:rPr>
              <w:t xml:space="preserve">   Дата </w:t>
            </w:r>
          </w:p>
        </w:tc>
      </w:tr>
      <w:tr w:rsidR="00E55EE8" w:rsidTr="00EE4DC2">
        <w:tc>
          <w:tcPr>
            <w:tcW w:w="0" w:type="auto"/>
            <w:vMerge/>
            <w:vAlign w:val="center"/>
            <w:hideMark/>
          </w:tcPr>
          <w:p w:rsidR="00E55EE8" w:rsidRPr="00EE4DC2" w:rsidRDefault="00E55EE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EE8" w:rsidRPr="00EE4DC2" w:rsidRDefault="00E55EE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EE8" w:rsidRPr="00EE4DC2" w:rsidRDefault="00E55EE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  <w:hideMark/>
          </w:tcPr>
          <w:p w:rsidR="00E55EE8" w:rsidRPr="00EE4DC2" w:rsidRDefault="00E55E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4DC2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29" w:type="dxa"/>
            <w:hideMark/>
          </w:tcPr>
          <w:p w:rsidR="00E55EE8" w:rsidRPr="00EE4DC2" w:rsidRDefault="00E55E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4DC2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E55EE8" w:rsidTr="00EE4DC2">
        <w:tc>
          <w:tcPr>
            <w:tcW w:w="955" w:type="dxa"/>
          </w:tcPr>
          <w:p w:rsidR="00E55EE8" w:rsidRDefault="00E55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E55EE8" w:rsidRPr="00EE4DC2" w:rsidRDefault="00E55EE8">
            <w:pPr>
              <w:pStyle w:val="2a"/>
              <w:keepNext/>
              <w:keepLines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 w:rsidRPr="00EE4DC2">
              <w:rPr>
                <w:rStyle w:val="MSReferenceSansSerif14"/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EE4DC2">
              <w:rPr>
                <w:rStyle w:val="MSReferenceSansSerif14"/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E4DC2">
              <w:rPr>
                <w:rStyle w:val="MSReferenceSansSerif14"/>
                <w:rFonts w:ascii="Times New Roman" w:hAnsi="Times New Roman" w:cs="Times New Roman"/>
                <w:sz w:val="28"/>
                <w:szCs w:val="28"/>
              </w:rPr>
              <w:t>. Первоначальные сведения о строении вещества</w:t>
            </w:r>
          </w:p>
        </w:tc>
        <w:tc>
          <w:tcPr>
            <w:tcW w:w="1144" w:type="dxa"/>
          </w:tcPr>
          <w:p w:rsidR="00E55EE8" w:rsidRDefault="00E55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E55EE8" w:rsidRDefault="00E55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E55EE8" w:rsidRDefault="00E55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Т.Б. в кабинете физики. Развитие взглядов на строение вещества. Сплошные ли тела? Молекулы.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 Движение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молекул.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Диффузия. Взаимодействие молекул.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Стартовая контрольная работа. Смачивание.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Капиллярные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явления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Строение га</w:t>
            </w:r>
            <w:r>
              <w:rPr>
                <w:rStyle w:val="MSReferenceSansSerif14"/>
                <w:sz w:val="24"/>
                <w:szCs w:val="24"/>
              </w:rPr>
              <w:softHyphen/>
              <w:t>зов, жидкостей и твердых тел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Первоначаль</w:t>
            </w:r>
            <w:r>
              <w:rPr>
                <w:rStyle w:val="MSReferenceSansSerif14"/>
                <w:sz w:val="24"/>
                <w:szCs w:val="24"/>
              </w:rPr>
              <w:softHyphen/>
              <w:t>ные сведения о строении вещества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>
              <w:rPr>
                <w:bCs w:val="0"/>
                <w:color w:val="000000"/>
                <w:sz w:val="28"/>
                <w:szCs w:val="28"/>
              </w:rPr>
              <w:t xml:space="preserve">Раздел </w:t>
            </w:r>
            <w:r>
              <w:rPr>
                <w:bCs w:val="0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bCs w:val="0"/>
                <w:color w:val="000000"/>
                <w:sz w:val="28"/>
                <w:szCs w:val="28"/>
              </w:rPr>
              <w:t>. Механические свойства жидкостей, газов и твердых тел</w:t>
            </w:r>
          </w:p>
        </w:tc>
        <w:tc>
          <w:tcPr>
            <w:tcW w:w="1144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A9676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Давление жидкостей и газов. Закон Паскаля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Давление в жидкости и газе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Сообщающие</w:t>
            </w:r>
            <w:r>
              <w:rPr>
                <w:rStyle w:val="MSReferenceSansSerif14"/>
                <w:sz w:val="24"/>
                <w:szCs w:val="24"/>
              </w:rPr>
              <w:softHyphen/>
              <w:t>ся сосуды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Гидравлическая машина. Гидравлический пресс.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Атмосферное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давление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Действие жид</w:t>
            </w:r>
            <w:r>
              <w:rPr>
                <w:rStyle w:val="MSReferenceSansSerif14"/>
                <w:sz w:val="24"/>
                <w:szCs w:val="24"/>
              </w:rPr>
              <w:softHyphen/>
              <w:t xml:space="preserve">кости </w:t>
            </w:r>
            <w:r>
              <w:rPr>
                <w:rStyle w:val="MSReferenceSansSerif15"/>
                <w:i w:val="0"/>
                <w:sz w:val="24"/>
                <w:szCs w:val="24"/>
              </w:rPr>
              <w:t>и</w:t>
            </w:r>
            <w:r>
              <w:rPr>
                <w:rStyle w:val="MSReferenceSansSerif14"/>
                <w:sz w:val="24"/>
                <w:szCs w:val="24"/>
              </w:rPr>
              <w:t xml:space="preserve"> газа на погруженное в них тело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Инструктаж по Т.Б. Лабораторная работа №</w:t>
            </w:r>
            <w:r>
              <w:rPr>
                <w:rStyle w:val="MSReferenceSansSerif14"/>
                <w:sz w:val="24"/>
                <w:szCs w:val="24"/>
                <w:lang w:eastAsia="en-US"/>
              </w:rPr>
              <w:t xml:space="preserve">1 </w:t>
            </w:r>
            <w:r>
              <w:rPr>
                <w:rStyle w:val="MSReferenceSansSerif14"/>
                <w:sz w:val="24"/>
                <w:szCs w:val="24"/>
              </w:rPr>
              <w:t>«Измерение выталкиваю</w:t>
            </w:r>
            <w:r>
              <w:rPr>
                <w:rStyle w:val="MSReferenceSansSerif14"/>
                <w:sz w:val="24"/>
                <w:szCs w:val="24"/>
              </w:rPr>
              <w:softHyphen/>
              <w:t>щей силы»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Инструктаж по Т.Б. Лабораторная работа №2 «Изучение условий пла</w:t>
            </w:r>
            <w:r>
              <w:rPr>
                <w:rStyle w:val="MSReferenceSansSerif14"/>
                <w:sz w:val="24"/>
                <w:szCs w:val="24"/>
              </w:rPr>
              <w:softHyphen/>
              <w:t>вания тел»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Плавание судов. Воздухоплавание.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Строение твердых тел. Кристаллические и аморфные тела.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Инструктаж по Т.Б. Лабораторная работа №3 «Наблюдение роста кристаллов»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Деформация твердых тел. Виды деформации. Свойства твердых тел.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757B07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Контрольная</w:t>
            </w:r>
            <w:r w:rsidR="00757B07">
              <w:rPr>
                <w:rStyle w:val="MSReferenceSansSerif14"/>
                <w:sz w:val="24"/>
                <w:szCs w:val="24"/>
              </w:rPr>
              <w:t xml:space="preserve"> </w:t>
            </w:r>
            <w:r>
              <w:rPr>
                <w:rStyle w:val="MSReferenceSansSerif14"/>
                <w:sz w:val="24"/>
                <w:szCs w:val="24"/>
              </w:rPr>
              <w:t>работа №1 «Механиче</w:t>
            </w:r>
            <w:r>
              <w:rPr>
                <w:rStyle w:val="MSReferenceSansSerif14"/>
                <w:sz w:val="24"/>
                <w:szCs w:val="24"/>
              </w:rPr>
              <w:softHyphen/>
              <w:t>ские свойства жидкостей и газов»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MSReferenceSansSerif8"/>
                <w:b/>
                <w:sz w:val="28"/>
                <w:szCs w:val="28"/>
              </w:rPr>
              <w:t xml:space="preserve">Раздел </w:t>
            </w:r>
            <w:r>
              <w:rPr>
                <w:rStyle w:val="MSReferenceSansSerif8"/>
                <w:b/>
                <w:sz w:val="28"/>
                <w:szCs w:val="28"/>
                <w:lang w:val="en-US" w:eastAsia="en-US"/>
              </w:rPr>
              <w:t>III</w:t>
            </w:r>
            <w:r>
              <w:rPr>
                <w:rStyle w:val="MSReferenceSansSerif8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Style w:val="MSReferenceSansSerif8"/>
                <w:b/>
                <w:sz w:val="28"/>
                <w:szCs w:val="28"/>
              </w:rPr>
              <w:t>Тепловые явления</w:t>
            </w:r>
          </w:p>
        </w:tc>
        <w:tc>
          <w:tcPr>
            <w:tcW w:w="1144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A9676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Анализ контрольной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работы №1. </w:t>
            </w:r>
            <w:r>
              <w:rPr>
                <w:rStyle w:val="MSReferenceSansSerif13"/>
                <w:sz w:val="24"/>
                <w:szCs w:val="24"/>
              </w:rPr>
              <w:t xml:space="preserve">Тепловое    движение. </w:t>
            </w:r>
            <w:r>
              <w:rPr>
                <w:rStyle w:val="MSReferenceSansSerif14"/>
                <w:sz w:val="24"/>
                <w:szCs w:val="24"/>
              </w:rPr>
              <w:t>Температура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Внутренняя энергия. Спо</w:t>
            </w:r>
            <w:r>
              <w:rPr>
                <w:rStyle w:val="MSReferenceSansSerif14"/>
                <w:sz w:val="24"/>
                <w:szCs w:val="24"/>
              </w:rPr>
              <w:softHyphen/>
              <w:t>собы измене</w:t>
            </w:r>
            <w:r>
              <w:rPr>
                <w:rStyle w:val="MSReferenceSansSerif14"/>
                <w:sz w:val="24"/>
                <w:szCs w:val="24"/>
              </w:rPr>
              <w:softHyphen/>
              <w:t>ния внутрен</w:t>
            </w:r>
            <w:r>
              <w:rPr>
                <w:rStyle w:val="MSReferenceSansSerif14"/>
                <w:sz w:val="24"/>
                <w:szCs w:val="24"/>
              </w:rPr>
              <w:softHyphen/>
              <w:t>ней энергии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Arial9"/>
                <w:sz w:val="24"/>
                <w:szCs w:val="24"/>
              </w:rPr>
              <w:t>Теплопровод</w:t>
            </w:r>
            <w:r>
              <w:rPr>
                <w:rStyle w:val="Arial9"/>
                <w:sz w:val="24"/>
                <w:szCs w:val="24"/>
              </w:rPr>
              <w:softHyphen/>
            </w:r>
            <w:r>
              <w:rPr>
                <w:rStyle w:val="MSReferenceSansSerif14"/>
                <w:sz w:val="24"/>
                <w:szCs w:val="24"/>
              </w:rPr>
              <w:t>ность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Конвекция,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Излучение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Количество теплоты. Удельная теп</w:t>
            </w:r>
            <w:r>
              <w:rPr>
                <w:rStyle w:val="MSReferenceSansSerif13"/>
                <w:sz w:val="24"/>
                <w:szCs w:val="24"/>
              </w:rPr>
              <w:softHyphen/>
              <w:t>лоемкость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Arial8"/>
                <w:sz w:val="24"/>
                <w:szCs w:val="24"/>
              </w:rPr>
              <w:t>вещества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Инструктаж по Т.Б. </w:t>
            </w:r>
            <w:r>
              <w:rPr>
                <w:rStyle w:val="MSReferenceSansSerif13"/>
                <w:sz w:val="24"/>
                <w:szCs w:val="24"/>
              </w:rPr>
              <w:t xml:space="preserve">Лабораторная работа №4 </w:t>
            </w:r>
            <w:r>
              <w:rPr>
                <w:rStyle w:val="Arial8"/>
                <w:sz w:val="24"/>
                <w:szCs w:val="24"/>
              </w:rPr>
              <w:t xml:space="preserve">«Сравнение </w:t>
            </w:r>
            <w:r>
              <w:rPr>
                <w:rStyle w:val="MSReferenceSansSerif13"/>
                <w:sz w:val="24"/>
                <w:szCs w:val="24"/>
              </w:rPr>
              <w:t>количеств те</w:t>
            </w:r>
            <w:r>
              <w:rPr>
                <w:rStyle w:val="MSReferenceSansSerif13"/>
                <w:sz w:val="24"/>
                <w:szCs w:val="24"/>
              </w:rPr>
              <w:softHyphen/>
              <w:t xml:space="preserve">плоты при </w:t>
            </w:r>
            <w:r>
              <w:rPr>
                <w:rStyle w:val="Arial8"/>
                <w:sz w:val="24"/>
                <w:szCs w:val="24"/>
              </w:rPr>
              <w:t xml:space="preserve">смешивании </w:t>
            </w:r>
            <w:r>
              <w:rPr>
                <w:rStyle w:val="MSReferenceSansSerif13"/>
                <w:sz w:val="24"/>
                <w:szCs w:val="24"/>
              </w:rPr>
              <w:t>воды разной температуры»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Инструктаж по Т.Б. </w:t>
            </w:r>
            <w:r>
              <w:rPr>
                <w:rStyle w:val="Arial8"/>
                <w:sz w:val="24"/>
                <w:szCs w:val="24"/>
              </w:rPr>
              <w:t>Лабораторная работа №5 «Измерение удельной теп</w:t>
            </w:r>
            <w:r>
              <w:rPr>
                <w:rStyle w:val="Arial8"/>
                <w:sz w:val="24"/>
                <w:szCs w:val="24"/>
              </w:rPr>
              <w:softHyphen/>
              <w:t>лоемкости вещества»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Arial8"/>
                <w:sz w:val="24"/>
                <w:szCs w:val="24"/>
              </w:rPr>
              <w:t>Удельная теп</w:t>
            </w:r>
            <w:r>
              <w:rPr>
                <w:rStyle w:val="Arial8"/>
                <w:sz w:val="24"/>
                <w:szCs w:val="24"/>
              </w:rPr>
              <w:softHyphen/>
              <w:t xml:space="preserve">лота сгорания </w:t>
            </w:r>
            <w:r>
              <w:rPr>
                <w:rStyle w:val="MSReferenceSansSerif13"/>
                <w:sz w:val="24"/>
                <w:szCs w:val="24"/>
              </w:rPr>
              <w:t>топлива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Первый закон термодинамики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Тепловые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явления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DF2AC6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Контрольная работа за </w:t>
            </w:r>
            <w:r>
              <w:rPr>
                <w:rStyle w:val="MSReferenceSansSerif14"/>
                <w:sz w:val="24"/>
                <w:szCs w:val="24"/>
                <w:lang w:val="en-US"/>
              </w:rPr>
              <w:t>I</w:t>
            </w:r>
            <w:r>
              <w:rPr>
                <w:rStyle w:val="MSReferenceSansSerif14"/>
                <w:sz w:val="24"/>
                <w:szCs w:val="24"/>
              </w:rPr>
              <w:t xml:space="preserve"> полугодие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>
              <w:rPr>
                <w:bCs w:val="0"/>
                <w:color w:val="000000"/>
                <w:sz w:val="28"/>
                <w:szCs w:val="28"/>
              </w:rPr>
              <w:t xml:space="preserve">Раздел </w:t>
            </w:r>
            <w:r>
              <w:rPr>
                <w:bCs w:val="0"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bCs w:val="0"/>
                <w:color w:val="000000"/>
                <w:sz w:val="28"/>
                <w:szCs w:val="28"/>
              </w:rPr>
              <w:t>. Изменение агрегатных состояний вещества</w:t>
            </w:r>
          </w:p>
        </w:tc>
        <w:tc>
          <w:tcPr>
            <w:tcW w:w="1144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A9676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Анализ контрольной работы </w:t>
            </w:r>
            <w:r w:rsidR="00DF2AC6">
              <w:rPr>
                <w:rStyle w:val="MSReferenceSansSerif13"/>
                <w:sz w:val="24"/>
                <w:szCs w:val="24"/>
              </w:rPr>
              <w:t xml:space="preserve">за </w:t>
            </w:r>
            <w:r w:rsidR="00DF2AC6">
              <w:rPr>
                <w:rStyle w:val="MSReferenceSansSerif13"/>
                <w:sz w:val="24"/>
                <w:szCs w:val="24"/>
                <w:lang w:val="en-US"/>
              </w:rPr>
              <w:t>I</w:t>
            </w:r>
            <w:r w:rsidR="00DF2AC6">
              <w:rPr>
                <w:rStyle w:val="MSReferenceSansSerif13"/>
                <w:sz w:val="24"/>
                <w:szCs w:val="24"/>
              </w:rPr>
              <w:t xml:space="preserve"> полугодие</w:t>
            </w:r>
            <w:r>
              <w:rPr>
                <w:rStyle w:val="MSReferenceSansSerif14"/>
                <w:sz w:val="24"/>
                <w:szCs w:val="24"/>
              </w:rPr>
              <w:t>.</w:t>
            </w:r>
            <w:r w:rsidR="00DF2AC6">
              <w:rPr>
                <w:rStyle w:val="MSReferenceSansSerif14"/>
                <w:sz w:val="24"/>
                <w:szCs w:val="24"/>
              </w:rPr>
              <w:t xml:space="preserve"> </w:t>
            </w:r>
            <w:r>
              <w:rPr>
                <w:rStyle w:val="MSReferenceSansSerif14"/>
                <w:sz w:val="24"/>
                <w:szCs w:val="24"/>
              </w:rPr>
              <w:t>Плавление и отвердевание кристалличе</w:t>
            </w:r>
            <w:r>
              <w:rPr>
                <w:rStyle w:val="MSReferenceSansSerif14"/>
                <w:sz w:val="24"/>
                <w:szCs w:val="24"/>
              </w:rPr>
              <w:softHyphen/>
              <w:t>ских веществ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DF2AC6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Плавление и отвердевание кристалличе</w:t>
            </w:r>
            <w:r>
              <w:rPr>
                <w:rStyle w:val="MSReferenceSansSerif13"/>
                <w:sz w:val="24"/>
                <w:szCs w:val="24"/>
              </w:rPr>
              <w:softHyphen/>
              <w:t>ских веществ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DF2AC6" w:rsidP="00DF2AC6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Испарение и конденсация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19674A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Т.Б. в кабинете физики. </w:t>
            </w:r>
            <w:r w:rsidR="00DF2AC6">
              <w:rPr>
                <w:rStyle w:val="MSReferenceSansSerif14"/>
                <w:sz w:val="24"/>
                <w:szCs w:val="24"/>
              </w:rPr>
              <w:t>Кипение. Удельная теп</w:t>
            </w:r>
            <w:r w:rsidR="00DF2AC6">
              <w:rPr>
                <w:rStyle w:val="MSReferenceSansSerif14"/>
                <w:sz w:val="24"/>
                <w:szCs w:val="24"/>
              </w:rPr>
              <w:softHyphen/>
              <w:t>лота парооб</w:t>
            </w:r>
            <w:r w:rsidR="00DF2AC6">
              <w:rPr>
                <w:rStyle w:val="MSReferenceSansSerif14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144" w:type="dxa"/>
            <w:hideMark/>
          </w:tcPr>
          <w:p w:rsidR="00A96CF8" w:rsidRPr="00EE4DC2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EE4D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Кипение. Удельная теп</w:t>
            </w:r>
            <w:r>
              <w:rPr>
                <w:rStyle w:val="MSReferenceSansSerif14"/>
                <w:sz w:val="24"/>
                <w:szCs w:val="24"/>
              </w:rPr>
              <w:softHyphen/>
              <w:t>лота парооб</w:t>
            </w:r>
            <w:r>
              <w:rPr>
                <w:rStyle w:val="MSReferenceSansSerif14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144" w:type="dxa"/>
            <w:hideMark/>
          </w:tcPr>
          <w:p w:rsidR="00A96CF8" w:rsidRPr="00EE4DC2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EE4D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DF2AC6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Влажность</w:t>
            </w:r>
            <w:r w:rsidR="00DF2AC6">
              <w:rPr>
                <w:rStyle w:val="MSReferenceSansSerif14"/>
                <w:sz w:val="24"/>
                <w:szCs w:val="24"/>
              </w:rPr>
              <w:t xml:space="preserve"> </w:t>
            </w:r>
            <w:r>
              <w:rPr>
                <w:rStyle w:val="MSReferenceSansSerif14"/>
                <w:sz w:val="24"/>
                <w:szCs w:val="24"/>
              </w:rPr>
              <w:t>воздуха</w:t>
            </w:r>
          </w:p>
        </w:tc>
        <w:tc>
          <w:tcPr>
            <w:tcW w:w="1144" w:type="dxa"/>
            <w:hideMark/>
          </w:tcPr>
          <w:p w:rsidR="00A96CF8" w:rsidRPr="00EE4DC2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EE4D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Контрольная работа № 3 «Изменение агрегатных состояний ве</w:t>
            </w:r>
            <w:r>
              <w:rPr>
                <w:rStyle w:val="MSReferenceSansSerif14"/>
                <w:sz w:val="24"/>
                <w:szCs w:val="24"/>
              </w:rPr>
              <w:softHyphen/>
              <w:t>щества»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>
              <w:rPr>
                <w:rStyle w:val="MSReferenceSansSerif14"/>
                <w:sz w:val="28"/>
                <w:szCs w:val="28"/>
              </w:rPr>
              <w:t>Раздел V. Тепловые свойства газов, жидкостей и твердых тел</w:t>
            </w:r>
          </w:p>
        </w:tc>
        <w:tc>
          <w:tcPr>
            <w:tcW w:w="1144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A9676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Анализ контрольной работы № 3. Связь между параметрами состояния газа.  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Применение газов в технике.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Тепловое расширение твердых тел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Arial8"/>
                <w:sz w:val="24"/>
                <w:szCs w:val="24"/>
              </w:rPr>
              <w:t>Принципы ра</w:t>
            </w:r>
            <w:r>
              <w:rPr>
                <w:rStyle w:val="Arial8"/>
                <w:sz w:val="24"/>
                <w:szCs w:val="24"/>
              </w:rPr>
              <w:softHyphen/>
              <w:t>боты тепло</w:t>
            </w:r>
            <w:r>
              <w:rPr>
                <w:rStyle w:val="Arial8"/>
                <w:sz w:val="24"/>
                <w:szCs w:val="24"/>
              </w:rPr>
              <w:softHyphen/>
              <w:t>вых двигате</w:t>
            </w:r>
            <w:r>
              <w:rPr>
                <w:rStyle w:val="Arial8"/>
                <w:sz w:val="24"/>
                <w:szCs w:val="24"/>
              </w:rPr>
              <w:softHyphen/>
              <w:t xml:space="preserve">лей. 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Arial8"/>
                <w:sz w:val="24"/>
                <w:szCs w:val="24"/>
              </w:rPr>
              <w:t>Двига</w:t>
            </w:r>
            <w:r>
              <w:rPr>
                <w:rStyle w:val="Arial8"/>
                <w:sz w:val="24"/>
                <w:szCs w:val="24"/>
              </w:rPr>
              <w:softHyphen/>
              <w:t>тель внутрен</w:t>
            </w:r>
            <w:r>
              <w:rPr>
                <w:rStyle w:val="Arial8"/>
                <w:sz w:val="24"/>
                <w:szCs w:val="24"/>
              </w:rPr>
              <w:softHyphen/>
              <w:t xml:space="preserve">него сгорания. </w:t>
            </w:r>
            <w:r>
              <w:rPr>
                <w:rStyle w:val="MSReferenceSansSerif14"/>
                <w:sz w:val="24"/>
                <w:szCs w:val="24"/>
              </w:rPr>
              <w:t>Паровая тур</w:t>
            </w:r>
            <w:r>
              <w:rPr>
                <w:rStyle w:val="MSReferenceSansSerif14"/>
                <w:sz w:val="24"/>
                <w:szCs w:val="24"/>
              </w:rPr>
              <w:softHyphen/>
              <w:t>бина.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8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Контрольная работа </w:t>
            </w:r>
            <w:r>
              <w:rPr>
                <w:rStyle w:val="MSReferenceSansSerif14"/>
                <w:sz w:val="24"/>
                <w:szCs w:val="24"/>
                <w:lang w:eastAsia="en-US"/>
              </w:rPr>
              <w:t xml:space="preserve">№ </w:t>
            </w:r>
            <w:r>
              <w:rPr>
                <w:rStyle w:val="MSReferenceSansSerif14"/>
                <w:sz w:val="24"/>
                <w:szCs w:val="24"/>
              </w:rPr>
              <w:t>4 «Тепловые свойства га</w:t>
            </w:r>
            <w:r>
              <w:rPr>
                <w:rStyle w:val="MSReferenceSansSerif14"/>
                <w:sz w:val="24"/>
                <w:szCs w:val="24"/>
              </w:rPr>
              <w:softHyphen/>
              <w:t>зов, жидкостей и твердых тел»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>
              <w:rPr>
                <w:rStyle w:val="Arial8"/>
                <w:sz w:val="28"/>
                <w:szCs w:val="28"/>
              </w:rPr>
              <w:t xml:space="preserve">Раздел </w:t>
            </w:r>
            <w:r>
              <w:rPr>
                <w:rStyle w:val="Arial8"/>
                <w:sz w:val="28"/>
                <w:szCs w:val="28"/>
                <w:lang w:val="en-US" w:eastAsia="en-US"/>
              </w:rPr>
              <w:t>VI</w:t>
            </w:r>
            <w:r>
              <w:rPr>
                <w:rStyle w:val="Arial8"/>
                <w:sz w:val="28"/>
                <w:szCs w:val="28"/>
                <w:lang w:eastAsia="en-US"/>
              </w:rPr>
              <w:t xml:space="preserve">. </w:t>
            </w:r>
            <w:r>
              <w:rPr>
                <w:rStyle w:val="Arial8"/>
                <w:sz w:val="28"/>
                <w:szCs w:val="28"/>
              </w:rPr>
              <w:t>Электрические явления</w:t>
            </w:r>
          </w:p>
        </w:tc>
        <w:tc>
          <w:tcPr>
            <w:tcW w:w="1144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A9676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Анализ контрольной работы </w:t>
            </w:r>
            <w:r>
              <w:rPr>
                <w:rStyle w:val="MSReferenceSansSerif14"/>
                <w:sz w:val="24"/>
                <w:szCs w:val="24"/>
                <w:lang w:eastAsia="en-US"/>
              </w:rPr>
              <w:t xml:space="preserve">№ </w:t>
            </w:r>
            <w:r>
              <w:rPr>
                <w:rStyle w:val="MSReferenceSansSerif14"/>
                <w:sz w:val="24"/>
                <w:szCs w:val="24"/>
              </w:rPr>
              <w:t>4 Электрический заряд. Электрическое взаимодейст</w:t>
            </w:r>
            <w:r>
              <w:rPr>
                <w:rStyle w:val="MSReferenceSansSerif14"/>
                <w:sz w:val="24"/>
                <w:szCs w:val="24"/>
              </w:rPr>
              <w:softHyphen/>
              <w:t xml:space="preserve">вие. 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Делимость электрического заряда.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Строение атома. Электризация тел.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A96CF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Закон Кулона.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Понятие об электрическом поле. 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Линии напряженно</w:t>
            </w:r>
            <w:r>
              <w:rPr>
                <w:rStyle w:val="MSReferenceSansSerif14"/>
                <w:sz w:val="24"/>
                <w:szCs w:val="24"/>
              </w:rPr>
              <w:softHyphen/>
              <w:t>сти электри</w:t>
            </w:r>
            <w:r>
              <w:rPr>
                <w:rStyle w:val="MSReferenceSansSerif14"/>
                <w:sz w:val="24"/>
                <w:szCs w:val="24"/>
              </w:rPr>
              <w:softHyphen/>
              <w:t>ческого поля. Электризация через влияние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Проводники и диэлектрики. 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2a"/>
              <w:keepNext/>
              <w:keepLines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>
              <w:rPr>
                <w:rStyle w:val="a8"/>
                <w:sz w:val="28"/>
                <w:szCs w:val="28"/>
              </w:rPr>
              <w:t>Раздел VII. Электрический ток</w:t>
            </w:r>
          </w:p>
        </w:tc>
        <w:tc>
          <w:tcPr>
            <w:tcW w:w="1144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A9676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 xml:space="preserve">Электрический </w:t>
            </w:r>
            <w:r>
              <w:rPr>
                <w:rStyle w:val="MSReferenceSansSerif14"/>
                <w:sz w:val="24"/>
                <w:szCs w:val="24"/>
              </w:rPr>
              <w:t xml:space="preserve">ток. </w:t>
            </w:r>
            <w:r>
              <w:rPr>
                <w:rStyle w:val="MSReferenceSansSerif13"/>
                <w:sz w:val="24"/>
                <w:szCs w:val="24"/>
              </w:rPr>
              <w:t xml:space="preserve">Источники тока. 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Действия электрическо</w:t>
            </w:r>
            <w:r>
              <w:rPr>
                <w:rStyle w:val="MSReferenceSansSerif14"/>
                <w:sz w:val="24"/>
                <w:szCs w:val="24"/>
              </w:rPr>
              <w:softHyphen/>
              <w:t>го тока. Электрическая цепь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Сила тока. Амперметр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Инструктаж по Т.Б. Лабораторная работа № 6 «Сборка элек</w:t>
            </w:r>
            <w:r>
              <w:rPr>
                <w:rStyle w:val="MSReferenceSansSerif14"/>
                <w:sz w:val="24"/>
                <w:szCs w:val="24"/>
              </w:rPr>
              <w:softHyphen/>
              <w:t>трической це</w:t>
            </w:r>
            <w:r>
              <w:rPr>
                <w:rStyle w:val="MSReferenceSansSerif14"/>
                <w:sz w:val="24"/>
                <w:szCs w:val="24"/>
              </w:rPr>
              <w:softHyphen/>
              <w:t>пи и измере</w:t>
            </w:r>
            <w:r>
              <w:rPr>
                <w:rStyle w:val="MSReferenceSansSerif14"/>
                <w:sz w:val="24"/>
                <w:szCs w:val="24"/>
              </w:rPr>
              <w:softHyphen/>
              <w:t>ние силы тока на различных ее участках»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Электрическое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напряжение.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Вольтметр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Инструктаж по Т.Б. </w:t>
            </w:r>
            <w:r>
              <w:rPr>
                <w:rStyle w:val="MSReferenceSansSerif13"/>
                <w:sz w:val="24"/>
                <w:szCs w:val="24"/>
              </w:rPr>
              <w:t>Лабораторная работа №7 «Измерение напряжения на различных участках элек</w:t>
            </w:r>
            <w:r>
              <w:rPr>
                <w:rStyle w:val="MSReferenceSansSerif13"/>
                <w:sz w:val="24"/>
                <w:szCs w:val="24"/>
              </w:rPr>
              <w:softHyphen/>
              <w:t>трической це</w:t>
            </w:r>
            <w:r>
              <w:rPr>
                <w:rStyle w:val="MSReferenceSansSerif13"/>
                <w:sz w:val="24"/>
                <w:szCs w:val="24"/>
              </w:rPr>
              <w:softHyphen/>
              <w:t>пи 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Сопротивле</w:t>
            </w:r>
            <w:r>
              <w:rPr>
                <w:rStyle w:val="MSReferenceSansSerif14"/>
                <w:sz w:val="24"/>
                <w:szCs w:val="24"/>
              </w:rPr>
              <w:t xml:space="preserve">ние </w:t>
            </w:r>
            <w:r>
              <w:rPr>
                <w:rStyle w:val="MSReferenceSansSerif13"/>
                <w:sz w:val="24"/>
                <w:szCs w:val="24"/>
              </w:rPr>
              <w:t>проводни</w:t>
            </w:r>
            <w:r>
              <w:rPr>
                <w:rStyle w:val="MSReferenceSansSerif13"/>
                <w:sz w:val="24"/>
                <w:szCs w:val="24"/>
              </w:rPr>
              <w:softHyphen/>
              <w:t xml:space="preserve">ка. Закон Ома для участка цепи. </w:t>
            </w:r>
            <w:r>
              <w:rPr>
                <w:rStyle w:val="MSReferenceSansSerif14"/>
                <w:sz w:val="24"/>
                <w:szCs w:val="24"/>
              </w:rPr>
              <w:t xml:space="preserve">Инструктаж по Т.Б. </w:t>
            </w:r>
            <w:r>
              <w:rPr>
                <w:rStyle w:val="MSReferenceSansSerif13"/>
                <w:sz w:val="24"/>
                <w:szCs w:val="24"/>
              </w:rPr>
              <w:t>Лабора</w:t>
            </w:r>
            <w:r>
              <w:rPr>
                <w:rStyle w:val="MSReferenceSansSerif13"/>
                <w:sz w:val="24"/>
                <w:szCs w:val="24"/>
              </w:rPr>
              <w:softHyphen/>
              <w:t>торная работа № 8 «Измере</w:t>
            </w:r>
            <w:r>
              <w:rPr>
                <w:rStyle w:val="MSReferenceSansSerif13"/>
                <w:sz w:val="24"/>
                <w:szCs w:val="24"/>
              </w:rPr>
              <w:softHyphen/>
              <w:t>ние сопротив</w:t>
            </w:r>
            <w:r>
              <w:rPr>
                <w:rStyle w:val="MSReferenceSansSerif13"/>
                <w:sz w:val="24"/>
                <w:szCs w:val="24"/>
              </w:rPr>
              <w:softHyphen/>
              <w:t>ления провод</w:t>
            </w:r>
            <w:r>
              <w:rPr>
                <w:rStyle w:val="MSReferenceSansSerif13"/>
                <w:sz w:val="24"/>
                <w:szCs w:val="24"/>
              </w:rPr>
              <w:softHyphen/>
              <w:t>ника при по</w:t>
            </w:r>
            <w:r>
              <w:rPr>
                <w:rStyle w:val="MSReferenceSansSerif13"/>
                <w:sz w:val="24"/>
                <w:szCs w:val="24"/>
              </w:rPr>
              <w:softHyphen/>
              <w:t>мощи ампер</w:t>
            </w:r>
            <w:r>
              <w:rPr>
                <w:rStyle w:val="MSReferenceSansSerif13"/>
                <w:sz w:val="24"/>
                <w:szCs w:val="24"/>
              </w:rPr>
              <w:softHyphen/>
              <w:t>метра и вольтметра»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Расчет сопро</w:t>
            </w:r>
            <w:r>
              <w:rPr>
                <w:rStyle w:val="MSReferenceSansSerif13"/>
                <w:sz w:val="24"/>
                <w:szCs w:val="24"/>
              </w:rPr>
              <w:softHyphen/>
              <w:t>тивления про</w:t>
            </w:r>
            <w:r>
              <w:rPr>
                <w:rStyle w:val="MSReferenceSansSerif13"/>
                <w:sz w:val="24"/>
                <w:szCs w:val="24"/>
              </w:rPr>
              <w:softHyphen/>
              <w:t>водника. Рео</w:t>
            </w:r>
            <w:r>
              <w:rPr>
                <w:rStyle w:val="MSReferenceSansSerif13"/>
                <w:sz w:val="24"/>
                <w:szCs w:val="24"/>
              </w:rPr>
              <w:softHyphen/>
              <w:t xml:space="preserve">статы. </w:t>
            </w:r>
            <w:r>
              <w:rPr>
                <w:rStyle w:val="MSReferenceSansSerif14"/>
                <w:sz w:val="24"/>
                <w:szCs w:val="24"/>
              </w:rPr>
              <w:t xml:space="preserve">Инструктаж по Т.Б. </w:t>
            </w:r>
            <w:r>
              <w:rPr>
                <w:rStyle w:val="MSReferenceSansSerif13"/>
                <w:sz w:val="24"/>
                <w:szCs w:val="24"/>
              </w:rPr>
              <w:t>Лабора</w:t>
            </w:r>
            <w:r>
              <w:rPr>
                <w:rStyle w:val="MSReferenceSansSerif13"/>
                <w:sz w:val="24"/>
                <w:szCs w:val="24"/>
              </w:rPr>
              <w:softHyphen/>
              <w:t>торная работа № 9 «Регули</w:t>
            </w:r>
            <w:r>
              <w:rPr>
                <w:rStyle w:val="MSReferenceSansSerif13"/>
                <w:sz w:val="24"/>
                <w:szCs w:val="24"/>
              </w:rPr>
              <w:softHyphen/>
              <w:t>рование силы тока в цепи с помощью рео</w:t>
            </w:r>
            <w:r>
              <w:rPr>
                <w:rStyle w:val="MSReferenceSansSerif13"/>
                <w:sz w:val="24"/>
                <w:szCs w:val="24"/>
              </w:rPr>
              <w:softHyphen/>
              <w:t>стата»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Последова</w:t>
            </w:r>
            <w:r>
              <w:rPr>
                <w:rStyle w:val="MSReferenceSansSerif13"/>
                <w:sz w:val="24"/>
                <w:szCs w:val="24"/>
              </w:rPr>
              <w:softHyphen/>
              <w:t>тельное со</w:t>
            </w:r>
            <w:r>
              <w:rPr>
                <w:rStyle w:val="MSReferenceSansSerif13"/>
                <w:sz w:val="24"/>
                <w:szCs w:val="24"/>
              </w:rPr>
              <w:softHyphen/>
              <w:t>единение про</w:t>
            </w:r>
            <w:r>
              <w:rPr>
                <w:rStyle w:val="MSReferenceSansSerif13"/>
                <w:sz w:val="24"/>
                <w:szCs w:val="24"/>
              </w:rPr>
              <w:softHyphen/>
              <w:t xml:space="preserve">водников. </w:t>
            </w:r>
            <w:r>
              <w:rPr>
                <w:rStyle w:val="MSReferenceSansSerif14"/>
                <w:sz w:val="24"/>
                <w:szCs w:val="24"/>
              </w:rPr>
              <w:t xml:space="preserve">Инструктаж по Т.Б. </w:t>
            </w:r>
            <w:r>
              <w:rPr>
                <w:rStyle w:val="MSReferenceSansSerif13"/>
                <w:sz w:val="24"/>
                <w:szCs w:val="24"/>
              </w:rPr>
              <w:t>Ла</w:t>
            </w:r>
            <w:r>
              <w:rPr>
                <w:rStyle w:val="MSReferenceSansSerif13"/>
                <w:sz w:val="24"/>
                <w:szCs w:val="24"/>
              </w:rPr>
              <w:softHyphen/>
              <w:t>бораторная работа № 10 «Изучение последова</w:t>
            </w:r>
            <w:r>
              <w:rPr>
                <w:rStyle w:val="MSReferenceSansSerif13"/>
                <w:sz w:val="24"/>
                <w:szCs w:val="24"/>
              </w:rPr>
              <w:softHyphen/>
              <w:t>тельного со</w:t>
            </w:r>
            <w:r>
              <w:rPr>
                <w:rStyle w:val="MSReferenceSansSerif13"/>
                <w:sz w:val="24"/>
                <w:szCs w:val="24"/>
              </w:rPr>
              <w:softHyphen/>
              <w:t>единения про</w:t>
            </w:r>
            <w:r>
              <w:rPr>
                <w:rStyle w:val="MSReferenceSansSerif13"/>
                <w:sz w:val="24"/>
                <w:szCs w:val="24"/>
              </w:rPr>
              <w:softHyphen/>
              <w:t>водников»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 xml:space="preserve">Параллельное соединение проводников. </w:t>
            </w:r>
            <w:r>
              <w:rPr>
                <w:rStyle w:val="MSReferenceSansSerif14"/>
                <w:sz w:val="24"/>
                <w:szCs w:val="24"/>
              </w:rPr>
              <w:t xml:space="preserve">Инструктаж по Т.Б. </w:t>
            </w:r>
            <w:r>
              <w:rPr>
                <w:rStyle w:val="MSReferenceSansSerif13"/>
                <w:sz w:val="24"/>
                <w:szCs w:val="24"/>
              </w:rPr>
              <w:t>Лабораторная работа № 11 «Изучение параллельно</w:t>
            </w:r>
            <w:r>
              <w:rPr>
                <w:rStyle w:val="MSReferenceSansSerif13"/>
                <w:sz w:val="24"/>
                <w:szCs w:val="24"/>
              </w:rPr>
              <w:softHyphen/>
              <w:t>го соединения проводников»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Мощность</w:t>
            </w:r>
          </w:p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электрическо</w:t>
            </w:r>
            <w:r>
              <w:rPr>
                <w:rStyle w:val="MSReferenceSansSerif13"/>
                <w:sz w:val="24"/>
                <w:szCs w:val="24"/>
              </w:rPr>
              <w:softHyphen/>
              <w:t>го тока Работа элек</w:t>
            </w:r>
            <w:r>
              <w:rPr>
                <w:rStyle w:val="MSReferenceSansSerif13"/>
                <w:sz w:val="24"/>
                <w:szCs w:val="24"/>
              </w:rPr>
              <w:softHyphen/>
              <w:t>трического тока. Закон Джоуля – Ленца.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 xml:space="preserve">Инструктаж по Т.Б. </w:t>
            </w:r>
            <w:r>
              <w:rPr>
                <w:rStyle w:val="MSReferenceSansSerif13"/>
                <w:sz w:val="24"/>
                <w:szCs w:val="24"/>
              </w:rPr>
              <w:t>Лабораторная работа № 12 «Измерение работы и мощности электрическо</w:t>
            </w:r>
            <w:r>
              <w:rPr>
                <w:rStyle w:val="MSReferenceSansSerif13"/>
                <w:sz w:val="24"/>
                <w:szCs w:val="24"/>
              </w:rPr>
              <w:softHyphen/>
              <w:t xml:space="preserve">го тока». 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Электромагнитные явления</w:t>
            </w:r>
          </w:p>
        </w:tc>
        <w:tc>
          <w:tcPr>
            <w:tcW w:w="1144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A9676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Постоянные магниты. Магнитное поле. Инструктаж по Т.Б. Лабораторная работа №13 «Изучение магнитного поля постоянных магнитов»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Магнитное поле Земли. Магнитное поле электрического тока. Применение магнитов. Инструктаж по Т.Б. Лабораторная работа №14 «Сборка электромагнита и его испытание»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Действие магнитного поля на проводник с током. Инструктаж по Т.Б. Лабораторная работа №15 «Изучение действия магнитного поля на проводник с током»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sz w:val="24"/>
                <w:szCs w:val="24"/>
              </w:rPr>
            </w:pPr>
            <w:r>
              <w:rPr>
                <w:rStyle w:val="MSReferenceSansSerif14"/>
                <w:sz w:val="24"/>
                <w:szCs w:val="24"/>
              </w:rPr>
              <w:t>Электродвигатель. Инструктаж по Т.Б. Лабораторная работа №16 «Изучение работы электродвигателя постоянного тока»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 xml:space="preserve">Анализ годовой  контрольной работы </w:t>
            </w:r>
          </w:p>
        </w:tc>
        <w:tc>
          <w:tcPr>
            <w:tcW w:w="1144" w:type="dxa"/>
            <w:hideMark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Tr="00EE4DC2">
        <w:tc>
          <w:tcPr>
            <w:tcW w:w="955" w:type="dxa"/>
          </w:tcPr>
          <w:p w:rsidR="00A96CF8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3"/>
                <w:sz w:val="24"/>
                <w:szCs w:val="24"/>
              </w:rPr>
            </w:pPr>
            <w:r>
              <w:rPr>
                <w:rStyle w:val="MSReferenceSansSerif13"/>
                <w:sz w:val="24"/>
                <w:szCs w:val="24"/>
              </w:rPr>
              <w:t>Повторение</w:t>
            </w:r>
          </w:p>
        </w:tc>
        <w:tc>
          <w:tcPr>
            <w:tcW w:w="1144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:rsidR="00A96CF8" w:rsidRPr="00A96768" w:rsidRDefault="009867FC" w:rsidP="00A96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A96CF8" w:rsidRPr="00A9676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3D70" w:rsidRDefault="00F13D70" w:rsidP="00F13D70">
      <w:pPr>
        <w:pStyle w:val="2a"/>
        <w:keepNext/>
        <w:keepLines/>
        <w:shd w:val="clear" w:color="auto" w:fill="auto"/>
        <w:spacing w:after="0" w:line="240" w:lineRule="auto"/>
        <w:rPr>
          <w:sz w:val="36"/>
          <w:szCs w:val="36"/>
        </w:rPr>
      </w:pPr>
    </w:p>
    <w:p w:rsidR="00035B59" w:rsidRDefault="00035B59" w:rsidP="00035B59">
      <w:pPr>
        <w:pStyle w:val="2a"/>
        <w:keepNext/>
        <w:keepLines/>
        <w:shd w:val="clear" w:color="auto" w:fill="auto"/>
        <w:spacing w:after="0" w:line="240" w:lineRule="auto"/>
        <w:rPr>
          <w:bCs w:val="0"/>
          <w:color w:val="000000"/>
          <w:sz w:val="32"/>
          <w:szCs w:val="32"/>
        </w:rPr>
      </w:pPr>
    </w:p>
    <w:p w:rsidR="00BE7EC5" w:rsidRPr="00FE3C4E" w:rsidRDefault="00BE7EC5" w:rsidP="003C49E8">
      <w:pPr>
        <w:keepNext/>
        <w:keepLines/>
        <w:widowControl/>
        <w:suppressLineNumbers/>
        <w:suppressAutoHyphens/>
        <w:contextualSpacing/>
        <w:rPr>
          <w:rFonts w:ascii="Times New Roman" w:hAnsi="Times New Roman" w:cs="Times New Roman"/>
          <w:color w:val="auto"/>
        </w:rPr>
      </w:pPr>
    </w:p>
    <w:sectPr w:rsidR="00BE7EC5" w:rsidRPr="00FE3C4E" w:rsidSect="002448DF">
      <w:pgSz w:w="11909" w:h="16838" w:code="9"/>
      <w:pgMar w:top="820" w:right="142" w:bottom="567" w:left="33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?????????????Ўю¬в?¬рЎю¬µ??¬рЎю¬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??c???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44749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58F4FE1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2BD5358E"/>
    <w:multiLevelType w:val="hybridMultilevel"/>
    <w:tmpl w:val="88EAF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903D2C"/>
    <w:multiLevelType w:val="hybridMultilevel"/>
    <w:tmpl w:val="5E7A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50"/>
    <w:rsid w:val="000249C5"/>
    <w:rsid w:val="00035B59"/>
    <w:rsid w:val="00036196"/>
    <w:rsid w:val="00042EAC"/>
    <w:rsid w:val="0004414C"/>
    <w:rsid w:val="00044A34"/>
    <w:rsid w:val="000D0981"/>
    <w:rsid w:val="000E4C99"/>
    <w:rsid w:val="000F58C1"/>
    <w:rsid w:val="0012208F"/>
    <w:rsid w:val="00122D23"/>
    <w:rsid w:val="00136E4D"/>
    <w:rsid w:val="001451FC"/>
    <w:rsid w:val="00175A03"/>
    <w:rsid w:val="00194FC8"/>
    <w:rsid w:val="0019674A"/>
    <w:rsid w:val="001C21A5"/>
    <w:rsid w:val="001E57AA"/>
    <w:rsid w:val="00213DD6"/>
    <w:rsid w:val="00216AFB"/>
    <w:rsid w:val="002279AB"/>
    <w:rsid w:val="002448DF"/>
    <w:rsid w:val="00266DD0"/>
    <w:rsid w:val="00287251"/>
    <w:rsid w:val="002B2FE9"/>
    <w:rsid w:val="002F0255"/>
    <w:rsid w:val="0032080D"/>
    <w:rsid w:val="00394A3B"/>
    <w:rsid w:val="00395745"/>
    <w:rsid w:val="003A69D5"/>
    <w:rsid w:val="003B1D58"/>
    <w:rsid w:val="003C26EA"/>
    <w:rsid w:val="003C49E8"/>
    <w:rsid w:val="003E5BF6"/>
    <w:rsid w:val="003E70F2"/>
    <w:rsid w:val="00415F7A"/>
    <w:rsid w:val="004638D4"/>
    <w:rsid w:val="00465B47"/>
    <w:rsid w:val="004B47A0"/>
    <w:rsid w:val="004B5FC6"/>
    <w:rsid w:val="00517628"/>
    <w:rsid w:val="00594A04"/>
    <w:rsid w:val="005A3709"/>
    <w:rsid w:val="005E3CF3"/>
    <w:rsid w:val="005F0FA4"/>
    <w:rsid w:val="00640CE5"/>
    <w:rsid w:val="006A2F99"/>
    <w:rsid w:val="006A37DC"/>
    <w:rsid w:val="006B0D92"/>
    <w:rsid w:val="006D6635"/>
    <w:rsid w:val="006F64AF"/>
    <w:rsid w:val="00707833"/>
    <w:rsid w:val="00726853"/>
    <w:rsid w:val="00727417"/>
    <w:rsid w:val="00744D43"/>
    <w:rsid w:val="00746F34"/>
    <w:rsid w:val="00757B07"/>
    <w:rsid w:val="007673A2"/>
    <w:rsid w:val="007B7312"/>
    <w:rsid w:val="00806700"/>
    <w:rsid w:val="00825BAE"/>
    <w:rsid w:val="00840AE5"/>
    <w:rsid w:val="00841050"/>
    <w:rsid w:val="008D6B58"/>
    <w:rsid w:val="008E39B5"/>
    <w:rsid w:val="0091576E"/>
    <w:rsid w:val="00916964"/>
    <w:rsid w:val="00923FAC"/>
    <w:rsid w:val="009316A4"/>
    <w:rsid w:val="00957B40"/>
    <w:rsid w:val="009656B8"/>
    <w:rsid w:val="009867FC"/>
    <w:rsid w:val="009B755F"/>
    <w:rsid w:val="00A73AAA"/>
    <w:rsid w:val="00A96768"/>
    <w:rsid w:val="00A96CF8"/>
    <w:rsid w:val="00AA09CF"/>
    <w:rsid w:val="00AA7E90"/>
    <w:rsid w:val="00B25AD6"/>
    <w:rsid w:val="00B42DD3"/>
    <w:rsid w:val="00BC6076"/>
    <w:rsid w:val="00BE7EC5"/>
    <w:rsid w:val="00C0785B"/>
    <w:rsid w:val="00C4689A"/>
    <w:rsid w:val="00C62FD5"/>
    <w:rsid w:val="00C70507"/>
    <w:rsid w:val="00C765AD"/>
    <w:rsid w:val="00CD3B2B"/>
    <w:rsid w:val="00CE7EE2"/>
    <w:rsid w:val="00D6264B"/>
    <w:rsid w:val="00D6267C"/>
    <w:rsid w:val="00D975E1"/>
    <w:rsid w:val="00DA134D"/>
    <w:rsid w:val="00DC1C46"/>
    <w:rsid w:val="00DD2491"/>
    <w:rsid w:val="00DF2AC6"/>
    <w:rsid w:val="00E17A1B"/>
    <w:rsid w:val="00E209D4"/>
    <w:rsid w:val="00E22F38"/>
    <w:rsid w:val="00E40A39"/>
    <w:rsid w:val="00E55EE8"/>
    <w:rsid w:val="00E727B3"/>
    <w:rsid w:val="00E93117"/>
    <w:rsid w:val="00E95570"/>
    <w:rsid w:val="00E95970"/>
    <w:rsid w:val="00EC7658"/>
    <w:rsid w:val="00ED651E"/>
    <w:rsid w:val="00EE4DC2"/>
    <w:rsid w:val="00F13D70"/>
    <w:rsid w:val="00F1491D"/>
    <w:rsid w:val="00F35662"/>
    <w:rsid w:val="00F65510"/>
    <w:rsid w:val="00F67C80"/>
    <w:rsid w:val="00FA5473"/>
    <w:rsid w:val="00FB4E11"/>
    <w:rsid w:val="00FE3C4E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16E403-8592-484D-A670-193456D1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240" w:after="240" w:line="274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1">
    <w:name w:val="Основной текст Знак1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8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29">
    <w:name w:val="Заголовок №2_"/>
    <w:basedOn w:val="a0"/>
    <w:link w:val="2a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a6">
    <w:name w:val="Основной текст + Полужирный"/>
    <w:basedOn w:val="27"/>
    <w:uiPriority w:val="99"/>
    <w:rPr>
      <w:rFonts w:ascii="Times New Roman" w:hAnsi="Times New Roman" w:cs="Times New Roman"/>
      <w:b/>
      <w:bCs/>
      <w:color w:val="000000"/>
      <w:sz w:val="23"/>
      <w:szCs w:val="23"/>
      <w:u w:val="none"/>
    </w:rPr>
  </w:style>
  <w:style w:type="character" w:customStyle="1" w:styleId="a7">
    <w:name w:val="Основной текст + Курсив"/>
    <w:basedOn w:val="27"/>
    <w:uiPriority w:val="99"/>
    <w:rPr>
      <w:rFonts w:ascii="Times New Roman" w:hAnsi="Times New Roman" w:cs="Times New Roman"/>
      <w:i/>
      <w:iCs/>
      <w:color w:val="000000"/>
      <w:sz w:val="23"/>
      <w:szCs w:val="23"/>
      <w:u w:val="none"/>
    </w:rPr>
  </w:style>
  <w:style w:type="character" w:customStyle="1" w:styleId="MSReferenceSansSerif">
    <w:name w:val="Основной текст + MS Reference Sans Serif"/>
    <w:aliases w:val="13 pt,Интервал 0 pt"/>
    <w:basedOn w:val="27"/>
    <w:uiPriority w:val="99"/>
    <w:rPr>
      <w:rFonts w:ascii="MS Reference Sans Serif" w:hAnsi="MS Reference Sans Serif" w:cs="MS Reference Sans Serif"/>
      <w:color w:val="000000"/>
      <w:spacing w:val="-10"/>
      <w:sz w:val="26"/>
      <w:szCs w:val="26"/>
      <w:u w:val="none"/>
    </w:rPr>
  </w:style>
  <w:style w:type="character" w:customStyle="1" w:styleId="MSReferenceSansSerif16">
    <w:name w:val="Основной текст + MS Reference Sans Serif16"/>
    <w:aliases w:val="12,5 pt,Курсив,Интервал -1 pt"/>
    <w:basedOn w:val="27"/>
    <w:uiPriority w:val="99"/>
    <w:rPr>
      <w:rFonts w:ascii="MS Reference Sans Serif" w:hAnsi="MS Reference Sans Serif" w:cs="MS Reference Sans Serif"/>
      <w:i/>
      <w:iCs/>
      <w:color w:val="000000"/>
      <w:spacing w:val="-20"/>
      <w:sz w:val="25"/>
      <w:szCs w:val="25"/>
      <w:u w:val="none"/>
      <w:lang w:val="en-US" w:eastAsia="en-US"/>
    </w:rPr>
  </w:style>
  <w:style w:type="character" w:customStyle="1" w:styleId="1a">
    <w:name w:val="Основной текст + Курсив1"/>
    <w:aliases w:val="Интервал 3 pt"/>
    <w:basedOn w:val="27"/>
    <w:uiPriority w:val="99"/>
    <w:rPr>
      <w:rFonts w:ascii="Times New Roman" w:hAnsi="Times New Roman" w:cs="Times New Roman"/>
      <w:i/>
      <w:iCs/>
      <w:color w:val="000000"/>
      <w:spacing w:val="60"/>
      <w:sz w:val="23"/>
      <w:szCs w:val="23"/>
      <w:u w:val="none"/>
      <w:lang w:val="en-US" w:eastAsia="en-US"/>
    </w:rPr>
  </w:style>
  <w:style w:type="character" w:customStyle="1" w:styleId="1b">
    <w:name w:val="Заголовок №1_"/>
    <w:basedOn w:val="a0"/>
    <w:link w:val="1c"/>
    <w:uiPriority w:val="99"/>
    <w:locked/>
    <w:rPr>
      <w:rFonts w:ascii="MS Reference Sans Serif" w:hAnsi="MS Reference Sans Serif" w:cs="MS Reference Sans Serif"/>
      <w:spacing w:val="-10"/>
      <w:sz w:val="26"/>
      <w:szCs w:val="26"/>
      <w:u w:val="none"/>
    </w:rPr>
  </w:style>
  <w:style w:type="character" w:customStyle="1" w:styleId="MSReferenceSansSerif15">
    <w:name w:val="Основной текст + MS Reference Sans Serif15"/>
    <w:aliases w:val="10,5 pt9,Курсив17,Интервал -1 pt4"/>
    <w:basedOn w:val="27"/>
    <w:uiPriority w:val="99"/>
    <w:rPr>
      <w:rFonts w:ascii="MS Reference Sans Serif" w:hAnsi="MS Reference Sans Serif" w:cs="MS Reference Sans Serif"/>
      <w:i/>
      <w:iCs/>
      <w:color w:val="000000"/>
      <w:spacing w:val="-20"/>
      <w:sz w:val="21"/>
      <w:szCs w:val="21"/>
      <w:u w:val="none"/>
    </w:rPr>
  </w:style>
  <w:style w:type="character" w:customStyle="1" w:styleId="MSReferenceSansSerif14">
    <w:name w:val="Основной текст + MS Reference Sans Serif14"/>
    <w:aliases w:val="106,5 pt8,Интервал 0 pt7,Основной текст + Arial Unicode MS15,11 pt10"/>
    <w:basedOn w:val="27"/>
    <w:uiPriority w:val="99"/>
    <w:rPr>
      <w:rFonts w:ascii="MS Reference Sans Serif" w:hAnsi="MS Reference Sans Serif" w:cs="MS Reference Sans Serif"/>
      <w:color w:val="000000"/>
      <w:spacing w:val="-10"/>
      <w:sz w:val="21"/>
      <w:szCs w:val="21"/>
      <w:u w:val="none"/>
    </w:rPr>
  </w:style>
  <w:style w:type="character" w:customStyle="1" w:styleId="MSReferenceSansSerif13">
    <w:name w:val="Основной текст + MS Reference Sans Serif13"/>
    <w:aliases w:val="105,5 pt7,Интервал 0 pt6"/>
    <w:basedOn w:val="27"/>
    <w:uiPriority w:val="99"/>
    <w:rPr>
      <w:rFonts w:ascii="MS Reference Sans Serif" w:hAnsi="MS Reference Sans Serif" w:cs="MS Reference Sans Serif"/>
      <w:color w:val="000000"/>
      <w:spacing w:val="-10"/>
      <w:sz w:val="21"/>
      <w:szCs w:val="21"/>
      <w:u w:val="none"/>
    </w:rPr>
  </w:style>
  <w:style w:type="character" w:customStyle="1" w:styleId="120">
    <w:name w:val="Основной текст + 12"/>
    <w:aliases w:val="5 pt6,Курсив16"/>
    <w:basedOn w:val="27"/>
    <w:uiPriority w:val="99"/>
    <w:rPr>
      <w:rFonts w:ascii="Times New Roman" w:hAnsi="Times New Roman" w:cs="Times New Roman"/>
      <w:i/>
      <w:iCs/>
      <w:color w:val="000000"/>
      <w:sz w:val="25"/>
      <w:szCs w:val="25"/>
      <w:u w:val="none"/>
    </w:rPr>
  </w:style>
  <w:style w:type="character" w:customStyle="1" w:styleId="Garamond">
    <w:name w:val="Основной текст + Garamond"/>
    <w:aliases w:val="17 pt"/>
    <w:basedOn w:val="27"/>
    <w:uiPriority w:val="99"/>
    <w:rPr>
      <w:rFonts w:ascii="Garamond" w:hAnsi="Garamond" w:cs="Garamond"/>
      <w:color w:val="000000"/>
      <w:sz w:val="34"/>
      <w:szCs w:val="34"/>
      <w:u w:val="none"/>
    </w:rPr>
  </w:style>
  <w:style w:type="character" w:customStyle="1" w:styleId="MSReferenceSansSerif12">
    <w:name w:val="Основной текст + MS Reference Sans Serif12"/>
    <w:aliases w:val="104,5 pt5,Курсив15,Интервал -1 pt3"/>
    <w:basedOn w:val="27"/>
    <w:uiPriority w:val="99"/>
    <w:rPr>
      <w:rFonts w:ascii="MS Reference Sans Serif" w:hAnsi="MS Reference Sans Serif" w:cs="MS Reference Sans Serif"/>
      <w:i/>
      <w:iCs/>
      <w:color w:val="000000"/>
      <w:spacing w:val="-20"/>
      <w:sz w:val="21"/>
      <w:szCs w:val="21"/>
      <w:u w:val="none"/>
    </w:rPr>
  </w:style>
  <w:style w:type="character" w:customStyle="1" w:styleId="Arial">
    <w:name w:val="Основной текст + Arial"/>
    <w:aliases w:val="103,5 pt4,11 pt11,Полужирный7"/>
    <w:basedOn w:val="27"/>
    <w:uiPriority w:val="99"/>
    <w:rPr>
      <w:rFonts w:ascii="Arial" w:hAnsi="Arial" w:cs="Arial"/>
      <w:color w:val="000000"/>
      <w:sz w:val="21"/>
      <w:szCs w:val="21"/>
      <w:u w:val="none"/>
    </w:rPr>
  </w:style>
  <w:style w:type="character" w:customStyle="1" w:styleId="MSReferenceSansSerif11">
    <w:name w:val="Основной текст + MS Reference Sans Serif11"/>
    <w:aliases w:val="10 pt,Курсив14"/>
    <w:basedOn w:val="27"/>
    <w:uiPriority w:val="99"/>
    <w:rPr>
      <w:rFonts w:ascii="MS Reference Sans Serif" w:hAnsi="MS Reference Sans Serif" w:cs="MS Reference Sans Serif"/>
      <w:i/>
      <w:iCs/>
      <w:color w:val="000000"/>
      <w:sz w:val="20"/>
      <w:szCs w:val="20"/>
      <w:u w:val="none"/>
    </w:rPr>
  </w:style>
  <w:style w:type="character" w:customStyle="1" w:styleId="MSReferenceSansSerif10">
    <w:name w:val="Основной текст + MS Reference Sans Serif10"/>
    <w:aliases w:val="10 pt6,Курсив13,Интервал 1 pt"/>
    <w:basedOn w:val="27"/>
    <w:uiPriority w:val="99"/>
    <w:rPr>
      <w:rFonts w:ascii="MS Reference Sans Serif" w:hAnsi="MS Reference Sans Serif" w:cs="MS Reference Sans Serif"/>
      <w:i/>
      <w:iCs/>
      <w:color w:val="000000"/>
      <w:spacing w:val="30"/>
      <w:sz w:val="20"/>
      <w:szCs w:val="20"/>
      <w:u w:val="none"/>
    </w:rPr>
  </w:style>
  <w:style w:type="character" w:customStyle="1" w:styleId="MSReferenceSansSerif9">
    <w:name w:val="Основной текст + MS Reference Sans Serif9"/>
    <w:aliases w:val="10 pt5"/>
    <w:basedOn w:val="27"/>
    <w:uiPriority w:val="99"/>
    <w:rPr>
      <w:rFonts w:ascii="MS Reference Sans Serif" w:hAnsi="MS Reference Sans Serif" w:cs="MS Reference Sans Serif"/>
      <w:color w:val="000000"/>
      <w:sz w:val="20"/>
      <w:szCs w:val="20"/>
      <w:u w:val="none"/>
    </w:rPr>
  </w:style>
  <w:style w:type="character" w:customStyle="1" w:styleId="Arial10">
    <w:name w:val="Основной текст + Arial10"/>
    <w:aliases w:val="7,5 pt3"/>
    <w:basedOn w:val="27"/>
    <w:uiPriority w:val="99"/>
    <w:rPr>
      <w:rFonts w:ascii="Arial" w:hAnsi="Arial" w:cs="Arial"/>
      <w:color w:val="000000"/>
      <w:sz w:val="15"/>
      <w:szCs w:val="15"/>
      <w:u w:val="none"/>
    </w:rPr>
  </w:style>
  <w:style w:type="character" w:customStyle="1" w:styleId="MSReferenceSansSerif8">
    <w:name w:val="Основной текст + MS Reference Sans Serif8"/>
    <w:aliases w:val="11 pt,Полужирный,Интервал 0 pt5,Основной текст + Arial Unicode MS"/>
    <w:basedOn w:val="27"/>
    <w:uiPriority w:val="99"/>
    <w:rPr>
      <w:rFonts w:ascii="MS Reference Sans Serif" w:hAnsi="MS Reference Sans Serif" w:cs="MS Reference Sans Serif"/>
      <w:b/>
      <w:bCs/>
      <w:color w:val="000000"/>
      <w:spacing w:val="-10"/>
      <w:sz w:val="22"/>
      <w:szCs w:val="22"/>
      <w:u w:val="none"/>
    </w:rPr>
  </w:style>
  <w:style w:type="character" w:customStyle="1" w:styleId="Arial9">
    <w:name w:val="Основной текст + Arial9"/>
    <w:aliases w:val="Интервал -1 pt2"/>
    <w:basedOn w:val="27"/>
    <w:uiPriority w:val="99"/>
    <w:rPr>
      <w:rFonts w:ascii="Arial" w:hAnsi="Arial" w:cs="Arial"/>
      <w:color w:val="000000"/>
      <w:spacing w:val="-20"/>
      <w:sz w:val="23"/>
      <w:szCs w:val="23"/>
      <w:u w:val="none"/>
    </w:rPr>
  </w:style>
  <w:style w:type="character" w:customStyle="1" w:styleId="Arial8">
    <w:name w:val="Основной текст + Arial8"/>
    <w:aliases w:val="11 pt6"/>
    <w:basedOn w:val="27"/>
    <w:uiPriority w:val="99"/>
    <w:rPr>
      <w:rFonts w:ascii="Arial" w:hAnsi="Arial" w:cs="Arial"/>
      <w:color w:val="000000"/>
      <w:sz w:val="22"/>
      <w:szCs w:val="22"/>
      <w:u w:val="none"/>
    </w:rPr>
  </w:style>
  <w:style w:type="character" w:customStyle="1" w:styleId="Arial7">
    <w:name w:val="Основной текст + Arial7"/>
    <w:aliases w:val="11 pt5,Полужирный4,Курсив12"/>
    <w:basedOn w:val="27"/>
    <w:uiPriority w:val="99"/>
    <w:rPr>
      <w:rFonts w:ascii="Arial" w:hAnsi="Arial" w:cs="Arial"/>
      <w:b/>
      <w:bCs/>
      <w:i/>
      <w:iCs/>
      <w:color w:val="000000"/>
      <w:sz w:val="22"/>
      <w:szCs w:val="22"/>
      <w:u w:val="none"/>
    </w:rPr>
  </w:style>
  <w:style w:type="character" w:customStyle="1" w:styleId="23pt">
    <w:name w:val="Основной текст + 23 pt"/>
    <w:aliases w:val="Полужирный3,Курсив11,Интервал 7 pt"/>
    <w:basedOn w:val="27"/>
    <w:uiPriority w:val="99"/>
    <w:rPr>
      <w:rFonts w:ascii="Times New Roman" w:hAnsi="Times New Roman" w:cs="Times New Roman"/>
      <w:b/>
      <w:bCs/>
      <w:i/>
      <w:iCs/>
      <w:color w:val="000000"/>
      <w:spacing w:val="150"/>
      <w:sz w:val="46"/>
      <w:szCs w:val="46"/>
      <w:u w:val="none"/>
    </w:rPr>
  </w:style>
  <w:style w:type="character" w:customStyle="1" w:styleId="Arial6">
    <w:name w:val="Основной текст + Arial6"/>
    <w:aliases w:val="11 pt4,Полужирный2,Курсив10"/>
    <w:basedOn w:val="27"/>
    <w:uiPriority w:val="99"/>
    <w:rPr>
      <w:rFonts w:ascii="Arial" w:hAnsi="Arial" w:cs="Arial"/>
      <w:b/>
      <w:bCs/>
      <w:i/>
      <w:iCs/>
      <w:color w:val="000000"/>
      <w:sz w:val="22"/>
      <w:szCs w:val="22"/>
      <w:u w:val="none"/>
    </w:rPr>
  </w:style>
  <w:style w:type="character" w:customStyle="1" w:styleId="Dotum">
    <w:name w:val="Основной текст + Dotum"/>
    <w:aliases w:val="24 pt"/>
    <w:basedOn w:val="27"/>
    <w:uiPriority w:val="99"/>
    <w:rPr>
      <w:rFonts w:ascii="Dotum" w:eastAsia="Dotum" w:hAnsi="Times New Roman" w:cs="Dotum"/>
      <w:noProof/>
      <w:color w:val="000000"/>
      <w:sz w:val="48"/>
      <w:szCs w:val="48"/>
      <w:u w:val="none"/>
    </w:rPr>
  </w:style>
  <w:style w:type="character" w:customStyle="1" w:styleId="Arial5">
    <w:name w:val="Основной текст + Arial5"/>
    <w:aliases w:val="11 pt3,Интервал 1 pt1"/>
    <w:basedOn w:val="27"/>
    <w:uiPriority w:val="99"/>
    <w:rPr>
      <w:rFonts w:ascii="Arial" w:hAnsi="Arial" w:cs="Arial"/>
      <w:color w:val="000000"/>
      <w:spacing w:val="20"/>
      <w:sz w:val="22"/>
      <w:szCs w:val="22"/>
      <w:u w:val="none"/>
    </w:rPr>
  </w:style>
  <w:style w:type="character" w:customStyle="1" w:styleId="2b">
    <w:name w:val="Подпись к таблице (2)_"/>
    <w:basedOn w:val="a0"/>
    <w:link w:val="2c"/>
    <w:uiPriority w:val="99"/>
    <w:locked/>
    <w:rPr>
      <w:rFonts w:ascii="Franklin Gothic Heavy" w:hAnsi="Franklin Gothic Heavy" w:cs="Franklin Gothic Heavy"/>
      <w:i/>
      <w:iCs/>
      <w:sz w:val="21"/>
      <w:szCs w:val="21"/>
      <w:u w:val="none"/>
    </w:rPr>
  </w:style>
  <w:style w:type="character" w:customStyle="1" w:styleId="2-1pt">
    <w:name w:val="Подпись к таблице (2) + Интервал -1 pt"/>
    <w:basedOn w:val="2b"/>
    <w:uiPriority w:val="99"/>
    <w:rPr>
      <w:rFonts w:ascii="Franklin Gothic Heavy" w:hAnsi="Franklin Gothic Heavy" w:cs="Franklin Gothic Heavy"/>
      <w:i/>
      <w:iCs/>
      <w:spacing w:val="-20"/>
      <w:sz w:val="21"/>
      <w:szCs w:val="21"/>
      <w:u w:val="none"/>
      <w:lang w:val="en-US" w:eastAsia="en-US"/>
    </w:rPr>
  </w:style>
  <w:style w:type="character" w:customStyle="1" w:styleId="32">
    <w:name w:val="Подпись к таблице (3)_"/>
    <w:basedOn w:val="a0"/>
    <w:link w:val="33"/>
    <w:uiPriority w:val="99"/>
    <w:locked/>
    <w:rPr>
      <w:rFonts w:ascii="Franklin Gothic Heavy" w:hAnsi="Franklin Gothic Heavy" w:cs="Franklin Gothic Heavy"/>
      <w:sz w:val="20"/>
      <w:szCs w:val="20"/>
      <w:u w:val="none"/>
    </w:rPr>
  </w:style>
  <w:style w:type="character" w:customStyle="1" w:styleId="34">
    <w:name w:val="Подпись к таблице (3) + Курсив"/>
    <w:aliases w:val="Интервал 0 pt4"/>
    <w:basedOn w:val="32"/>
    <w:uiPriority w:val="99"/>
    <w:rPr>
      <w:rFonts w:ascii="Franklin Gothic Heavy" w:hAnsi="Franklin Gothic Heavy" w:cs="Franklin Gothic Heavy"/>
      <w:i/>
      <w:iCs/>
      <w:spacing w:val="-10"/>
      <w:sz w:val="20"/>
      <w:szCs w:val="20"/>
      <w:u w:val="none"/>
    </w:rPr>
  </w:style>
  <w:style w:type="character" w:customStyle="1" w:styleId="MSReferenceSansSerif7">
    <w:name w:val="Основной текст + MS Reference Sans Serif7"/>
    <w:aliases w:val="13 pt1,Курсив9"/>
    <w:basedOn w:val="27"/>
    <w:uiPriority w:val="99"/>
    <w:rPr>
      <w:rFonts w:ascii="MS Reference Sans Serif" w:hAnsi="MS Reference Sans Serif" w:cs="MS Reference Sans Serif"/>
      <w:i/>
      <w:iCs/>
      <w:color w:val="000000"/>
      <w:sz w:val="26"/>
      <w:szCs w:val="26"/>
      <w:u w:val="none"/>
      <w:lang w:val="en-US" w:eastAsia="en-US"/>
    </w:rPr>
  </w:style>
  <w:style w:type="character" w:customStyle="1" w:styleId="FranklinGothicHeavy">
    <w:name w:val="Основной текст + Franklin Gothic Heavy"/>
    <w:aliases w:val="10 pt4"/>
    <w:basedOn w:val="27"/>
    <w:uiPriority w:val="99"/>
    <w:rPr>
      <w:rFonts w:ascii="Franklin Gothic Heavy" w:hAnsi="Franklin Gothic Heavy" w:cs="Franklin Gothic Heavy"/>
      <w:noProof/>
      <w:color w:val="000000"/>
      <w:sz w:val="20"/>
      <w:szCs w:val="20"/>
      <w:u w:val="none"/>
    </w:rPr>
  </w:style>
  <w:style w:type="character" w:customStyle="1" w:styleId="FranklinGothicHeavy1">
    <w:name w:val="Основной текст + Franklin Gothic Heavy1"/>
    <w:aliases w:val="10 pt3,Курсив8"/>
    <w:basedOn w:val="27"/>
    <w:uiPriority w:val="99"/>
    <w:rPr>
      <w:rFonts w:ascii="Franklin Gothic Heavy" w:hAnsi="Franklin Gothic Heavy" w:cs="Franklin Gothic Heavy"/>
      <w:i/>
      <w:iCs/>
      <w:noProof/>
      <w:color w:val="000000"/>
      <w:sz w:val="20"/>
      <w:szCs w:val="20"/>
      <w:u w:val="none"/>
    </w:rPr>
  </w:style>
  <w:style w:type="character" w:customStyle="1" w:styleId="40">
    <w:name w:val="Подпись к таблице (4)_"/>
    <w:basedOn w:val="a0"/>
    <w:link w:val="41"/>
    <w:uiPriority w:val="99"/>
    <w:locked/>
    <w:rPr>
      <w:rFonts w:ascii="Times New Roman" w:hAnsi="Times New Roman" w:cs="Times New Roman"/>
      <w:b/>
      <w:bCs/>
      <w:i/>
      <w:iCs/>
      <w:sz w:val="21"/>
      <w:szCs w:val="21"/>
      <w:u w:val="none"/>
      <w:lang w:val="en-US" w:eastAsia="en-US"/>
    </w:rPr>
  </w:style>
  <w:style w:type="character" w:customStyle="1" w:styleId="50">
    <w:name w:val="Подпись к таблице (5)_"/>
    <w:basedOn w:val="a0"/>
    <w:link w:val="51"/>
    <w:uiPriority w:val="99"/>
    <w:locked/>
    <w:rPr>
      <w:rFonts w:ascii="MS Reference Sans Serif" w:hAnsi="MS Reference Sans Serif" w:cs="MS Reference Sans Serif"/>
      <w:i/>
      <w:iCs/>
      <w:spacing w:val="-20"/>
      <w:sz w:val="21"/>
      <w:szCs w:val="21"/>
      <w:u w:val="none"/>
      <w:lang w:val="en-US" w:eastAsia="en-US"/>
    </w:rPr>
  </w:style>
  <w:style w:type="character" w:customStyle="1" w:styleId="52">
    <w:name w:val="Подпись к таблице (5) + Не курсив"/>
    <w:aliases w:val="Интервал 0 pt3"/>
    <w:basedOn w:val="50"/>
    <w:uiPriority w:val="99"/>
    <w:rPr>
      <w:rFonts w:ascii="MS Reference Sans Serif" w:hAnsi="MS Reference Sans Serif" w:cs="MS Reference Sans Serif"/>
      <w:i w:val="0"/>
      <w:iCs w:val="0"/>
      <w:noProof/>
      <w:spacing w:val="-10"/>
      <w:sz w:val="21"/>
      <w:szCs w:val="21"/>
      <w:u w:val="none"/>
      <w:lang w:val="en-US" w:eastAsia="en-US"/>
    </w:rPr>
  </w:style>
  <w:style w:type="character" w:customStyle="1" w:styleId="Arial4">
    <w:name w:val="Основной текст + Arial4"/>
    <w:aliases w:val="11 pt2,Полужирный1,Курсив7"/>
    <w:basedOn w:val="27"/>
    <w:uiPriority w:val="99"/>
    <w:rPr>
      <w:rFonts w:ascii="Arial" w:hAnsi="Arial" w:cs="Arial"/>
      <w:b/>
      <w:bCs/>
      <w:i/>
      <w:iCs/>
      <w:color w:val="000000"/>
      <w:sz w:val="22"/>
      <w:szCs w:val="22"/>
      <w:u w:val="none"/>
    </w:rPr>
  </w:style>
  <w:style w:type="character" w:customStyle="1" w:styleId="MSReferenceSansSerif6">
    <w:name w:val="Основной текст + MS Reference Sans Serif6"/>
    <w:aliases w:val="10 pt2,Курсив6,Интервал -2 pt"/>
    <w:basedOn w:val="27"/>
    <w:uiPriority w:val="99"/>
    <w:rPr>
      <w:rFonts w:ascii="MS Reference Sans Serif" w:hAnsi="MS Reference Sans Serif" w:cs="MS Reference Sans Serif"/>
      <w:i/>
      <w:iCs/>
      <w:color w:val="000000"/>
      <w:spacing w:val="-40"/>
      <w:sz w:val="20"/>
      <w:szCs w:val="20"/>
      <w:u w:val="none"/>
    </w:rPr>
  </w:style>
  <w:style w:type="character" w:customStyle="1" w:styleId="MSReferenceSansSerif5">
    <w:name w:val="Основной текст + MS Reference Sans Serif5"/>
    <w:aliases w:val="10 pt1,Курсив5"/>
    <w:basedOn w:val="27"/>
    <w:uiPriority w:val="99"/>
    <w:rPr>
      <w:rFonts w:ascii="MS Reference Sans Serif" w:hAnsi="MS Reference Sans Serif" w:cs="MS Reference Sans Serif"/>
      <w:i/>
      <w:iCs/>
      <w:noProof/>
      <w:color w:val="000000"/>
      <w:sz w:val="20"/>
      <w:szCs w:val="20"/>
      <w:u w:val="none"/>
    </w:rPr>
  </w:style>
  <w:style w:type="character" w:customStyle="1" w:styleId="MSReferenceSansSerif4">
    <w:name w:val="Основной текст + MS Reference Sans Serif4"/>
    <w:aliases w:val="102,5 pt2,Интервал 0 pt2"/>
    <w:basedOn w:val="27"/>
    <w:uiPriority w:val="99"/>
    <w:rPr>
      <w:rFonts w:ascii="MS Reference Sans Serif" w:hAnsi="MS Reference Sans Serif" w:cs="MS Reference Sans Serif"/>
      <w:noProof/>
      <w:color w:val="000000"/>
      <w:spacing w:val="-10"/>
      <w:sz w:val="21"/>
      <w:szCs w:val="21"/>
      <w:u w:val="none"/>
    </w:rPr>
  </w:style>
  <w:style w:type="character" w:customStyle="1" w:styleId="Arial3">
    <w:name w:val="Основной текст + Arial3"/>
    <w:aliases w:val="22 pt,Курсив4"/>
    <w:basedOn w:val="27"/>
    <w:uiPriority w:val="99"/>
    <w:rPr>
      <w:rFonts w:ascii="Arial" w:hAnsi="Arial" w:cs="Arial"/>
      <w:i/>
      <w:iCs/>
      <w:noProof/>
      <w:color w:val="000000"/>
      <w:sz w:val="44"/>
      <w:szCs w:val="44"/>
      <w:u w:val="none"/>
    </w:rPr>
  </w:style>
  <w:style w:type="character" w:customStyle="1" w:styleId="a8">
    <w:name w:val="Подпись к таблице_"/>
    <w:basedOn w:val="a0"/>
    <w:link w:val="a9"/>
    <w:uiPriority w:val="99"/>
    <w:locked/>
    <w:rPr>
      <w:rFonts w:ascii="Arial" w:hAnsi="Arial" w:cs="Arial"/>
      <w:sz w:val="22"/>
      <w:szCs w:val="22"/>
      <w:u w:val="none"/>
    </w:rPr>
  </w:style>
  <w:style w:type="character" w:customStyle="1" w:styleId="MSReferenceSansSerif3">
    <w:name w:val="Основной текст + MS Reference Sans Serif3"/>
    <w:aliases w:val="29 pt,Курсив3,Интервал 0 pt1,Масштаб 75%"/>
    <w:basedOn w:val="27"/>
    <w:uiPriority w:val="99"/>
    <w:rPr>
      <w:rFonts w:ascii="MS Reference Sans Serif" w:hAnsi="MS Reference Sans Serif" w:cs="MS Reference Sans Serif"/>
      <w:i/>
      <w:iCs/>
      <w:color w:val="000000"/>
      <w:spacing w:val="10"/>
      <w:w w:val="75"/>
      <w:sz w:val="58"/>
      <w:szCs w:val="58"/>
      <w:u w:val="none"/>
    </w:rPr>
  </w:style>
  <w:style w:type="character" w:customStyle="1" w:styleId="MSReferenceSansSerif2">
    <w:name w:val="Основной текст + MS Reference Sans Serif2"/>
    <w:aliases w:val="11 pt1"/>
    <w:basedOn w:val="27"/>
    <w:uiPriority w:val="99"/>
    <w:rPr>
      <w:rFonts w:ascii="MS Reference Sans Serif" w:hAnsi="MS Reference Sans Serif" w:cs="MS Reference Sans Serif"/>
      <w:color w:val="000000"/>
      <w:sz w:val="22"/>
      <w:szCs w:val="22"/>
      <w:u w:val="none"/>
    </w:rPr>
  </w:style>
  <w:style w:type="character" w:customStyle="1" w:styleId="60">
    <w:name w:val="Подпись к таблице (6)_"/>
    <w:basedOn w:val="a0"/>
    <w:link w:val="61"/>
    <w:uiPriority w:val="99"/>
    <w:locked/>
    <w:rPr>
      <w:rFonts w:ascii="MingLiU" w:eastAsia="MingLiU" w:cs="MingLiU"/>
      <w:i/>
      <w:iCs/>
      <w:spacing w:val="-40"/>
      <w:sz w:val="36"/>
      <w:szCs w:val="36"/>
      <w:u w:val="none"/>
      <w:lang w:val="en-US" w:eastAsia="en-US"/>
    </w:rPr>
  </w:style>
  <w:style w:type="character" w:customStyle="1" w:styleId="62">
    <w:name w:val="Подпись к таблице (6)"/>
    <w:basedOn w:val="60"/>
    <w:uiPriority w:val="99"/>
    <w:rPr>
      <w:rFonts w:ascii="MingLiU" w:eastAsia="MingLiU" w:cs="MingLiU"/>
      <w:i/>
      <w:iCs/>
      <w:spacing w:val="-40"/>
      <w:sz w:val="36"/>
      <w:szCs w:val="36"/>
      <w:u w:val="single"/>
      <w:lang w:val="en-US" w:eastAsia="en-US"/>
    </w:rPr>
  </w:style>
  <w:style w:type="character" w:customStyle="1" w:styleId="Arial2">
    <w:name w:val="Основной текст + Arial2"/>
    <w:aliases w:val="21 pt,Курсив2,Интервал -1 pt1"/>
    <w:basedOn w:val="27"/>
    <w:uiPriority w:val="99"/>
    <w:rPr>
      <w:rFonts w:ascii="Arial" w:hAnsi="Arial" w:cs="Arial"/>
      <w:i/>
      <w:iCs/>
      <w:color w:val="000000"/>
      <w:spacing w:val="-20"/>
      <w:sz w:val="42"/>
      <w:szCs w:val="42"/>
      <w:u w:val="none"/>
      <w:lang w:val="en-US" w:eastAsia="en-US"/>
    </w:rPr>
  </w:style>
  <w:style w:type="character" w:customStyle="1" w:styleId="Arial1">
    <w:name w:val="Основной текст + Arial1"/>
    <w:aliases w:val="21 pt1"/>
    <w:basedOn w:val="27"/>
    <w:uiPriority w:val="99"/>
    <w:rPr>
      <w:rFonts w:ascii="Arial" w:hAnsi="Arial" w:cs="Arial"/>
      <w:noProof/>
      <w:color w:val="000000"/>
      <w:sz w:val="42"/>
      <w:szCs w:val="42"/>
      <w:u w:val="none"/>
    </w:rPr>
  </w:style>
  <w:style w:type="character" w:customStyle="1" w:styleId="MSReferenceSansSerif1">
    <w:name w:val="Основной текст + MS Reference Sans Serif1"/>
    <w:aliases w:val="101,5 pt1,Курсив1,Интервал -2 pt1"/>
    <w:basedOn w:val="27"/>
    <w:uiPriority w:val="99"/>
    <w:rPr>
      <w:rFonts w:ascii="MS Reference Sans Serif" w:hAnsi="MS Reference Sans Serif" w:cs="MS Reference Sans Serif"/>
      <w:i/>
      <w:iCs/>
      <w:color w:val="000000"/>
      <w:spacing w:val="-40"/>
      <w:sz w:val="21"/>
      <w:szCs w:val="21"/>
      <w:u w:val="none"/>
      <w:lang w:val="en-US" w:eastAsia="en-US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a">
    <w:name w:val="Заголовок №2"/>
    <w:basedOn w:val="a"/>
    <w:link w:val="29"/>
    <w:uiPriority w:val="99"/>
    <w:pPr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1c">
    <w:name w:val="Заголовок №1"/>
    <w:basedOn w:val="a"/>
    <w:link w:val="1b"/>
    <w:uiPriority w:val="99"/>
    <w:pPr>
      <w:shd w:val="clear" w:color="auto" w:fill="FFFFFF"/>
      <w:spacing w:after="240" w:line="240" w:lineRule="atLeast"/>
      <w:jc w:val="center"/>
      <w:outlineLvl w:val="0"/>
    </w:pPr>
    <w:rPr>
      <w:rFonts w:ascii="MS Reference Sans Serif" w:hAnsi="MS Reference Sans Serif" w:cs="MS Reference Sans Serif"/>
      <w:color w:val="auto"/>
      <w:spacing w:val="-10"/>
      <w:sz w:val="26"/>
      <w:szCs w:val="26"/>
    </w:rPr>
  </w:style>
  <w:style w:type="paragraph" w:customStyle="1" w:styleId="2c">
    <w:name w:val="Подпись к таблице (2)"/>
    <w:basedOn w:val="a"/>
    <w:link w:val="2b"/>
    <w:uiPriority w:val="99"/>
    <w:pPr>
      <w:shd w:val="clear" w:color="auto" w:fill="FFFFFF"/>
      <w:spacing w:line="240" w:lineRule="atLeast"/>
      <w:jc w:val="both"/>
    </w:pPr>
    <w:rPr>
      <w:rFonts w:ascii="Franklin Gothic Heavy" w:hAnsi="Franklin Gothic Heavy" w:cs="Franklin Gothic Heavy"/>
      <w:i/>
      <w:iCs/>
      <w:color w:val="auto"/>
      <w:sz w:val="21"/>
      <w:szCs w:val="21"/>
    </w:rPr>
  </w:style>
  <w:style w:type="paragraph" w:customStyle="1" w:styleId="33">
    <w:name w:val="Подпись к таблице (3)"/>
    <w:basedOn w:val="a"/>
    <w:link w:val="32"/>
    <w:uiPriority w:val="99"/>
    <w:pPr>
      <w:shd w:val="clear" w:color="auto" w:fill="FFFFFF"/>
      <w:spacing w:line="240" w:lineRule="atLeast"/>
      <w:jc w:val="both"/>
    </w:pPr>
    <w:rPr>
      <w:rFonts w:ascii="Franklin Gothic Heavy" w:hAnsi="Franklin Gothic Heavy" w:cs="Franklin Gothic Heavy"/>
      <w:color w:val="auto"/>
      <w:sz w:val="20"/>
      <w:szCs w:val="20"/>
    </w:rPr>
  </w:style>
  <w:style w:type="paragraph" w:customStyle="1" w:styleId="41">
    <w:name w:val="Подпись к таблице (4)"/>
    <w:basedOn w:val="a"/>
    <w:link w:val="40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1"/>
      <w:szCs w:val="21"/>
      <w:lang w:val="en-US" w:eastAsia="en-US"/>
    </w:rPr>
  </w:style>
  <w:style w:type="paragraph" w:customStyle="1" w:styleId="51">
    <w:name w:val="Подпись к таблице (5)"/>
    <w:basedOn w:val="a"/>
    <w:link w:val="50"/>
    <w:uiPriority w:val="99"/>
    <w:pPr>
      <w:shd w:val="clear" w:color="auto" w:fill="FFFFFF"/>
      <w:spacing w:line="240" w:lineRule="atLeast"/>
      <w:jc w:val="both"/>
    </w:pPr>
    <w:rPr>
      <w:rFonts w:ascii="MS Reference Sans Serif" w:hAnsi="MS Reference Sans Serif" w:cs="MS Reference Sans Serif"/>
      <w:i/>
      <w:iCs/>
      <w:color w:val="auto"/>
      <w:spacing w:val="-20"/>
      <w:sz w:val="21"/>
      <w:szCs w:val="21"/>
      <w:lang w:val="en-US" w:eastAsia="en-US"/>
    </w:rPr>
  </w:style>
  <w:style w:type="paragraph" w:customStyle="1" w:styleId="a9">
    <w:name w:val="Подпись к таблице"/>
    <w:basedOn w:val="a"/>
    <w:link w:val="a8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22"/>
      <w:szCs w:val="22"/>
    </w:rPr>
  </w:style>
  <w:style w:type="paragraph" w:customStyle="1" w:styleId="61">
    <w:name w:val="Подпись к таблице (6)1"/>
    <w:basedOn w:val="a"/>
    <w:link w:val="60"/>
    <w:uiPriority w:val="99"/>
    <w:pPr>
      <w:shd w:val="clear" w:color="auto" w:fill="FFFFFF"/>
      <w:spacing w:line="240" w:lineRule="atLeast"/>
    </w:pPr>
    <w:rPr>
      <w:rFonts w:ascii="MingLiU" w:eastAsia="MingLiU" w:cs="MingLiU"/>
      <w:i/>
      <w:iCs/>
      <w:color w:val="auto"/>
      <w:spacing w:val="-40"/>
      <w:sz w:val="36"/>
      <w:szCs w:val="36"/>
      <w:lang w:val="en-US" w:eastAsia="en-US"/>
    </w:rPr>
  </w:style>
  <w:style w:type="table" w:styleId="aa">
    <w:name w:val="Table Grid"/>
    <w:basedOn w:val="a1"/>
    <w:uiPriority w:val="59"/>
    <w:rsid w:val="004B47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15F7A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c">
    <w:name w:val="No Spacing"/>
    <w:uiPriority w:val="1"/>
    <w:qFormat/>
    <w:rsid w:val="00A96CF8"/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37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5136-8580-470C-A673-C66BFBEC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ksh_zakupki</cp:lastModifiedBy>
  <cp:revision>2</cp:revision>
  <cp:lastPrinted>2016-01-20T04:25:00Z</cp:lastPrinted>
  <dcterms:created xsi:type="dcterms:W3CDTF">2021-08-31T23:09:00Z</dcterms:created>
  <dcterms:modified xsi:type="dcterms:W3CDTF">2021-08-31T23:09:00Z</dcterms:modified>
</cp:coreProperties>
</file>