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AAA" w:rsidRDefault="00317AAA" w:rsidP="004A15C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F:\ОА\CCI1409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CCI14092022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AA" w:rsidRDefault="00317AAA" w:rsidP="004A15C9">
      <w:pPr>
        <w:spacing w:after="0" w:line="240" w:lineRule="auto"/>
        <w:jc w:val="center"/>
        <w:rPr>
          <w:b/>
          <w:sz w:val="28"/>
          <w:szCs w:val="28"/>
        </w:rPr>
      </w:pPr>
    </w:p>
    <w:p w:rsidR="00317AAA" w:rsidRDefault="00317AAA" w:rsidP="004A15C9">
      <w:pPr>
        <w:spacing w:after="0" w:line="240" w:lineRule="auto"/>
        <w:jc w:val="center"/>
        <w:rPr>
          <w:b/>
          <w:sz w:val="28"/>
          <w:szCs w:val="28"/>
        </w:rPr>
      </w:pPr>
    </w:p>
    <w:p w:rsidR="00317AAA" w:rsidRDefault="00317AAA" w:rsidP="004A15C9">
      <w:pPr>
        <w:spacing w:after="0" w:line="240" w:lineRule="auto"/>
        <w:jc w:val="center"/>
        <w:rPr>
          <w:b/>
          <w:sz w:val="28"/>
          <w:szCs w:val="28"/>
        </w:rPr>
      </w:pPr>
    </w:p>
    <w:p w:rsidR="00D94453" w:rsidRDefault="00991A1B" w:rsidP="004A1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94453" w:rsidRPr="00252CB6" w:rsidRDefault="00D94453" w:rsidP="004A15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B6638" w:rsidRPr="00252CB6" w:rsidRDefault="002B6638" w:rsidP="002B6638">
      <w:pPr>
        <w:rPr>
          <w:rFonts w:ascii="Times New Roman" w:hAnsi="Times New Roman"/>
          <w:b/>
          <w:sz w:val="24"/>
          <w:szCs w:val="24"/>
        </w:rPr>
      </w:pPr>
    </w:p>
    <w:p w:rsidR="002B6638" w:rsidRPr="00252CB6" w:rsidRDefault="002B6638" w:rsidP="002B6638">
      <w:pPr>
        <w:rPr>
          <w:rFonts w:ascii="Times New Roman" w:hAnsi="Times New Roman"/>
          <w:sz w:val="24"/>
          <w:szCs w:val="24"/>
        </w:rPr>
      </w:pPr>
      <w:r w:rsidRPr="00252CB6">
        <w:rPr>
          <w:rFonts w:ascii="Times New Roman" w:hAnsi="Times New Roman"/>
          <w:sz w:val="24"/>
          <w:szCs w:val="24"/>
        </w:rPr>
        <w:t xml:space="preserve">Данная рабочая </w:t>
      </w:r>
      <w:proofErr w:type="gramStart"/>
      <w:r w:rsidRPr="00252CB6">
        <w:rPr>
          <w:rFonts w:ascii="Times New Roman" w:hAnsi="Times New Roman"/>
          <w:sz w:val="24"/>
          <w:szCs w:val="24"/>
        </w:rPr>
        <w:t>программа  для</w:t>
      </w:r>
      <w:proofErr w:type="gramEnd"/>
      <w:r w:rsidRPr="00252CB6">
        <w:rPr>
          <w:rFonts w:ascii="Times New Roman" w:hAnsi="Times New Roman"/>
          <w:sz w:val="24"/>
          <w:szCs w:val="24"/>
        </w:rPr>
        <w:t xml:space="preserve"> 2класса 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основе.</w:t>
      </w:r>
    </w:p>
    <w:p w:rsidR="002B6638" w:rsidRPr="00252CB6" w:rsidRDefault="002B6638" w:rsidP="002B6638">
      <w:pPr>
        <w:rPr>
          <w:rFonts w:ascii="Times New Roman" w:hAnsi="Times New Roman"/>
          <w:sz w:val="24"/>
          <w:szCs w:val="24"/>
        </w:rPr>
      </w:pPr>
      <w:r w:rsidRPr="00252CB6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начального общего образования,   авторской программы </w:t>
      </w:r>
      <w:r w:rsidRPr="00252CB6">
        <w:rPr>
          <w:rFonts w:ascii="Times New Roman" w:eastAsia="OfficinaSansC-Book" w:hAnsi="Times New Roman"/>
          <w:sz w:val="24"/>
          <w:szCs w:val="24"/>
        </w:rPr>
        <w:t xml:space="preserve"> В.И. Лях  Физическая культура. </w:t>
      </w:r>
      <w:r w:rsidRPr="00252CB6">
        <w:rPr>
          <w:rFonts w:ascii="Times New Roman" w:hAnsi="Times New Roman"/>
          <w:sz w:val="24"/>
          <w:szCs w:val="24"/>
        </w:rPr>
        <w:t xml:space="preserve"> (УМК «Школа России</w:t>
      </w:r>
      <w:proofErr w:type="gramStart"/>
      <w:r w:rsidRPr="00252CB6">
        <w:rPr>
          <w:rFonts w:ascii="Times New Roman" w:hAnsi="Times New Roman"/>
          <w:sz w:val="24"/>
          <w:szCs w:val="24"/>
        </w:rPr>
        <w:t>» )</w:t>
      </w:r>
      <w:proofErr w:type="gramEnd"/>
    </w:p>
    <w:p w:rsidR="00991A1B" w:rsidRPr="00D94453" w:rsidRDefault="002B6638" w:rsidP="00991A1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CB6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252CB6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252CB6"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</w:t>
      </w:r>
      <w:r w:rsidR="005D6403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5D6403">
        <w:rPr>
          <w:rFonts w:ascii="Times New Roman" w:hAnsi="Times New Roman"/>
          <w:sz w:val="24"/>
          <w:szCs w:val="24"/>
        </w:rPr>
        <w:t>г</w:t>
      </w:r>
      <w:r w:rsidRPr="00252CB6">
        <w:rPr>
          <w:rFonts w:ascii="Times New Roman" w:hAnsi="Times New Roman"/>
          <w:sz w:val="24"/>
          <w:szCs w:val="24"/>
        </w:rPr>
        <w:t>.</w:t>
      </w:r>
      <w:r w:rsidR="00991A1B" w:rsidRPr="00991A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proofErr w:type="spellStart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>Заветинской</w:t>
      </w:r>
      <w:proofErr w:type="spellEnd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СОШ№2 приказ №68 от 31.08.2020; Календарно-учебным графиком на 2022-2023 </w:t>
      </w:r>
      <w:proofErr w:type="spellStart"/>
      <w:proofErr w:type="gramStart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proofErr w:type="gramEnd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23.08.2022; Учебным планом на 2022-2023 </w:t>
      </w:r>
      <w:proofErr w:type="spellStart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="00991A1B" w:rsidRPr="00D944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23.08.2022.</w:t>
      </w:r>
    </w:p>
    <w:p w:rsidR="002B6638" w:rsidRPr="00252CB6" w:rsidRDefault="002B6638" w:rsidP="002B6638">
      <w:pPr>
        <w:rPr>
          <w:rFonts w:ascii="Times New Roman" w:hAnsi="Times New Roman"/>
          <w:sz w:val="24"/>
          <w:szCs w:val="24"/>
        </w:rPr>
      </w:pPr>
    </w:p>
    <w:p w:rsidR="002B6638" w:rsidRPr="00252CB6" w:rsidRDefault="002B6638" w:rsidP="002B6638">
      <w:pPr>
        <w:rPr>
          <w:rFonts w:ascii="Times New Roman" w:hAnsi="Times New Roman"/>
          <w:sz w:val="24"/>
          <w:szCs w:val="24"/>
        </w:rPr>
      </w:pPr>
      <w:r w:rsidRPr="00252CB6">
        <w:rPr>
          <w:rFonts w:ascii="Times New Roman" w:hAnsi="Times New Roman"/>
          <w:sz w:val="24"/>
          <w:szCs w:val="24"/>
        </w:rPr>
        <w:t xml:space="preserve">Программа рассчитана </w:t>
      </w:r>
      <w:proofErr w:type="gramStart"/>
      <w:r w:rsidRPr="00252CB6">
        <w:rPr>
          <w:rFonts w:ascii="Times New Roman" w:hAnsi="Times New Roman"/>
          <w:sz w:val="24"/>
          <w:szCs w:val="24"/>
        </w:rPr>
        <w:t>на  10</w:t>
      </w:r>
      <w:r w:rsidR="00122C3E">
        <w:rPr>
          <w:rFonts w:ascii="Times New Roman" w:hAnsi="Times New Roman"/>
          <w:sz w:val="24"/>
          <w:szCs w:val="24"/>
        </w:rPr>
        <w:t>2</w:t>
      </w:r>
      <w:proofErr w:type="gramEnd"/>
      <w:r w:rsidRPr="00252CB6">
        <w:rPr>
          <w:rFonts w:ascii="Times New Roman" w:hAnsi="Times New Roman"/>
          <w:sz w:val="24"/>
          <w:szCs w:val="24"/>
        </w:rPr>
        <w:t xml:space="preserve">  часов(3ч в неделю) в соответствии с учебным плано</w:t>
      </w:r>
      <w:r w:rsidR="0036013B" w:rsidRPr="00252CB6">
        <w:rPr>
          <w:rFonts w:ascii="Times New Roman" w:hAnsi="Times New Roman"/>
          <w:sz w:val="24"/>
          <w:szCs w:val="24"/>
        </w:rPr>
        <w:t xml:space="preserve">м МБОУ </w:t>
      </w:r>
      <w:proofErr w:type="spellStart"/>
      <w:r w:rsidR="0036013B" w:rsidRPr="00252CB6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36013B" w:rsidRPr="00252CB6">
        <w:rPr>
          <w:rFonts w:ascii="Times New Roman" w:hAnsi="Times New Roman"/>
          <w:sz w:val="24"/>
          <w:szCs w:val="24"/>
        </w:rPr>
        <w:t xml:space="preserve"> СОШ№2 на 2022-2023</w:t>
      </w:r>
      <w:r w:rsidRPr="00252CB6">
        <w:rPr>
          <w:rFonts w:ascii="Times New Roman" w:hAnsi="Times New Roman"/>
          <w:sz w:val="24"/>
          <w:szCs w:val="24"/>
        </w:rPr>
        <w:t>г. учебный год. П</w:t>
      </w:r>
      <w:r w:rsidR="0036013B" w:rsidRPr="00252CB6">
        <w:rPr>
          <w:rFonts w:ascii="Times New Roman" w:hAnsi="Times New Roman"/>
          <w:sz w:val="24"/>
          <w:szCs w:val="24"/>
        </w:rPr>
        <w:t>о тематическому планированию 98</w:t>
      </w:r>
      <w:r w:rsidRPr="00252CB6">
        <w:rPr>
          <w:rFonts w:ascii="Times New Roman" w:hAnsi="Times New Roman"/>
          <w:sz w:val="24"/>
          <w:szCs w:val="24"/>
        </w:rPr>
        <w:t xml:space="preserve"> ч т.к. п</w:t>
      </w:r>
      <w:r w:rsidR="0036013B" w:rsidRPr="00252CB6">
        <w:rPr>
          <w:rFonts w:ascii="Times New Roman" w:hAnsi="Times New Roman"/>
          <w:sz w:val="24"/>
          <w:szCs w:val="24"/>
        </w:rPr>
        <w:t xml:space="preserve">раздничные день (08.03,01.05, 08.05, </w:t>
      </w:r>
      <w:r w:rsidRPr="00252CB6">
        <w:rPr>
          <w:rFonts w:ascii="Times New Roman" w:hAnsi="Times New Roman"/>
          <w:sz w:val="24"/>
          <w:szCs w:val="24"/>
        </w:rPr>
        <w:t>0</w:t>
      </w:r>
      <w:r w:rsidR="0036013B" w:rsidRPr="00252CB6">
        <w:rPr>
          <w:rFonts w:ascii="Times New Roman" w:hAnsi="Times New Roman"/>
          <w:sz w:val="24"/>
          <w:szCs w:val="24"/>
        </w:rPr>
        <w:t>9</w:t>
      </w:r>
      <w:r w:rsidRPr="00252CB6">
        <w:rPr>
          <w:rFonts w:ascii="Times New Roman" w:hAnsi="Times New Roman"/>
          <w:sz w:val="24"/>
          <w:szCs w:val="24"/>
        </w:rPr>
        <w:t>.05. 2022г.) пропущенный материал будет проведён за счёт совмещения тем.</w:t>
      </w:r>
    </w:p>
    <w:p w:rsidR="002B6638" w:rsidRPr="00252CB6" w:rsidRDefault="002B6638" w:rsidP="002B6638">
      <w:pPr>
        <w:spacing w:after="0" w:line="240" w:lineRule="auto"/>
        <w:rPr>
          <w:rFonts w:ascii="Times New Roman" w:hAnsi="Times New Roman"/>
          <w:bCs/>
          <w:spacing w:val="-10"/>
          <w:sz w:val="24"/>
          <w:szCs w:val="24"/>
        </w:rPr>
      </w:pPr>
    </w:p>
    <w:p w:rsidR="002B6638" w:rsidRPr="00252CB6" w:rsidRDefault="002B6638" w:rsidP="002B66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2CB6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:rsidR="002B6638" w:rsidRPr="00252CB6" w:rsidRDefault="002B6638" w:rsidP="0036013B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2CB6">
        <w:rPr>
          <w:rFonts w:ascii="Times New Roman" w:hAnsi="Times New Roman"/>
          <w:b/>
          <w:sz w:val="24"/>
          <w:szCs w:val="24"/>
        </w:rPr>
        <w:t>Содержание учебного курса Физическая культура»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252CB6">
        <w:rPr>
          <w:rFonts w:ascii="Times New Roman" w:hAnsi="Times New Roman"/>
          <w:sz w:val="24"/>
          <w:szCs w:val="24"/>
        </w:rPr>
        <w:t xml:space="preserve">    </w:t>
      </w:r>
      <w:r w:rsidRPr="00252CB6">
        <w:rPr>
          <w:rFonts w:ascii="Times New Roman" w:eastAsia="Times New Roman" w:hAnsi="Times New Roman"/>
          <w:sz w:val="24"/>
          <w:szCs w:val="24"/>
          <w:lang w:eastAsia="ru-RU"/>
        </w:rPr>
        <w:t>Структура и содержание учебного предмета задаются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предлагаемой программе в конструкции двигательной деятельности с выделением соответствующих учебных разделов: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«Знания о физической культуре», «Способы двигательной деятельности» и «Физическое совершенствование».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ab/>
      </w:r>
    </w:p>
    <w:p w:rsidR="0036013B" w:rsidRDefault="002B6638" w:rsidP="003601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 w:rsidRPr="00AE3B13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раздела «Знания о физической культуре»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отработано в соответствии с основными направлениями развития познавательной активности человека: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о природе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(медико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биологические основы деятельности);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знания о человеке(психолого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основы деятельности);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об обществе (историко</w:t>
      </w: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социологические основы деятельности).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Среди теоретических знаний, предлагаемых в программе, можно выделить вопросы по истории физической</w:t>
      </w:r>
      <w:r w:rsidRPr="00AE3B13">
        <w:rPr>
          <w:rFonts w:ascii="Times New Roman" w:hAnsi="Times New Roman"/>
          <w:sz w:val="24"/>
          <w:szCs w:val="24"/>
        </w:rPr>
        <w:t xml:space="preserve"> 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культуры и спорта, личной гигиене, основам организации и проведения самостоятельных занятий физическими упражнениями.</w:t>
      </w:r>
    </w:p>
    <w:p w:rsidR="002B6638" w:rsidRPr="00AE3B13" w:rsidRDefault="002B6638" w:rsidP="002B66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013B" w:rsidRDefault="002B6638" w:rsidP="003601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</w:t>
      </w:r>
      <w:r w:rsidRPr="00AE3B13">
        <w:rPr>
          <w:rFonts w:ascii="Times New Roman" w:eastAsia="Times New Roman" w:hAnsi="Times New Roman"/>
          <w:b/>
          <w:sz w:val="24"/>
          <w:szCs w:val="24"/>
          <w:lang w:eastAsia="ru-RU"/>
        </w:rPr>
        <w:t>«Способы двигательной деятельности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2B6638" w:rsidRPr="00AE3B13" w:rsidRDefault="0036013B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B6638" w:rsidRPr="00AE3B13">
        <w:rPr>
          <w:rFonts w:ascii="Times New Roman" w:eastAsia="Times New Roman" w:hAnsi="Times New Roman"/>
          <w:sz w:val="24"/>
          <w:szCs w:val="24"/>
          <w:lang w:eastAsia="ru-RU"/>
        </w:rPr>
        <w:t>одержит</w:t>
      </w:r>
      <w:r w:rsidR="002B6638"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="002B6638"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представления о структурной организации предметной деятельности, отражающейся в соответствующих способах организации, исполнения и контроля.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</w:t>
      </w:r>
      <w:r w:rsidR="002B6638" w:rsidRPr="00AE3B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Овладение этими умениями соотносится в</w:t>
      </w:r>
      <w:r w:rsidR="002B6638"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="002B6638" w:rsidRPr="00AE3B13">
        <w:rPr>
          <w:rFonts w:ascii="Times New Roman" w:eastAsia="Times New Roman" w:hAnsi="Times New Roman"/>
          <w:sz w:val="24"/>
          <w:szCs w:val="24"/>
          <w:lang w:eastAsia="ru-RU"/>
        </w:rPr>
        <w:t>программе с освоением школьниками</w:t>
      </w:r>
      <w:r w:rsidR="002B6638"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 w:rsidR="002B6638" w:rsidRPr="00AE3B13">
        <w:rPr>
          <w:rFonts w:ascii="Times New Roman" w:eastAsia="Times New Roman" w:hAnsi="Times New Roman"/>
          <w:sz w:val="24"/>
          <w:szCs w:val="24"/>
          <w:lang w:eastAsia="ru-RU"/>
        </w:rPr>
        <w:t>соответствующего содержания практических и теоретических разделов.</w:t>
      </w:r>
    </w:p>
    <w:p w:rsidR="002B6638" w:rsidRPr="00AE3B13" w:rsidRDefault="002B6638" w:rsidP="002B66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75D9E" w:rsidRDefault="00E75D9E" w:rsidP="002B6638">
      <w:pPr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B6638" w:rsidRPr="00742D1E" w:rsidRDefault="002B6638" w:rsidP="002B6638">
      <w:pPr>
        <w:widowControl w:val="0"/>
        <w:tabs>
          <w:tab w:val="left" w:pos="1134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3B13">
        <w:rPr>
          <w:rFonts w:ascii="Times New Roman" w:hAnsi="Times New Roman"/>
          <w:b/>
          <w:sz w:val="24"/>
          <w:szCs w:val="24"/>
        </w:rPr>
        <w:t>Планируемые результаты освоения предмета, курса:</w:t>
      </w:r>
    </w:p>
    <w:p w:rsidR="00E75D9E" w:rsidRDefault="002B6638" w:rsidP="003601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E3B13">
        <w:rPr>
          <w:rFonts w:ascii="Times New Roman" w:hAnsi="Times New Roman"/>
          <w:sz w:val="24"/>
          <w:szCs w:val="24"/>
        </w:rPr>
        <w:t>В процессе изучения физической культуры на уровн</w:t>
      </w:r>
      <w:r w:rsidR="00E75D9E">
        <w:rPr>
          <w:rFonts w:ascii="Times New Roman" w:hAnsi="Times New Roman"/>
          <w:sz w:val="24"/>
          <w:szCs w:val="24"/>
        </w:rPr>
        <w:t xml:space="preserve">е начального общего образования </w:t>
      </w:r>
      <w:r w:rsidRPr="00AE3B13">
        <w:rPr>
          <w:rFonts w:ascii="Times New Roman" w:hAnsi="Times New Roman"/>
          <w:sz w:val="24"/>
          <w:szCs w:val="24"/>
        </w:rPr>
        <w:t xml:space="preserve">обучающийся достигнет следующих </w:t>
      </w:r>
      <w:r w:rsidRPr="00AE3B13">
        <w:rPr>
          <w:rFonts w:ascii="Times New Roman" w:hAnsi="Times New Roman"/>
          <w:b/>
          <w:sz w:val="24"/>
          <w:szCs w:val="24"/>
        </w:rPr>
        <w:t>результатов</w:t>
      </w:r>
      <w:r w:rsidRPr="00AE3B13">
        <w:rPr>
          <w:rFonts w:ascii="Times New Roman" w:hAnsi="Times New Roman"/>
          <w:sz w:val="24"/>
          <w:szCs w:val="24"/>
        </w:rPr>
        <w:t xml:space="preserve">:         </w:t>
      </w:r>
      <w:r w:rsidR="0036013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AE3B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6013B" w:rsidRPr="00AE3B13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6013B" w:rsidRPr="00AE3B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991A1B" w:rsidRDefault="00991A1B" w:rsidP="003601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6013B" w:rsidRDefault="0036013B" w:rsidP="003601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Личностными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результатам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освоения учащимися содержания программы по физической  культуре являются следующие умения: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hAnsi="Times New Roman"/>
          <w:b/>
          <w:sz w:val="24"/>
          <w:szCs w:val="24"/>
        </w:rPr>
        <w:t>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3B13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AE3B13">
        <w:rPr>
          <w:rFonts w:ascii="Times New Roman" w:hAnsi="Times New Roman"/>
          <w:sz w:val="24"/>
          <w:szCs w:val="24"/>
        </w:rPr>
        <w:t xml:space="preserve"> освоения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содержания программы по физической культуре являются следующие умения: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излагать факты истории развития физической культуры, характеризовать её роль и значение в жизнедеятельности человека, связь с трудовой и военной </w:t>
      </w: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деятельностью;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подавать строевые команды, вести подсчёт при выполнении общеразвивающих упражнений;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B6638" w:rsidRPr="00AE3B13" w:rsidRDefault="002B6638" w:rsidP="002B66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2B6638" w:rsidRPr="00AE3B13" w:rsidRDefault="002B6638" w:rsidP="002B6638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13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 w:rsidRPr="00AE3B13">
        <w:rPr>
          <w:rFonts w:ascii="Times New Roman" w:eastAsia="Times New Roman" w:hAnsi="Times New Roman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2B6638" w:rsidRPr="00AE3B13" w:rsidRDefault="002B6638" w:rsidP="002B6638">
      <w:pPr>
        <w:rPr>
          <w:rFonts w:ascii="Times New Roman" w:hAnsi="Times New Roman"/>
          <w:b/>
          <w:sz w:val="24"/>
          <w:szCs w:val="24"/>
        </w:rPr>
      </w:pPr>
      <w:r w:rsidRPr="00AE3B13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122C3E" w:rsidRDefault="00122C3E" w:rsidP="00122C3E">
      <w:pPr>
        <w:outlineLvl w:val="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b/>
          <w:sz w:val="24"/>
          <w:szCs w:val="24"/>
        </w:rPr>
        <w:t>Норма  оценок</w:t>
      </w:r>
      <w:proofErr w:type="gramEnd"/>
      <w:r>
        <w:rPr>
          <w:b/>
          <w:sz w:val="24"/>
          <w:szCs w:val="24"/>
        </w:rPr>
        <w:t>:  устный  ответ.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ответ, в котором содержатся небольшие </w:t>
      </w:r>
      <w:proofErr w:type="gramStart"/>
      <w:r>
        <w:rPr>
          <w:sz w:val="24"/>
          <w:szCs w:val="24"/>
        </w:rPr>
        <w:t>неточности .</w:t>
      </w:r>
      <w:proofErr w:type="gramEnd"/>
      <w:r>
        <w:rPr>
          <w:sz w:val="24"/>
          <w:szCs w:val="24"/>
        </w:rPr>
        <w:t xml:space="preserve"> </w:t>
      </w:r>
    </w:p>
    <w:p w:rsidR="00122C3E" w:rsidRDefault="00122C3E" w:rsidP="00122C3E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Оценка«</w:t>
      </w:r>
      <w:proofErr w:type="gramEnd"/>
      <w:r>
        <w:rPr>
          <w:b/>
          <w:sz w:val="24"/>
          <w:szCs w:val="24"/>
        </w:rPr>
        <w:t>3»</w:t>
      </w:r>
      <w:r>
        <w:rPr>
          <w:sz w:val="24"/>
          <w:szCs w:val="24"/>
        </w:rPr>
        <w:t xml:space="preserve"> - ответ, в котором отсутствует логическая последовательность, незначительные ошибки.</w:t>
      </w:r>
    </w:p>
    <w:p w:rsidR="00122C3E" w:rsidRDefault="00122C3E" w:rsidP="00122C3E">
      <w:pPr>
        <w:rPr>
          <w:sz w:val="24"/>
          <w:szCs w:val="24"/>
        </w:rPr>
      </w:pPr>
      <w:r>
        <w:rPr>
          <w:sz w:val="24"/>
          <w:szCs w:val="24"/>
        </w:rPr>
        <w:t>имеются пробелы в знаниях материала, нет должной аргументации.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плохое</w:t>
      </w:r>
      <w:proofErr w:type="gramEnd"/>
      <w:r>
        <w:rPr>
          <w:sz w:val="24"/>
          <w:szCs w:val="24"/>
        </w:rPr>
        <w:t xml:space="preserve"> понимание и знание </w:t>
      </w:r>
      <w:proofErr w:type="spellStart"/>
      <w:r>
        <w:rPr>
          <w:sz w:val="24"/>
          <w:szCs w:val="24"/>
        </w:rPr>
        <w:t>теоритического</w:t>
      </w:r>
      <w:proofErr w:type="spellEnd"/>
      <w:r>
        <w:rPr>
          <w:sz w:val="24"/>
          <w:szCs w:val="24"/>
        </w:rPr>
        <w:t xml:space="preserve"> и практического материала.</w:t>
      </w:r>
    </w:p>
    <w:p w:rsidR="00122C3E" w:rsidRDefault="00122C3E" w:rsidP="00122C3E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владения двигательными действиями: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двигательное действие выполнено правильно, </w:t>
      </w:r>
      <w:proofErr w:type="gramStart"/>
      <w:r>
        <w:rPr>
          <w:sz w:val="24"/>
          <w:szCs w:val="24"/>
        </w:rPr>
        <w:t>точно ,</w:t>
      </w:r>
      <w:proofErr w:type="gramEnd"/>
      <w:r>
        <w:rPr>
          <w:sz w:val="24"/>
          <w:szCs w:val="24"/>
        </w:rPr>
        <w:t xml:space="preserve"> в надлежащем темпе, легко и чётко.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Оценка «4»</w:t>
      </w:r>
      <w:r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122C3E" w:rsidRDefault="00122C3E" w:rsidP="00122C3E">
      <w:pPr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2B6638" w:rsidRPr="00AE3B13" w:rsidRDefault="002B6638" w:rsidP="002B6638">
      <w:pPr>
        <w:rPr>
          <w:rFonts w:ascii="Times New Roman" w:hAnsi="Times New Roman"/>
          <w:sz w:val="24"/>
          <w:szCs w:val="24"/>
        </w:rPr>
      </w:pPr>
    </w:p>
    <w:p w:rsidR="002B6638" w:rsidRPr="00AE3B13" w:rsidRDefault="002B6638" w:rsidP="002B6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3B1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3B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Календарно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E3B13">
        <w:rPr>
          <w:rFonts w:ascii="Times New Roman" w:eastAsia="Times New Roman" w:hAnsi="Times New Roman"/>
          <w:b/>
          <w:sz w:val="24"/>
          <w:szCs w:val="24"/>
          <w:lang w:eastAsia="ru-RU"/>
        </w:rPr>
        <w:t>- тематическое планирование 2  класс</w:t>
      </w:r>
    </w:p>
    <w:p w:rsidR="002B6638" w:rsidRPr="00AE3B13" w:rsidRDefault="002B6638" w:rsidP="002B6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4560"/>
        <w:gridCol w:w="1213"/>
        <w:gridCol w:w="1035"/>
        <w:gridCol w:w="1838"/>
      </w:tblGrid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о физической культуре. </w:t>
            </w:r>
            <w:r w:rsidR="002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поведения на уроках  физической культуры.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</w:tcPr>
          <w:p w:rsidR="002B6638" w:rsidRPr="009B415A" w:rsidRDefault="002E4F4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передвижений</w:t>
            </w:r>
            <w:r w:rsidR="002B6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B6638"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2B6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травматизма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физических качеств у древних народов. Древние Олимпийские игры.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19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Физкультурно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оздоровительная деятельность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ходьбы.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зарядка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Бег в умеренном темпе.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Закаливание. Личная  гигиена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физические качества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Оздоровительные формы занятий. Осанка. Комплексы</w:t>
            </w:r>
          </w:p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Осанка.</w:t>
            </w:r>
            <w:r w:rsidR="00546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перемещений.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Комплексы</w:t>
            </w:r>
          </w:p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упражнений. 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ходьбы, бег в медленном темпе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Комплексы 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прыжков.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длины и массы тела. 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физ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ической подготовленности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Построение и перестроение.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подвижных игр. О.Р.У. 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места занятий, подбор одежды, обуви и инвентаря. О.Р.У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48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оказания первой помощи при травмах.  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Беговая подготовка. Бег с высоким подниманием бедра. О.Р.У. Подвижные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54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с прыжками и ускорением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с изменяющимся направлением движения. О.Р.У. 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из разных исходных  положений.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center" w:pos="2172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Высокий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старт с последующим ускорением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из разных исходных положений. О.Р.У. Подвижные игры.                                   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0" w:type="dxa"/>
          </w:tcPr>
          <w:p w:rsidR="002B6638" w:rsidRPr="00AE3B13" w:rsidRDefault="00267335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Прыжковые упражнения в</w:t>
            </w:r>
            <w:r w:rsidR="002B6638"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длину и высоту  О</w:t>
            </w:r>
            <w:r w:rsidR="002B6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B6638"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2B6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B6638"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="002B6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B6638"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18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Прыжковые упражнения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 длину.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Прыжковые упражнения: на одной ноге и двух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огах на месте и с продвижением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Прыжковые упражнения:  спрыгивание и запрыгивание.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Прыжковые упражнения: прыжки со скакалкой.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48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малого мяча в вертикальную цель.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малого мяча на дальность. 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малого мяча на дальность.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малого мяча на дальность.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Т.Б.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скоростных качеств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</w:t>
            </w:r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иловых способностей</w:t>
            </w:r>
            <w:r w:rsidR="002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 Р.У.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 скоростных способностей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прыгучести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 скоростных способностей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меткости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координационных способностей</w:t>
            </w:r>
          </w:p>
          <w:p w:rsidR="002B6638" w:rsidRPr="00AE3B13" w:rsidRDefault="002B6638" w:rsidP="0036013B">
            <w:pPr>
              <w:keepNext/>
              <w:tabs>
                <w:tab w:val="left" w:pos="19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скоростных способностей О.Р.У.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11.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координационных способностей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внимания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способностей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внимания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внимания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с мячами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Р.У.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скоростных </w:t>
            </w:r>
            <w:proofErr w:type="gram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способностей 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B6638" w:rsidRPr="00AE3B13" w:rsidRDefault="002B6638" w:rsidP="0036013B">
            <w:pPr>
              <w:keepNext/>
              <w:tabs>
                <w:tab w:val="left" w:pos="19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прыгучести О.Р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 меткости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Развитие внимания О.Р.У.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12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с мячами О.Р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с мячами О.Р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способностей О.Р.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 Подвижные игры.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способностей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О.Р.У.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силовых способностей О.Р.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скоростных способностей. О.Р.У.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F1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Гимнастика О</w:t>
            </w:r>
            <w:r w:rsidR="001F1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Р</w:t>
            </w:r>
            <w:r w:rsidR="001F1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</w:t>
            </w:r>
            <w:r w:rsidR="001F1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6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упражнения. О.Р.У. Лазание и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упражнения. О. Р. У. Лазание и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упражнения. О.Р.У. Лазание и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Строевые упражнения. О.Р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Лазание и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Строевые упражнения. О. Р. У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 по канату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Строевые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 Р. У.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 по канату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60" w:type="dxa"/>
          </w:tcPr>
          <w:p w:rsidR="002B6638" w:rsidRPr="00F16A3F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Лазание по канату     О.Р. У.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гимнастического козла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Перела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гимнастического козла Развитие силы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Строевые упражнения О.Р 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гимнастического козла Развитие силы Подвижные игры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через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гимнастического козла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силы</w:t>
            </w:r>
            <w:r w:rsidR="001F1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гимнастического козла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О.Р.У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Акробатика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838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proofErr w:type="spell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гимнастического козла  Упражнения в акробатике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Акробатические  упражнения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О.Р.У. </w:t>
            </w:r>
            <w:proofErr w:type="gram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Акробатические  упражнения</w:t>
            </w:r>
            <w:proofErr w:type="gram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 Акробатические  упражнения.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Р.У. Акробатические  упражнения.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19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.Р.У. Акробатические  упражнения.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rPr>
          <w:trHeight w:val="580"/>
        </w:trPr>
        <w:tc>
          <w:tcPr>
            <w:tcW w:w="924" w:type="dxa"/>
          </w:tcPr>
          <w:p w:rsidR="002B6638" w:rsidRPr="009B415A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 Развитие скоростно-силовых способностей.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</w:tcPr>
          <w:p w:rsidR="002B6638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 спортивные игры</w:t>
            </w:r>
          </w:p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E75D9E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60" w:type="dxa"/>
          </w:tcPr>
          <w:p w:rsidR="002B6638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Эстафета. О.Р.У.</w:t>
            </w:r>
          </w:p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Передачи и ловля мяча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Передачи и ловля мяча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 Передачи и ловля мяча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мяча Бросок мяча в цель (баскетбольная </w:t>
            </w:r>
            <w:proofErr w:type="gramStart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)</w:t>
            </w:r>
            <w:proofErr w:type="gramEnd"/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цель (баскетбольная корзина) Простейшие игровые комбинации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комбинации.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цель (щит, обруч)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цель (щит, обруч)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цель (щит, обруч)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цель (щит, стену) Эстафеты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 с мячом.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60" w:type="dxa"/>
          </w:tcPr>
          <w:p w:rsidR="002B6638" w:rsidRPr="00CB201B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B201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Эстафеты и подвижные игры О.Р.У. 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60" w:type="dxa"/>
          </w:tcPr>
          <w:p w:rsidR="002B6638" w:rsidRPr="00CB201B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Подвижные игры с мячами. </w:t>
            </w:r>
          </w:p>
          <w:p w:rsidR="002B6638" w:rsidRPr="00CB201B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B201B">
              <w:rPr>
                <w:rFonts w:ascii="Times New Roman" w:eastAsia="Times New Roman" w:hAnsi="Times New Roman"/>
                <w:i/>
              </w:rPr>
              <w:t xml:space="preserve">Комплекс О.Р.У. 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Развитие скоростных способностей.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прыгучести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6638" w:rsidRPr="00AE3B13" w:rsidRDefault="002B6638" w:rsidP="0036013B">
            <w:pPr>
              <w:keepNext/>
              <w:tabs>
                <w:tab w:val="left" w:pos="33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внимания.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и внимания.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60" w:type="dxa"/>
          </w:tcPr>
          <w:p w:rsidR="002B6638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ловкости Развитие скоростных </w:t>
            </w:r>
          </w:p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способностей.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силовых способностей.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способностей.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О.Р.У.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прыгучести и внимания.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и скоростно- силовых способностей. О.Р.У.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и скоростно-силовых способностей. О.Р.У.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и внимания. О.Р.У.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прыгучести и внимания.</w:t>
            </w: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скоростных способностей.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ловкости и внимания. 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прыгучести. О.Р.У. Подвижные игры</w:t>
            </w:r>
            <w:r w:rsidR="00E75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560" w:type="dxa"/>
          </w:tcPr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способностей. О. Р. У. Подвижные игры</w:t>
            </w: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6638" w:rsidRPr="00AE3B13" w:rsidTr="0036013B">
        <w:tc>
          <w:tcPr>
            <w:tcW w:w="924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560" w:type="dxa"/>
          </w:tcPr>
          <w:p w:rsidR="002B6638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  <w:p w:rsidR="002B6638" w:rsidRPr="00AE3B13" w:rsidRDefault="002B6638" w:rsidP="003601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3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838" w:type="dxa"/>
          </w:tcPr>
          <w:p w:rsidR="002B6638" w:rsidRPr="00AE3B13" w:rsidRDefault="002B6638" w:rsidP="003601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B6638" w:rsidRPr="00AE3B13" w:rsidRDefault="002B6638" w:rsidP="002B6638">
      <w:pPr>
        <w:pStyle w:val="a3"/>
        <w:rPr>
          <w:b/>
          <w:sz w:val="24"/>
        </w:rPr>
      </w:pPr>
      <w:r w:rsidRPr="00AE3B13">
        <w:rPr>
          <w:b/>
          <w:sz w:val="24"/>
        </w:rPr>
        <w:t xml:space="preserve">   </w:t>
      </w:r>
    </w:p>
    <w:p w:rsidR="002B6638" w:rsidRDefault="002B6638" w:rsidP="002B6638">
      <w:pPr>
        <w:pStyle w:val="a3"/>
        <w:rPr>
          <w:b/>
        </w:rPr>
      </w:pPr>
    </w:p>
    <w:p w:rsidR="002B6638" w:rsidRDefault="002B6638" w:rsidP="002B6638">
      <w:pPr>
        <w:pStyle w:val="a3"/>
        <w:rPr>
          <w:b/>
        </w:rPr>
      </w:pPr>
    </w:p>
    <w:p w:rsidR="00A4476A" w:rsidRDefault="00A4476A"/>
    <w:sectPr w:rsidR="00A4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79BA"/>
    <w:multiLevelType w:val="hybridMultilevel"/>
    <w:tmpl w:val="4A2CFDF8"/>
    <w:lvl w:ilvl="0" w:tplc="B4B051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889"/>
    <w:rsid w:val="00122C3E"/>
    <w:rsid w:val="001F1084"/>
    <w:rsid w:val="00252CB6"/>
    <w:rsid w:val="00267335"/>
    <w:rsid w:val="002B6638"/>
    <w:rsid w:val="002E4F48"/>
    <w:rsid w:val="00317AAA"/>
    <w:rsid w:val="0036013B"/>
    <w:rsid w:val="004A15C9"/>
    <w:rsid w:val="0054608F"/>
    <w:rsid w:val="005D6403"/>
    <w:rsid w:val="00991A1B"/>
    <w:rsid w:val="00A4476A"/>
    <w:rsid w:val="00BA23E4"/>
    <w:rsid w:val="00D94453"/>
    <w:rsid w:val="00E75D9E"/>
    <w:rsid w:val="00F5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52F5"/>
  <w15:docId w15:val="{F45369C5-52F6-4A09-9CA9-96BC952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6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663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5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2-3B89-4F76-B7F5-97314A2C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zsh2</cp:lastModifiedBy>
  <cp:revision>13</cp:revision>
  <dcterms:created xsi:type="dcterms:W3CDTF">2022-09-09T04:17:00Z</dcterms:created>
  <dcterms:modified xsi:type="dcterms:W3CDTF">2022-10-07T09:31:00Z</dcterms:modified>
</cp:coreProperties>
</file>