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D3" w:rsidRPr="003D63D3" w:rsidRDefault="003D63D3" w:rsidP="003D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9D" w:rsidRDefault="000F2E9D" w:rsidP="000F2E9D">
      <w:pPr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096260" cy="8387645"/>
            <wp:effectExtent l="19050" t="0" r="0" b="0"/>
            <wp:docPr id="1" name="Рисунок 1" descr="C:\Users\Admin\Desktop\скан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22" cy="838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9D" w:rsidRDefault="000F2E9D" w:rsidP="009276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6DF" w:rsidRPr="00B32C21" w:rsidRDefault="006D7EDE" w:rsidP="002E6F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130502" w:rsidRPr="00C32FBA" w:rsidRDefault="00130502" w:rsidP="002E6F75">
      <w:pPr>
        <w:keepNext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2FBA">
        <w:rPr>
          <w:rFonts w:ascii="Times New Roman" w:hAnsi="Times New Roman" w:cs="Times New Roman"/>
          <w:sz w:val="24"/>
          <w:szCs w:val="24"/>
        </w:rPr>
        <w:t xml:space="preserve">Данная  рабочая программа   разработана в соответствии </w:t>
      </w:r>
      <w:proofErr w:type="gramStart"/>
      <w:r w:rsidRPr="00C32F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2FBA">
        <w:rPr>
          <w:rFonts w:ascii="Times New Roman" w:hAnsi="Times New Roman" w:cs="Times New Roman"/>
          <w:sz w:val="24"/>
          <w:szCs w:val="24"/>
        </w:rPr>
        <w:t>:</w:t>
      </w:r>
    </w:p>
    <w:p w:rsidR="00130502" w:rsidRPr="00A977F0" w:rsidRDefault="00130502" w:rsidP="002E6F75">
      <w:pPr>
        <w:pStyle w:val="a7"/>
        <w:keepNext/>
        <w:numPr>
          <w:ilvl w:val="0"/>
          <w:numId w:val="18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A977F0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 образовательным  стандартом   основного  общего образования, планируемых результатов основного общего образования, </w:t>
      </w:r>
    </w:p>
    <w:p w:rsidR="00130502" w:rsidRPr="00C32FBA" w:rsidRDefault="00130502" w:rsidP="002E6F75">
      <w:pPr>
        <w:pStyle w:val="a7"/>
        <w:keepNext/>
        <w:numPr>
          <w:ilvl w:val="0"/>
          <w:numId w:val="18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A977F0">
        <w:rPr>
          <w:rFonts w:ascii="Times New Roman" w:hAnsi="Times New Roman" w:cs="Times New Roman"/>
          <w:sz w:val="24"/>
          <w:szCs w:val="24"/>
        </w:rPr>
        <w:t xml:space="preserve">     На основе Примерной основной образовательной  программы основного общего образования, авторской  программы по английскому языку </w:t>
      </w:r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«Английский язык» 5-9 </w:t>
      </w:r>
      <w:proofErr w:type="spellStart"/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кл</w:t>
      </w:r>
      <w:proofErr w:type="spellEnd"/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УМК « </w:t>
      </w:r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val="en-US" w:eastAsia="ru-RU"/>
        </w:rPr>
        <w:t>Spotlight</w:t>
      </w:r>
      <w:r w:rsidRPr="00A977F0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»,  В. Г. Апальков, «Просвещение», 2011г.</w:t>
      </w:r>
      <w:r w:rsidRPr="00A977F0">
        <w:rPr>
          <w:rFonts w:ascii="Times New Roman" w:hAnsi="Times New Roman" w:cs="Times New Roman"/>
          <w:sz w:val="24"/>
          <w:szCs w:val="24"/>
        </w:rPr>
        <w:t>;</w:t>
      </w:r>
      <w:r w:rsidRPr="00A977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502" w:rsidRPr="002E6F75" w:rsidRDefault="00130502" w:rsidP="002E6F75">
      <w:pPr>
        <w:pStyle w:val="a7"/>
        <w:keepNext/>
        <w:numPr>
          <w:ilvl w:val="0"/>
          <w:numId w:val="18"/>
        </w:numPr>
        <w:spacing w:after="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C32FBA"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курсов,  дисциплин (модулей)  и дополнительных общеразв</w:t>
      </w:r>
      <w:r w:rsidRPr="00C32FBA">
        <w:rPr>
          <w:rFonts w:ascii="Times New Roman" w:hAnsi="Times New Roman" w:cs="Times New Roman"/>
          <w:sz w:val="24"/>
          <w:szCs w:val="24"/>
        </w:rPr>
        <w:t>и</w:t>
      </w:r>
      <w:r w:rsidRPr="00C32FBA">
        <w:rPr>
          <w:rFonts w:ascii="Times New Roman" w:hAnsi="Times New Roman" w:cs="Times New Roman"/>
          <w:sz w:val="24"/>
          <w:szCs w:val="24"/>
        </w:rPr>
        <w:t>вающих программ муниципального бюджетного общеобразовательного учрежд</w:t>
      </w:r>
      <w:r w:rsidRPr="00C32FBA">
        <w:rPr>
          <w:rFonts w:ascii="Times New Roman" w:hAnsi="Times New Roman" w:cs="Times New Roman"/>
          <w:sz w:val="24"/>
          <w:szCs w:val="24"/>
        </w:rPr>
        <w:t>е</w:t>
      </w:r>
      <w:r w:rsidRPr="00C32FBA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Pr="00C32FBA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C32FBA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22.08.2019. </w:t>
      </w:r>
    </w:p>
    <w:p w:rsidR="002E6F75" w:rsidRPr="002E6F75" w:rsidRDefault="002E6F75" w:rsidP="002E6F75">
      <w:pPr>
        <w:pStyle w:val="5"/>
        <w:numPr>
          <w:ilvl w:val="0"/>
          <w:numId w:val="19"/>
        </w:numPr>
        <w:spacing w:line="360" w:lineRule="auto"/>
        <w:ind w:left="426" w:hanging="142"/>
        <w:jc w:val="left"/>
        <w:rPr>
          <w:b w:val="0"/>
          <w:sz w:val="24"/>
        </w:rPr>
      </w:pPr>
      <w:r w:rsidRPr="002E6F75">
        <w:rPr>
          <w:b w:val="0"/>
          <w:sz w:val="24"/>
        </w:rPr>
        <w:t xml:space="preserve">Основной образовательной программой основного общего образования                       </w:t>
      </w:r>
      <w:proofErr w:type="spellStart"/>
      <w:r w:rsidRPr="002E6F75">
        <w:rPr>
          <w:b w:val="0"/>
          <w:sz w:val="24"/>
        </w:rPr>
        <w:t>Завети</w:t>
      </w:r>
      <w:r w:rsidRPr="002E6F75">
        <w:rPr>
          <w:b w:val="0"/>
          <w:sz w:val="24"/>
        </w:rPr>
        <w:t>н</w:t>
      </w:r>
      <w:r w:rsidRPr="002E6F75">
        <w:rPr>
          <w:b w:val="0"/>
          <w:sz w:val="24"/>
        </w:rPr>
        <w:t>ской</w:t>
      </w:r>
      <w:proofErr w:type="spellEnd"/>
      <w:r w:rsidRPr="002E6F75">
        <w:rPr>
          <w:b w:val="0"/>
          <w:sz w:val="24"/>
        </w:rPr>
        <w:t xml:space="preserve"> СОШ №2 – приказ №68 от 31.08.2020</w:t>
      </w:r>
    </w:p>
    <w:p w:rsidR="002E6F75" w:rsidRPr="002E6F75" w:rsidRDefault="002E6F75" w:rsidP="002E6F75">
      <w:pPr>
        <w:pStyle w:val="5"/>
        <w:numPr>
          <w:ilvl w:val="0"/>
          <w:numId w:val="19"/>
        </w:numPr>
        <w:spacing w:line="360" w:lineRule="auto"/>
        <w:ind w:left="426" w:hanging="142"/>
        <w:jc w:val="left"/>
        <w:rPr>
          <w:b w:val="0"/>
          <w:sz w:val="24"/>
        </w:rPr>
      </w:pPr>
      <w:r w:rsidRPr="002E6F75">
        <w:rPr>
          <w:b w:val="0"/>
          <w:sz w:val="24"/>
        </w:rPr>
        <w:t xml:space="preserve">Календарно-учебным графиком на 2022-2023 </w:t>
      </w:r>
      <w:proofErr w:type="spellStart"/>
      <w:r w:rsidRPr="002E6F75">
        <w:rPr>
          <w:b w:val="0"/>
          <w:sz w:val="24"/>
        </w:rPr>
        <w:t>уч</w:t>
      </w:r>
      <w:proofErr w:type="gramStart"/>
      <w:r w:rsidRPr="002E6F75">
        <w:rPr>
          <w:b w:val="0"/>
          <w:sz w:val="24"/>
        </w:rPr>
        <w:t>.г</w:t>
      </w:r>
      <w:proofErr w:type="gramEnd"/>
      <w:r w:rsidRPr="002E6F75">
        <w:rPr>
          <w:b w:val="0"/>
          <w:sz w:val="24"/>
        </w:rPr>
        <w:t>од</w:t>
      </w:r>
      <w:proofErr w:type="spellEnd"/>
      <w:r w:rsidRPr="002E6F75">
        <w:rPr>
          <w:b w:val="0"/>
          <w:sz w:val="24"/>
        </w:rPr>
        <w:t xml:space="preserve"> – приказ №86 от 23.08.2022</w:t>
      </w:r>
    </w:p>
    <w:p w:rsidR="002E6F75" w:rsidRPr="002E6F75" w:rsidRDefault="002E6F75" w:rsidP="002E6F75">
      <w:pPr>
        <w:pStyle w:val="5"/>
        <w:numPr>
          <w:ilvl w:val="0"/>
          <w:numId w:val="19"/>
        </w:numPr>
        <w:spacing w:line="360" w:lineRule="auto"/>
        <w:ind w:left="426" w:hanging="142"/>
        <w:jc w:val="left"/>
        <w:rPr>
          <w:b w:val="0"/>
          <w:sz w:val="24"/>
        </w:rPr>
      </w:pPr>
      <w:r w:rsidRPr="002E6F75">
        <w:rPr>
          <w:b w:val="0"/>
          <w:sz w:val="24"/>
        </w:rPr>
        <w:t xml:space="preserve">Учебным планом а 2022-2023 </w:t>
      </w:r>
      <w:proofErr w:type="spellStart"/>
      <w:r w:rsidRPr="002E6F75">
        <w:rPr>
          <w:b w:val="0"/>
          <w:sz w:val="24"/>
        </w:rPr>
        <w:t>уч</w:t>
      </w:r>
      <w:proofErr w:type="gramStart"/>
      <w:r w:rsidRPr="002E6F75">
        <w:rPr>
          <w:b w:val="0"/>
          <w:sz w:val="24"/>
        </w:rPr>
        <w:t>.г</w:t>
      </w:r>
      <w:proofErr w:type="gramEnd"/>
      <w:r w:rsidRPr="002E6F75">
        <w:rPr>
          <w:b w:val="0"/>
          <w:sz w:val="24"/>
        </w:rPr>
        <w:t>од</w:t>
      </w:r>
      <w:proofErr w:type="spellEnd"/>
      <w:r w:rsidRPr="002E6F75">
        <w:rPr>
          <w:b w:val="0"/>
          <w:sz w:val="24"/>
        </w:rPr>
        <w:t xml:space="preserve"> - – приказ №86 от 23.08.2022</w:t>
      </w:r>
    </w:p>
    <w:p w:rsidR="009276DF" w:rsidRPr="00B32C21" w:rsidRDefault="009276DF" w:rsidP="002E6F7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9276DF" w:rsidRPr="00B32C21" w:rsidRDefault="009276DF" w:rsidP="002E6F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color w:val="000000"/>
          <w:sz w:val="24"/>
          <w:szCs w:val="24"/>
          <w:u w:val="single"/>
        </w:rPr>
        <w:t>Место учебного предмета</w:t>
      </w:r>
    </w:p>
    <w:p w:rsidR="00D479DD" w:rsidRPr="00C32FBA" w:rsidRDefault="009276DF" w:rsidP="002E6F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C21">
        <w:t xml:space="preserve">     </w:t>
      </w:r>
      <w:r w:rsidR="00D479DD" w:rsidRPr="00C32FBA">
        <w:rPr>
          <w:rFonts w:ascii="Times New Roman" w:hAnsi="Times New Roman" w:cs="Times New Roman"/>
          <w:sz w:val="24"/>
          <w:szCs w:val="24"/>
        </w:rPr>
        <w:t xml:space="preserve">Федеральный учебный план для образовательных учреждений РФ отводит 105 часов для обязательного изучения иностранного языка в </w:t>
      </w:r>
      <w:r w:rsidR="00600477">
        <w:rPr>
          <w:rFonts w:ascii="Times New Roman" w:hAnsi="Times New Roman" w:cs="Times New Roman"/>
          <w:sz w:val="24"/>
          <w:szCs w:val="24"/>
        </w:rPr>
        <w:t>7</w:t>
      </w:r>
      <w:r w:rsidR="00D479DD" w:rsidRPr="00C32FBA">
        <w:rPr>
          <w:rFonts w:ascii="Times New Roman" w:hAnsi="Times New Roman" w:cs="Times New Roman"/>
          <w:sz w:val="24"/>
          <w:szCs w:val="24"/>
        </w:rPr>
        <w:t xml:space="preserve"> классе по 3 часа в неделю (35 уче</w:t>
      </w:r>
      <w:r w:rsidR="00D479DD" w:rsidRPr="00C32FBA">
        <w:rPr>
          <w:rFonts w:ascii="Times New Roman" w:hAnsi="Times New Roman" w:cs="Times New Roman"/>
          <w:sz w:val="24"/>
          <w:szCs w:val="24"/>
        </w:rPr>
        <w:t>б</w:t>
      </w:r>
      <w:r w:rsidR="00D479DD" w:rsidRPr="00C32FBA">
        <w:rPr>
          <w:rFonts w:ascii="Times New Roman" w:hAnsi="Times New Roman" w:cs="Times New Roman"/>
          <w:sz w:val="24"/>
          <w:szCs w:val="24"/>
        </w:rPr>
        <w:t>ных недель – 105 часов).</w:t>
      </w:r>
      <w:r w:rsidR="000F2E9D">
        <w:rPr>
          <w:rFonts w:ascii="Times New Roman" w:hAnsi="Times New Roman" w:cs="Times New Roman"/>
          <w:sz w:val="24"/>
          <w:szCs w:val="24"/>
        </w:rPr>
        <w:t xml:space="preserve"> </w:t>
      </w:r>
      <w:r w:rsidR="00600477" w:rsidRPr="00600477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600477">
        <w:rPr>
          <w:rFonts w:ascii="Times New Roman" w:hAnsi="Times New Roman" w:cs="Times New Roman"/>
          <w:sz w:val="24"/>
          <w:szCs w:val="24"/>
        </w:rPr>
        <w:t>101</w:t>
      </w:r>
      <w:r w:rsidR="00600477" w:rsidRPr="00600477">
        <w:rPr>
          <w:rFonts w:ascii="Times New Roman" w:hAnsi="Times New Roman" w:cs="Times New Roman"/>
          <w:sz w:val="24"/>
          <w:szCs w:val="24"/>
        </w:rPr>
        <w:t>час (3 часа в неделю) в с</w:t>
      </w:r>
      <w:r w:rsidR="00600477" w:rsidRPr="00600477">
        <w:rPr>
          <w:rFonts w:ascii="Times New Roman" w:hAnsi="Times New Roman" w:cs="Times New Roman"/>
          <w:sz w:val="24"/>
          <w:szCs w:val="24"/>
        </w:rPr>
        <w:t>о</w:t>
      </w:r>
      <w:r w:rsidR="00600477" w:rsidRPr="00600477">
        <w:rPr>
          <w:rFonts w:ascii="Times New Roman" w:hAnsi="Times New Roman" w:cs="Times New Roman"/>
          <w:sz w:val="24"/>
          <w:szCs w:val="24"/>
        </w:rPr>
        <w:t xml:space="preserve">ответствии с учебным планом МБОУ </w:t>
      </w:r>
      <w:bookmarkStart w:id="0" w:name="_GoBack"/>
      <w:bookmarkEnd w:id="0"/>
      <w:proofErr w:type="spellStart"/>
      <w:r w:rsidR="00600477" w:rsidRPr="0060047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="00600477" w:rsidRPr="00600477">
        <w:rPr>
          <w:rFonts w:ascii="Times New Roman" w:hAnsi="Times New Roman" w:cs="Times New Roman"/>
          <w:sz w:val="24"/>
          <w:szCs w:val="24"/>
        </w:rPr>
        <w:t xml:space="preserve"> СОШ № 2 на 2022-2023 учебный год, так как 23 февраля (четверг), 24 февраля (пятница), </w:t>
      </w:r>
      <w:r w:rsidR="00600477">
        <w:rPr>
          <w:rFonts w:ascii="Times New Roman" w:hAnsi="Times New Roman" w:cs="Times New Roman"/>
          <w:sz w:val="24"/>
          <w:szCs w:val="24"/>
        </w:rPr>
        <w:t>8 марта (среда)</w:t>
      </w:r>
      <w:r w:rsidR="00600477" w:rsidRPr="00600477">
        <w:rPr>
          <w:rFonts w:ascii="Times New Roman" w:hAnsi="Times New Roman" w:cs="Times New Roman"/>
          <w:sz w:val="24"/>
          <w:szCs w:val="24"/>
        </w:rPr>
        <w:t xml:space="preserve"> -  государственные в</w:t>
      </w:r>
      <w:r w:rsidR="00600477" w:rsidRPr="00600477">
        <w:rPr>
          <w:rFonts w:ascii="Times New Roman" w:hAnsi="Times New Roman" w:cs="Times New Roman"/>
          <w:sz w:val="24"/>
          <w:szCs w:val="24"/>
        </w:rPr>
        <w:t>ы</w:t>
      </w:r>
      <w:r w:rsidR="00600477" w:rsidRPr="00600477">
        <w:rPr>
          <w:rFonts w:ascii="Times New Roman" w:hAnsi="Times New Roman" w:cs="Times New Roman"/>
          <w:sz w:val="24"/>
          <w:szCs w:val="24"/>
        </w:rPr>
        <w:t>ходные. Программа будет выполнена  за счет уроков отведенных на повторение</w:t>
      </w:r>
      <w:r w:rsidR="00600477">
        <w:rPr>
          <w:rFonts w:ascii="Times New Roman" w:hAnsi="Times New Roman" w:cs="Times New Roman"/>
          <w:sz w:val="24"/>
          <w:szCs w:val="24"/>
        </w:rPr>
        <w:t>.</w:t>
      </w:r>
    </w:p>
    <w:p w:rsidR="009276DF" w:rsidRDefault="009276DF" w:rsidP="002E6F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276DF" w:rsidRPr="00CF7962" w:rsidRDefault="009276DF" w:rsidP="002E6F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Результаты (в рамках ФГОС</w:t>
      </w:r>
      <w:r w:rsidR="006D7ED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основного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 – личностные, </w:t>
      </w:r>
      <w:proofErr w:type="spellStart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мет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  <w:proofErr w:type="spellEnd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предметные) освоение английского языка </w:t>
      </w:r>
    </w:p>
    <w:p w:rsidR="009276DF" w:rsidRPr="00CF7962" w:rsidRDefault="002E6F75" w:rsidP="002E6F7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76DF" w:rsidRPr="00CF7962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="009276DF" w:rsidRPr="00CF796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9276DF" w:rsidRPr="00CF7962">
        <w:rPr>
          <w:rFonts w:ascii="Times New Roman" w:hAnsi="Times New Roman" w:cs="Times New Roman"/>
          <w:sz w:val="24"/>
          <w:szCs w:val="24"/>
        </w:rPr>
        <w:t xml:space="preserve"> и пре</w:t>
      </w:r>
      <w:r w:rsidR="009276DF" w:rsidRPr="00CF7962">
        <w:rPr>
          <w:rFonts w:ascii="Times New Roman" w:hAnsi="Times New Roman" w:cs="Times New Roman"/>
          <w:sz w:val="24"/>
          <w:szCs w:val="24"/>
        </w:rPr>
        <w:t>д</w:t>
      </w:r>
      <w:r w:rsidR="009276DF" w:rsidRPr="00CF7962">
        <w:rPr>
          <w:rFonts w:ascii="Times New Roman" w:hAnsi="Times New Roman" w:cs="Times New Roman"/>
          <w:sz w:val="24"/>
          <w:szCs w:val="24"/>
        </w:rPr>
        <w:t xml:space="preserve">метных результатов. </w:t>
      </w:r>
    </w:p>
    <w:p w:rsidR="009276DF" w:rsidRPr="00CF7962" w:rsidRDefault="009276DF" w:rsidP="002E6F75">
      <w:pPr>
        <w:tabs>
          <w:tab w:val="left" w:pos="31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>являются: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962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</w:t>
      </w:r>
      <w:r w:rsidRPr="00CF7962">
        <w:rPr>
          <w:rFonts w:ascii="Times New Roman" w:hAnsi="Times New Roman" w:cs="Times New Roman"/>
          <w:sz w:val="24"/>
          <w:szCs w:val="24"/>
        </w:rPr>
        <w:t>ь</w:t>
      </w:r>
      <w:r w:rsidRPr="00CF7962">
        <w:rPr>
          <w:rFonts w:ascii="Times New Roman" w:hAnsi="Times New Roman" w:cs="Times New Roman"/>
          <w:sz w:val="24"/>
          <w:szCs w:val="24"/>
        </w:rPr>
        <w:t>ного народа России; осознание своей этнической принадлежности,</w:t>
      </w:r>
      <w:r w:rsidRPr="00CF7962" w:rsidDel="00B450C4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 xml:space="preserve">знание истории, </w:t>
      </w:r>
      <w:r w:rsidRPr="00CF7962">
        <w:rPr>
          <w:rFonts w:ascii="Times New Roman" w:hAnsi="Times New Roman" w:cs="Times New Roman"/>
          <w:sz w:val="24"/>
          <w:szCs w:val="24"/>
        </w:rPr>
        <w:lastRenderedPageBreak/>
        <w:t>языка, культуры своего народа, своего края, основ культурного наследия народов Ро</w:t>
      </w:r>
      <w:r w:rsidRPr="00CF7962">
        <w:rPr>
          <w:rFonts w:ascii="Times New Roman" w:hAnsi="Times New Roman" w:cs="Times New Roman"/>
          <w:sz w:val="24"/>
          <w:szCs w:val="24"/>
        </w:rPr>
        <w:t>с</w:t>
      </w:r>
      <w:r w:rsidRPr="00CF7962">
        <w:rPr>
          <w:rFonts w:ascii="Times New Roman" w:hAnsi="Times New Roman" w:cs="Times New Roman"/>
          <w:sz w:val="24"/>
          <w:szCs w:val="24"/>
        </w:rPr>
        <w:t xml:space="preserve">сии и человечества; </w:t>
      </w:r>
      <w:r w:rsidRPr="00CF7962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F7962">
        <w:rPr>
          <w:rFonts w:ascii="Times New Roman" w:hAnsi="Times New Roman" w:cs="Times New Roman"/>
          <w:sz w:val="24"/>
          <w:szCs w:val="24"/>
        </w:rPr>
        <w:t>; воспитание чувства долга п</w:t>
      </w:r>
      <w:r w:rsidRPr="00CF7962">
        <w:rPr>
          <w:rFonts w:ascii="Times New Roman" w:hAnsi="Times New Roman" w:cs="Times New Roman"/>
          <w:sz w:val="24"/>
          <w:szCs w:val="24"/>
        </w:rPr>
        <w:t>е</w:t>
      </w:r>
      <w:r w:rsidRPr="00CF7962">
        <w:rPr>
          <w:rFonts w:ascii="Times New Roman" w:hAnsi="Times New Roman" w:cs="Times New Roman"/>
          <w:sz w:val="24"/>
          <w:szCs w:val="24"/>
        </w:rPr>
        <w:t>ред Родиной;</w:t>
      </w:r>
      <w:proofErr w:type="gramEnd"/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об</w:t>
      </w:r>
      <w:r w:rsidRPr="00CF7962">
        <w:rPr>
          <w:rFonts w:ascii="Times New Roman" w:hAnsi="Times New Roman" w:cs="Times New Roman"/>
          <w:sz w:val="24"/>
          <w:szCs w:val="24"/>
        </w:rPr>
        <w:t>у</w:t>
      </w:r>
      <w:r w:rsidRPr="00CF7962">
        <w:rPr>
          <w:rFonts w:ascii="Times New Roman" w:hAnsi="Times New Roman" w:cs="Times New Roman"/>
          <w:sz w:val="24"/>
          <w:szCs w:val="24"/>
        </w:rPr>
        <w:t>чающихся к саморазвитию и самообразованию на основе мотивации к обучению и п</w:t>
      </w:r>
      <w:r w:rsidRPr="00CF7962">
        <w:rPr>
          <w:rFonts w:ascii="Times New Roman" w:hAnsi="Times New Roman" w:cs="Times New Roman"/>
          <w:sz w:val="24"/>
          <w:szCs w:val="24"/>
        </w:rPr>
        <w:t>о</w:t>
      </w:r>
      <w:r w:rsidRPr="00CF7962">
        <w:rPr>
          <w:rFonts w:ascii="Times New Roman" w:hAnsi="Times New Roman" w:cs="Times New Roman"/>
          <w:sz w:val="24"/>
          <w:szCs w:val="24"/>
        </w:rPr>
        <w:t xml:space="preserve">знанию, </w:t>
      </w:r>
      <w:r w:rsidRPr="00CF7962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</w:t>
      </w:r>
      <w:r w:rsidRPr="00CF7962">
        <w:rPr>
          <w:rStyle w:val="dash041e005f0431005f044b005f0447005f043d005f044b005f0439005f005fchar1char1"/>
        </w:rPr>
        <w:t>е</w:t>
      </w:r>
      <w:r w:rsidRPr="00CF7962">
        <w:rPr>
          <w:rStyle w:val="dash041e005f0431005f044b005f0447005f043d005f044b005f0439005f005fchar1char1"/>
        </w:rPr>
        <w:t>ний, с учётом устойчивых познавательных интересов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962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</w:t>
      </w:r>
      <w:r w:rsidRPr="00CF7962">
        <w:rPr>
          <w:rFonts w:ascii="Times New Roman" w:hAnsi="Times New Roman" w:cs="Times New Roman"/>
          <w:sz w:val="24"/>
          <w:szCs w:val="24"/>
        </w:rPr>
        <w:t>о</w:t>
      </w:r>
      <w:r w:rsidRPr="00CF7962">
        <w:rPr>
          <w:rFonts w:ascii="Times New Roman" w:hAnsi="Times New Roman" w:cs="Times New Roman"/>
          <w:sz w:val="24"/>
          <w:szCs w:val="24"/>
        </w:rPr>
        <w:t>му человеку, его мнению, мировоззрению, культуре, языку, вере, гражданской поз</w:t>
      </w:r>
      <w:r w:rsidRPr="00CF7962">
        <w:rPr>
          <w:rFonts w:ascii="Times New Roman" w:hAnsi="Times New Roman" w:cs="Times New Roman"/>
          <w:sz w:val="24"/>
          <w:szCs w:val="24"/>
        </w:rPr>
        <w:t>и</w:t>
      </w:r>
      <w:r w:rsidRPr="00CF7962">
        <w:rPr>
          <w:rFonts w:ascii="Times New Roman" w:hAnsi="Times New Roman" w:cs="Times New Roman"/>
          <w:sz w:val="24"/>
          <w:szCs w:val="24"/>
        </w:rPr>
        <w:t xml:space="preserve">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F7962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</w:t>
      </w:r>
      <w:r w:rsidRPr="00CF7962">
        <w:rPr>
          <w:rStyle w:val="dash041e005f0431005f044b005f0447005f043d005f044b005f0439005f005fchar1char1"/>
        </w:rPr>
        <w:t>н</w:t>
      </w:r>
      <w:r w:rsidRPr="00CF7962">
        <w:rPr>
          <w:rStyle w:val="dash041e005f0431005f044b005f0447005f043d005f044b005f0439005f005fchar1char1"/>
        </w:rPr>
        <w:t>ций с учётом региональных, этнокультурных, социальных и экономических особенн</w:t>
      </w:r>
      <w:r w:rsidRPr="00CF7962">
        <w:rPr>
          <w:rStyle w:val="dash041e005f0431005f044b005f0447005f043d005f044b005f0439005f005fchar1char1"/>
        </w:rPr>
        <w:t>о</w:t>
      </w:r>
      <w:r w:rsidRPr="00CF7962">
        <w:rPr>
          <w:rStyle w:val="dash041e005f0431005f044b005f0447005f043d005f044b005f0439005f005fchar1char1"/>
        </w:rPr>
        <w:t>стей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</w:t>
      </w:r>
      <w:r w:rsidRPr="00CF7962">
        <w:rPr>
          <w:rFonts w:ascii="Times New Roman" w:hAnsi="Times New Roman" w:cs="Times New Roman"/>
          <w:sz w:val="24"/>
          <w:szCs w:val="24"/>
        </w:rPr>
        <w:t>о</w:t>
      </w:r>
      <w:r w:rsidRPr="00CF7962">
        <w:rPr>
          <w:rFonts w:ascii="Times New Roman" w:hAnsi="Times New Roman" w:cs="Times New Roman"/>
          <w:sz w:val="24"/>
          <w:szCs w:val="24"/>
        </w:rPr>
        <w:t>ведения,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осознанного и ответственного отношения к собственным поступкам;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F7962">
        <w:rPr>
          <w:rStyle w:val="dash041e005f0431005f044b005f0447005f043d005f044b005f0439005f005fchar1char1"/>
        </w:rPr>
        <w:t>процессе</w:t>
      </w:r>
      <w:r w:rsidRPr="00CF7962">
        <w:rPr>
          <w:rFonts w:ascii="Times New Roman" w:hAnsi="Times New Roman" w:cs="Times New Roman"/>
          <w:sz w:val="24"/>
          <w:szCs w:val="24"/>
        </w:rPr>
        <w:t xml:space="preserve"> образовательной, общественно п</w:t>
      </w:r>
      <w:r w:rsidRPr="00CF7962">
        <w:rPr>
          <w:rFonts w:ascii="Times New Roman" w:hAnsi="Times New Roman" w:cs="Times New Roman"/>
          <w:sz w:val="24"/>
          <w:szCs w:val="24"/>
        </w:rPr>
        <w:t>о</w:t>
      </w:r>
      <w:r w:rsidRPr="00CF7962">
        <w:rPr>
          <w:rFonts w:ascii="Times New Roman" w:hAnsi="Times New Roman" w:cs="Times New Roman"/>
          <w:sz w:val="24"/>
          <w:szCs w:val="24"/>
        </w:rPr>
        <w:t>лезной, учебно-исследовательской, творческой и других видах деятельности;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ценности  здорового и безопасного образа жизни; усвоение правил и</w:t>
      </w:r>
      <w:r w:rsidRPr="00CF7962">
        <w:rPr>
          <w:rFonts w:ascii="Times New Roman" w:hAnsi="Times New Roman" w:cs="Times New Roman"/>
          <w:sz w:val="24"/>
          <w:szCs w:val="24"/>
        </w:rPr>
        <w:t>н</w:t>
      </w:r>
      <w:r w:rsidRPr="00CF7962">
        <w:rPr>
          <w:rFonts w:ascii="Times New Roman" w:hAnsi="Times New Roman" w:cs="Times New Roman"/>
          <w:sz w:val="24"/>
          <w:szCs w:val="24"/>
        </w:rPr>
        <w:t>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</w:t>
      </w:r>
      <w:r w:rsidRPr="00CF7962">
        <w:rPr>
          <w:rFonts w:ascii="Times New Roman" w:hAnsi="Times New Roman" w:cs="Times New Roman"/>
          <w:sz w:val="24"/>
          <w:szCs w:val="24"/>
        </w:rPr>
        <w:t>е</w:t>
      </w:r>
      <w:r w:rsidRPr="00CF7962">
        <w:rPr>
          <w:rFonts w:ascii="Times New Roman" w:hAnsi="Times New Roman" w:cs="Times New Roman"/>
          <w:sz w:val="24"/>
          <w:szCs w:val="24"/>
        </w:rPr>
        <w:t>дения на дорогах;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r w:rsidRPr="00CF7962">
        <w:rPr>
          <w:rStyle w:val="dash041e005f0431005f044b005f0447005f043d005f044b005f0439005f005fchar1char1"/>
        </w:rPr>
        <w:t xml:space="preserve">экологической культуры </w:t>
      </w:r>
      <w:r w:rsidRPr="00CF7962">
        <w:rPr>
          <w:rFonts w:ascii="Times New Roman" w:hAnsi="Times New Roman" w:cs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</w:t>
      </w:r>
      <w:r w:rsidRPr="00CF7962">
        <w:rPr>
          <w:rFonts w:ascii="Times New Roman" w:hAnsi="Times New Roman" w:cs="Times New Roman"/>
          <w:sz w:val="24"/>
          <w:szCs w:val="24"/>
        </w:rPr>
        <w:t>у</w:t>
      </w:r>
      <w:r w:rsidRPr="00CF7962">
        <w:rPr>
          <w:rFonts w:ascii="Times New Roman" w:hAnsi="Times New Roman" w:cs="Times New Roman"/>
          <w:sz w:val="24"/>
          <w:szCs w:val="24"/>
        </w:rPr>
        <w:t>жающей среде;</w:t>
      </w:r>
    </w:p>
    <w:p w:rsidR="009276DF" w:rsidRPr="00CF7962" w:rsidRDefault="009276DF" w:rsidP="002E6F75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lastRenderedPageBreak/>
        <w:t xml:space="preserve">осознание </w:t>
      </w:r>
      <w:r w:rsidRPr="00CF7962">
        <w:rPr>
          <w:rStyle w:val="dash041e005f0431005f044b005f0447005f043d005f044b005f0439005f005fchar1char1"/>
        </w:rPr>
        <w:t xml:space="preserve">значения </w:t>
      </w:r>
      <w:r w:rsidRPr="00CF7962">
        <w:rPr>
          <w:rFonts w:ascii="Times New Roman" w:hAnsi="Times New Roman" w:cs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r w:rsidRPr="00CF7962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мотивации изучения иностранных языков и стремления к самосове</w:t>
      </w:r>
      <w:r w:rsidRPr="00CF7962">
        <w:t>р</w:t>
      </w:r>
      <w:r w:rsidRPr="00CF7962">
        <w:t>шенствованию в образовательной области «Иностранный язык»;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осознание возможностей самореализации средствами иностранного языка;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совершенствованию речевой культуры в целом;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коммуникативной компетенции в межкультурной и межэтнической коммуникации;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 xml:space="preserve">развитие таких качеств, как воля, целеустремлённость, </w:t>
      </w:r>
      <w:proofErr w:type="spellStart"/>
      <w:r w:rsidRPr="00CF7962">
        <w:t>креативность</w:t>
      </w:r>
      <w:proofErr w:type="spellEnd"/>
      <w:r w:rsidRPr="00CF7962">
        <w:t xml:space="preserve">, инициативность, </w:t>
      </w:r>
      <w:proofErr w:type="spellStart"/>
      <w:r w:rsidRPr="00CF7962">
        <w:t>эмпатия</w:t>
      </w:r>
      <w:proofErr w:type="spellEnd"/>
      <w:r w:rsidRPr="00CF7962">
        <w:t>, трудолюбие, дисциплинированность;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общекультурной и этнической идентичности как составляющих гра</w:t>
      </w:r>
      <w:r w:rsidRPr="00CF7962">
        <w:t>ж</w:t>
      </w:r>
      <w:r w:rsidRPr="00CF7962">
        <w:t>данской идентичности личности;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</w:t>
      </w:r>
      <w:r w:rsidRPr="00CF7962">
        <w:t>е</w:t>
      </w:r>
      <w:r w:rsidRPr="00CF7962">
        <w:t>ниям иной культуры; осознание себя гражданином своей страны и мира;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готовность отстаивать национальные и общечеловеческие (гуманистические, демокр</w:t>
      </w:r>
      <w:r w:rsidRPr="00CF7962">
        <w:t>а</w:t>
      </w:r>
      <w:r w:rsidRPr="00CF7962">
        <w:t>тические) ценности, свою гражданскую позицию;</w:t>
      </w:r>
    </w:p>
    <w:p w:rsidR="009276DF" w:rsidRPr="00CF7962" w:rsidRDefault="009276DF" w:rsidP="002E6F75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proofErr w:type="gramStart"/>
      <w:r w:rsidRPr="00CF7962">
        <w:t xml:space="preserve">готовность и способность обучающихся к саморазвитию; </w:t>
      </w:r>
      <w:proofErr w:type="spellStart"/>
      <w:r w:rsidRPr="00CF7962">
        <w:t>сформированность</w:t>
      </w:r>
      <w:proofErr w:type="spellEnd"/>
      <w:r w:rsidRPr="00CF7962">
        <w:t xml:space="preserve"> мотив</w:t>
      </w:r>
      <w:r w:rsidRPr="00CF7962">
        <w:t>а</w:t>
      </w:r>
      <w:r w:rsidRPr="00CF7962">
        <w:t xml:space="preserve">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F7962">
        <w:t>сформированность</w:t>
      </w:r>
      <w:proofErr w:type="spellEnd"/>
      <w:r w:rsidRPr="00CF7962">
        <w:t xml:space="preserve"> основ гражданской идентичности.</w:t>
      </w:r>
      <w:proofErr w:type="gramEnd"/>
    </w:p>
    <w:p w:rsidR="009276DF" w:rsidRDefault="009276DF" w:rsidP="002E6F7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76DF" w:rsidRPr="00CF7962" w:rsidRDefault="009276DF" w:rsidP="002E6F7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96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результатами являются: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</w:t>
      </w:r>
      <w:r w:rsidRPr="00CF7962">
        <w:rPr>
          <w:rStyle w:val="dash041e005f0431005f044b005f0447005f043d005f044b005f0439005f005fchar1char1"/>
        </w:rPr>
        <w:t>н</w:t>
      </w:r>
      <w:r w:rsidRPr="00CF7962">
        <w:rPr>
          <w:rStyle w:val="dash041e005f0431005f044b005f0447005f043d005f044b005f0439005f005fchar1char1"/>
        </w:rPr>
        <w:t xml:space="preserve">тересы своей познавательной деятельности; 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умение самостоятельно планировать альтернативные пути  достижения целей,  осо</w:t>
      </w:r>
      <w:r w:rsidRPr="00CF7962">
        <w:rPr>
          <w:rFonts w:ascii="Times New Roman" w:hAnsi="Times New Roman" w:cs="Times New Roman"/>
          <w:sz w:val="24"/>
          <w:szCs w:val="24"/>
        </w:rPr>
        <w:t>з</w:t>
      </w:r>
      <w:r w:rsidRPr="00CF7962">
        <w:rPr>
          <w:rFonts w:ascii="Times New Roman" w:hAnsi="Times New Roman" w:cs="Times New Roman"/>
          <w:sz w:val="24"/>
          <w:szCs w:val="24"/>
        </w:rPr>
        <w:t>нанно выбирать  наиболее эффективные способы решения учебных и познавательных задач;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соотносить свои действия с планируемыми результатами, осуществлять ко</w:t>
      </w:r>
      <w:r w:rsidRPr="00CF7962">
        <w:rPr>
          <w:rStyle w:val="dash041e005f0431005f044b005f0447005f043d005f044b005f0439005f005fchar1char1"/>
        </w:rPr>
        <w:t>н</w:t>
      </w:r>
      <w:r w:rsidRPr="00CF7962">
        <w:rPr>
          <w:rStyle w:val="dash041e005f0431005f044b005f0447005f043d005f044b005f0439005f005fchar1char1"/>
        </w:rPr>
        <w:t xml:space="preserve">троль своей деятельности в процессе достижения результата, определять способы  </w:t>
      </w:r>
      <w:r w:rsidRPr="00CF7962">
        <w:rPr>
          <w:rStyle w:val="dash041e005f0431005f044b005f0447005f043d005f044b005f0439005f005fchar1char1"/>
        </w:rPr>
        <w:lastRenderedPageBreak/>
        <w:t>действий в рамках предложенных условий и требований, корректировать свои дейс</w:t>
      </w:r>
      <w:r w:rsidRPr="00CF7962">
        <w:rPr>
          <w:rStyle w:val="dash041e005f0431005f044b005f0447005f043d005f044b005f0439005f005fchar1char1"/>
        </w:rPr>
        <w:t>т</w:t>
      </w:r>
      <w:r w:rsidRPr="00CF7962">
        <w:rPr>
          <w:rStyle w:val="dash041e005f0431005f044b005f0447005f043d005f044b005f0439005f005fchar1char1"/>
        </w:rPr>
        <w:t xml:space="preserve">вия в соответствии с изменяющейся ситуацией; 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оценивать правильность выполнения учебной задачи,  собственные возможн</w:t>
      </w:r>
      <w:r w:rsidRPr="00CF7962">
        <w:rPr>
          <w:rStyle w:val="dash041e005f0431005f044b005f0447005f043d005f044b005f0439005f005fchar1char1"/>
        </w:rPr>
        <w:t>о</w:t>
      </w:r>
      <w:r w:rsidRPr="00CF7962">
        <w:rPr>
          <w:rStyle w:val="dash041e005f0431005f044b005f0447005f043d005f044b005f0439005f005fchar1char1"/>
        </w:rPr>
        <w:t>сти её решения;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</w:t>
      </w:r>
      <w:r w:rsidRPr="00CF7962">
        <w:rPr>
          <w:rFonts w:ascii="Times New Roman" w:hAnsi="Times New Roman" w:cs="Times New Roman"/>
          <w:sz w:val="24"/>
          <w:szCs w:val="24"/>
        </w:rPr>
        <w:t>с</w:t>
      </w:r>
      <w:r w:rsidRPr="00CF7962">
        <w:rPr>
          <w:rFonts w:ascii="Times New Roman" w:hAnsi="Times New Roman" w:cs="Times New Roman"/>
          <w:sz w:val="24"/>
          <w:szCs w:val="24"/>
        </w:rPr>
        <w:t xml:space="preserve">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CF7962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связей; 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строить 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логическое рассужд</w:t>
      </w:r>
      <w:r w:rsidRPr="00CF7962">
        <w:rPr>
          <w:rFonts w:ascii="Times New Roman" w:hAnsi="Times New Roman" w:cs="Times New Roman"/>
          <w:sz w:val="24"/>
          <w:szCs w:val="24"/>
        </w:rPr>
        <w:t>е</w:t>
      </w:r>
      <w:r w:rsidRPr="00CF7962">
        <w:rPr>
          <w:rFonts w:ascii="Times New Roman" w:hAnsi="Times New Roman" w:cs="Times New Roman"/>
          <w:sz w:val="24"/>
          <w:szCs w:val="24"/>
        </w:rPr>
        <w:t>ние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</w:t>
      </w:r>
      <w:r w:rsidRPr="00CF7962">
        <w:rPr>
          <w:rStyle w:val="dash041e005f0431005f044b005f0447005f043d005f044b005f0439005f005fchar1char1"/>
        </w:rPr>
        <w:t>знаки и символы, модели</w:t>
      </w:r>
      <w:r w:rsidRPr="00CF7962">
        <w:rPr>
          <w:rFonts w:ascii="Times New Roman" w:hAnsi="Times New Roman" w:cs="Times New Roman"/>
          <w:sz w:val="24"/>
          <w:szCs w:val="24"/>
        </w:rPr>
        <w:t xml:space="preserve"> и схемы для решения учебных и познавательных задач;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мение </w:t>
      </w:r>
      <w:r w:rsidRPr="00CF7962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</w:t>
      </w:r>
      <w:r w:rsidRPr="00CF7962">
        <w:rPr>
          <w:rStyle w:val="dash041e005f0431005f044b005f0447005f043d005f044b005f0439005f005fchar1char1"/>
        </w:rPr>
        <w:t>е</w:t>
      </w:r>
      <w:r w:rsidRPr="00CF7962">
        <w:rPr>
          <w:rStyle w:val="dash041e005f0431005f044b005f0447005f043d005f044b005f0439005f005fchar1char1"/>
        </w:rPr>
        <w:t>лем и сверстниками;   работать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 индивидуально и в группе: </w:t>
      </w:r>
      <w:r w:rsidRPr="00CF7962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</w:t>
      </w:r>
      <w:r w:rsidRPr="00CF7962">
        <w:rPr>
          <w:rStyle w:val="dash041e005f0431005f044b005f0447005f043d005f044b005f0439005f005fchar1char1"/>
        </w:rPr>
        <w:t>у</w:t>
      </w:r>
      <w:r w:rsidRPr="00CF7962">
        <w:rPr>
          <w:rStyle w:val="dash041e005f0431005f044b005f0447005f043d005f044b005f0439005f005fchar1char1"/>
        </w:rPr>
        <w:t>лировать, аргументировать и отстаивать своё мнение;</w:t>
      </w:r>
    </w:p>
    <w:p w:rsidR="009276DF" w:rsidRPr="00CF7962" w:rsidRDefault="009276DF" w:rsidP="002E6F75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умение адекватно и осознанно использовать речевые средства в соответствии с зад</w:t>
      </w:r>
      <w:r w:rsidRPr="00CF7962">
        <w:rPr>
          <w:rFonts w:ascii="Times New Roman" w:hAnsi="Times New Roman" w:cs="Times New Roman"/>
          <w:sz w:val="24"/>
          <w:szCs w:val="24"/>
        </w:rPr>
        <w:t>а</w:t>
      </w:r>
      <w:r w:rsidRPr="00CF7962">
        <w:rPr>
          <w:rFonts w:ascii="Times New Roman" w:hAnsi="Times New Roman" w:cs="Times New Roman"/>
          <w:sz w:val="24"/>
          <w:szCs w:val="24"/>
        </w:rPr>
        <w:t>чей коммуникации: для отображения своих чувств, мыслей и потребностей, планир</w:t>
      </w:r>
      <w:r w:rsidRPr="00CF7962">
        <w:rPr>
          <w:rFonts w:ascii="Times New Roman" w:hAnsi="Times New Roman" w:cs="Times New Roman"/>
          <w:sz w:val="24"/>
          <w:szCs w:val="24"/>
        </w:rPr>
        <w:t>о</w:t>
      </w:r>
      <w:r w:rsidRPr="00CF7962">
        <w:rPr>
          <w:rFonts w:ascii="Times New Roman" w:hAnsi="Times New Roman" w:cs="Times New Roman"/>
          <w:sz w:val="24"/>
          <w:szCs w:val="24"/>
        </w:rPr>
        <w:t>вания и регуляции своей деятельности;  владение устной и письменной речью, мон</w:t>
      </w:r>
      <w:r w:rsidRPr="00CF7962">
        <w:rPr>
          <w:rFonts w:ascii="Times New Roman" w:hAnsi="Times New Roman" w:cs="Times New Roman"/>
          <w:sz w:val="24"/>
          <w:szCs w:val="24"/>
        </w:rPr>
        <w:t>о</w:t>
      </w:r>
      <w:r w:rsidRPr="00CF7962">
        <w:rPr>
          <w:rFonts w:ascii="Times New Roman" w:hAnsi="Times New Roman" w:cs="Times New Roman"/>
          <w:sz w:val="24"/>
          <w:szCs w:val="24"/>
        </w:rPr>
        <w:t xml:space="preserve">логической контекстной речью; </w:t>
      </w:r>
    </w:p>
    <w:p w:rsidR="009276DF" w:rsidRPr="00CF7962" w:rsidRDefault="009276DF" w:rsidP="002E6F75">
      <w:pPr>
        <w:pStyle w:val="dash041e005f0431005f044b005f0447005f043d005f044b005f0439"/>
        <w:numPr>
          <w:ilvl w:val="0"/>
          <w:numId w:val="3"/>
        </w:numPr>
        <w:spacing w:line="360" w:lineRule="auto"/>
        <w:jc w:val="both"/>
      </w:pPr>
      <w:r w:rsidRPr="00CF7962">
        <w:rPr>
          <w:rStyle w:val="dash041e005f0431005f044b005f0447005f043d005f044b005f0439005f005fchar1char1"/>
          <w:rFonts w:eastAsia="Cambria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CF7962">
        <w:rPr>
          <w:rStyle w:val="dash041e005f0431005f044b005f0447005f043d005f044b005f0439005f005fchar1char1"/>
          <w:rFonts w:eastAsia="Cambria"/>
        </w:rPr>
        <w:t>ко</w:t>
      </w:r>
      <w:proofErr w:type="gramEnd"/>
      <w:r w:rsidRPr="00CF7962">
        <w:rPr>
          <w:rStyle w:val="dash041e005f0431005f044b005f0447005f043d005f044b005f0439005f005fchar1char1"/>
          <w:rFonts w:eastAsia="Cambria"/>
        </w:rPr>
        <w:t>мпетенции);</w:t>
      </w:r>
    </w:p>
    <w:p w:rsidR="009276DF" w:rsidRPr="00CF7962" w:rsidRDefault="009276DF" w:rsidP="002E6F75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умения планировать своё речевое и неречевое поведение;</w:t>
      </w:r>
    </w:p>
    <w:p w:rsidR="009276DF" w:rsidRPr="00CF7962" w:rsidRDefault="009276DF" w:rsidP="002E6F75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коммуникативной компетенции, включая умение взаимодействовать с окр</w:t>
      </w:r>
      <w:r w:rsidRPr="00CF7962">
        <w:t>у</w:t>
      </w:r>
      <w:r w:rsidRPr="00CF7962">
        <w:t>жающими, выполняя разные социальные роли;</w:t>
      </w:r>
    </w:p>
    <w:p w:rsidR="009276DF" w:rsidRPr="00CF7962" w:rsidRDefault="009276DF" w:rsidP="002E6F75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исследовательских учебных действий, включая навыки работы с информац</w:t>
      </w:r>
      <w:r w:rsidRPr="00CF7962">
        <w:t>и</w:t>
      </w:r>
      <w:r w:rsidRPr="00CF7962">
        <w:t>ей: поиск и выделение нужной информации, обобщение и фиксация информации;</w:t>
      </w:r>
    </w:p>
    <w:p w:rsidR="009276DF" w:rsidRPr="00CF7962" w:rsidRDefault="009276DF" w:rsidP="002E6F75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смыслового чтения, включая умение выделять тему, прогнозировать соде</w:t>
      </w:r>
      <w:r w:rsidRPr="00CF7962">
        <w:t>р</w:t>
      </w:r>
      <w:r w:rsidRPr="00CF7962">
        <w:t>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</w:t>
      </w:r>
      <w:r w:rsidRPr="00CF7962">
        <w:t>с</w:t>
      </w:r>
      <w:r w:rsidRPr="00CF7962">
        <w:t>новных фактов;</w:t>
      </w:r>
    </w:p>
    <w:p w:rsidR="009276DF" w:rsidRPr="00CF7962" w:rsidRDefault="009276DF" w:rsidP="002E6F75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9276DF" w:rsidRPr="00CF7962" w:rsidRDefault="009276DF" w:rsidP="002E6F7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9276DF" w:rsidRPr="00CF7962" w:rsidRDefault="009276DF" w:rsidP="002E6F7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>А.</w:t>
      </w:r>
      <w:r w:rsidRPr="00CF7962">
        <w:rPr>
          <w:rFonts w:ascii="Times New Roman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</w:t>
      </w:r>
      <w:r w:rsidRPr="00CF7962">
        <w:rPr>
          <w:rFonts w:ascii="Times New Roman" w:hAnsi="Times New Roman" w:cs="Times New Roman"/>
          <w:sz w:val="24"/>
          <w:szCs w:val="24"/>
        </w:rPr>
        <w:t>е</w:t>
      </w:r>
      <w:r w:rsidRPr="00CF7962">
        <w:rPr>
          <w:rFonts w:ascii="Times New Roman" w:hAnsi="Times New Roman" w:cs="Times New Roman"/>
          <w:sz w:val="24"/>
          <w:szCs w:val="24"/>
        </w:rPr>
        <w:t>ния):</w:t>
      </w:r>
    </w:p>
    <w:p w:rsidR="009276DF" w:rsidRPr="00CF7962" w:rsidRDefault="009276DF" w:rsidP="002E6F7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9276DF" w:rsidRPr="00CF7962" w:rsidRDefault="009276DF" w:rsidP="002E6F7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говорении:</w:t>
      </w:r>
    </w:p>
    <w:p w:rsidR="009276DF" w:rsidRPr="00CF7962" w:rsidRDefault="009276DF" w:rsidP="002E6F75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начинать, вести/поддерживать и заканчивать различные виды диалогов в стандар</w:t>
      </w:r>
      <w:r w:rsidRPr="00CF7962">
        <w:t>т</w:t>
      </w:r>
      <w:r w:rsidRPr="00CF7962">
        <w:t>ных ситуациях общения, соблюдая нормы речевого этикета, при необходимости п</w:t>
      </w:r>
      <w:r w:rsidRPr="00CF7962">
        <w:t>е</w:t>
      </w:r>
      <w:r w:rsidRPr="00CF7962">
        <w:t>респрашивая, уточняя;</w:t>
      </w:r>
    </w:p>
    <w:p w:rsidR="009276DF" w:rsidRPr="00CF7962" w:rsidRDefault="009276DF" w:rsidP="002E6F75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</w:t>
      </w:r>
      <w:r w:rsidRPr="00CF7962">
        <w:t>у</w:t>
      </w:r>
      <w:r w:rsidRPr="00CF7962">
        <w:t>ченной тематики и усвоенного лексико-грамматического материала;</w:t>
      </w:r>
    </w:p>
    <w:p w:rsidR="009276DF" w:rsidRPr="00CF7962" w:rsidRDefault="009276DF" w:rsidP="002E6F75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рассказывать о себе, своей семье, друзьях, своих интересах и планах на будущее;</w:t>
      </w:r>
    </w:p>
    <w:p w:rsidR="009276DF" w:rsidRPr="00CF7962" w:rsidRDefault="009276DF" w:rsidP="002E6F75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сообщать краткие сведения о своём городе/селе, о своей стране и странах изучаем</w:t>
      </w:r>
      <w:r w:rsidRPr="00CF7962">
        <w:t>о</w:t>
      </w:r>
      <w:r w:rsidRPr="00CF7962">
        <w:t>го языка;</w:t>
      </w:r>
    </w:p>
    <w:p w:rsidR="009276DF" w:rsidRPr="00CF7962" w:rsidRDefault="009276DF" w:rsidP="002E6F75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CF7962">
        <w:t>прочитанн</w:t>
      </w:r>
      <w:r w:rsidRPr="00CF7962">
        <w:t>о</w:t>
      </w:r>
      <w:r w:rsidRPr="00CF7962">
        <w:t>му</w:t>
      </w:r>
      <w:proofErr w:type="gramEnd"/>
      <w:r w:rsidRPr="00CF7962">
        <w:t>/услышанному, давать краткую характеристику персонажей.</w:t>
      </w: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аудировании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276DF" w:rsidRPr="00CF7962" w:rsidRDefault="009276DF" w:rsidP="002E6F75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полностью понимать речь учителя, одноклассников;</w:t>
      </w:r>
    </w:p>
    <w:p w:rsidR="009276DF" w:rsidRPr="00CF7962" w:rsidRDefault="009276DF" w:rsidP="002E6F75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</w:t>
      </w:r>
      <w:r w:rsidRPr="00CF7962">
        <w:t>б</w:t>
      </w:r>
      <w:r w:rsidRPr="00CF7962">
        <w:t>щение/рассказ/интервью);</w:t>
      </w:r>
    </w:p>
    <w:p w:rsidR="009276DF" w:rsidRPr="00CF7962" w:rsidRDefault="009276DF" w:rsidP="002E6F75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выборочно понимать с опорой на языковую догадку, ко</w:t>
      </w:r>
      <w:r w:rsidRPr="00CF7962">
        <w:t>н</w:t>
      </w:r>
      <w:r w:rsidRPr="00CF7962">
        <w:t>те</w:t>
      </w:r>
      <w:proofErr w:type="gramStart"/>
      <w:r w:rsidRPr="00CF7962">
        <w:t>кст кр</w:t>
      </w:r>
      <w:proofErr w:type="gramEnd"/>
      <w:r w:rsidRPr="00CF7962">
        <w:t>аткие несложные аутентичные прагматические аудио- и видеотексты, выд</w:t>
      </w:r>
      <w:r w:rsidRPr="00CF7962">
        <w:t>е</w:t>
      </w:r>
      <w:r w:rsidRPr="00CF7962">
        <w:t>ляя значимую/нужную/необходимую информацию.</w:t>
      </w: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чтении:</w:t>
      </w:r>
    </w:p>
    <w:p w:rsidR="009276DF" w:rsidRPr="00CF7962" w:rsidRDefault="009276DF" w:rsidP="002E6F75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аутентичные тексты разных жанров и стилей преимущественно с пониман</w:t>
      </w:r>
      <w:r w:rsidRPr="00CF7962">
        <w:t>и</w:t>
      </w:r>
      <w:r w:rsidRPr="00CF7962">
        <w:t>ем основного содержания;</w:t>
      </w:r>
    </w:p>
    <w:p w:rsidR="009276DF" w:rsidRPr="00CF7962" w:rsidRDefault="009276DF" w:rsidP="002E6F75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9276DF" w:rsidRPr="00CF7962" w:rsidRDefault="009276DF" w:rsidP="002E6F75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lastRenderedPageBreak/>
        <w:t>читать аутентичные тексты с выборочным пониманием знач</w:t>
      </w:r>
      <w:r w:rsidRPr="00CF7962">
        <w:t>и</w:t>
      </w:r>
      <w:r w:rsidRPr="00CF7962">
        <w:t>мой/нужной/интересующей информации.</w:t>
      </w: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письменной речи:</w:t>
      </w:r>
    </w:p>
    <w:p w:rsidR="009276DF" w:rsidRPr="00CF7962" w:rsidRDefault="009276DF" w:rsidP="002E6F75">
      <w:pPr>
        <w:pStyle w:val="1"/>
        <w:numPr>
          <w:ilvl w:val="0"/>
          <w:numId w:val="7"/>
        </w:numPr>
        <w:shd w:val="clear" w:color="auto" w:fill="FFFFFF"/>
        <w:spacing w:line="360" w:lineRule="auto"/>
      </w:pPr>
      <w:r w:rsidRPr="00CF7962">
        <w:t>заполнять анкеты и формуляры;</w:t>
      </w:r>
    </w:p>
    <w:p w:rsidR="009276DF" w:rsidRPr="00CF7962" w:rsidRDefault="009276DF" w:rsidP="002E6F75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9276DF" w:rsidRPr="00CF7962" w:rsidRDefault="009276DF" w:rsidP="002E6F75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составлять план, тезисы устного или письменного сообщения; кратко излагать р</w:t>
      </w:r>
      <w:r w:rsidRPr="00CF7962">
        <w:t>е</w:t>
      </w:r>
      <w:r w:rsidRPr="00CF7962">
        <w:t>зультаты проектной деятельности.</w:t>
      </w:r>
    </w:p>
    <w:p w:rsidR="009276DF" w:rsidRPr="00CF7962" w:rsidRDefault="009276DF" w:rsidP="002E6F75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Языковая компетенция: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</w:pPr>
      <w:r w:rsidRPr="00CF7962">
        <w:t>применение правил написания слов, изученных в основной школе;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адекватное произношение и различение на слух всех звуков иностранного языка; с</w:t>
      </w:r>
      <w:r w:rsidRPr="00CF7962">
        <w:t>о</w:t>
      </w:r>
      <w:r w:rsidRPr="00CF7962">
        <w:t>блюдение правильного ударения в словах и фразах;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соблюдение ритмико-интонационных особенностей предложений различных ко</w:t>
      </w:r>
      <w:r w:rsidRPr="00CF7962">
        <w:t>м</w:t>
      </w:r>
      <w:r w:rsidRPr="00CF7962">
        <w:t>муникативных типов (утвердительное, вопросительное, отрицательное, повелител</w:t>
      </w:r>
      <w:r w:rsidRPr="00CF7962">
        <w:t>ь</w:t>
      </w:r>
      <w:r w:rsidRPr="00CF7962">
        <w:t>ное); правильное членение предложений на смысловые группы;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способов словообразования (аффиксации, словосложения, конве</w:t>
      </w:r>
      <w:r w:rsidRPr="00CF7962">
        <w:t>р</w:t>
      </w:r>
      <w:r w:rsidRPr="00CF7962">
        <w:t>сии);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понимание и использование явлений многозначности слов иностранного языка: с</w:t>
      </w:r>
      <w:r w:rsidRPr="00CF7962">
        <w:t>и</w:t>
      </w:r>
      <w:r w:rsidRPr="00CF7962">
        <w:t>нонимии, антонимии и лексической сочетаемости;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распознавание и употребление в речи основных морфологических форм и синтакс</w:t>
      </w:r>
      <w:r w:rsidRPr="00CF7962">
        <w:t>и</w:t>
      </w:r>
      <w:r w:rsidRPr="00CF7962">
        <w:t xml:space="preserve">ческих конструкций изучаемого языка; 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признаков изученных грамматических явлений (</w:t>
      </w:r>
      <w:proofErr w:type="spellStart"/>
      <w:proofErr w:type="gramStart"/>
      <w:r w:rsidRPr="00CF7962">
        <w:t>видо-временных</w:t>
      </w:r>
      <w:proofErr w:type="spellEnd"/>
      <w:proofErr w:type="gramEnd"/>
      <w:r w:rsidRPr="00CF7962">
        <w:t xml:space="preserve"> форм гл</w:t>
      </w:r>
      <w:r w:rsidRPr="00CF7962">
        <w:t>а</w:t>
      </w:r>
      <w:r w:rsidRPr="00CF7962">
        <w:t>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276DF" w:rsidRPr="00CF7962" w:rsidRDefault="009276DF" w:rsidP="002E6F75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различий систем иностранного и русского/родного языков.</w:t>
      </w:r>
    </w:p>
    <w:p w:rsidR="000F2E9D" w:rsidRDefault="000F2E9D" w:rsidP="002E6F75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276DF" w:rsidRPr="00CF7962" w:rsidRDefault="009276DF" w:rsidP="002E6F75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Социокультурная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 компетенция:</w:t>
      </w:r>
    </w:p>
    <w:p w:rsidR="009276DF" w:rsidRPr="00CF7962" w:rsidRDefault="009276DF" w:rsidP="002E6F75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</w:t>
      </w:r>
      <w:r w:rsidRPr="00CF7962">
        <w:t>и</w:t>
      </w:r>
      <w:r w:rsidRPr="00CF7962">
        <w:t>туациях формального и неформального межличностного и межкультурного общ</w:t>
      </w:r>
      <w:r w:rsidRPr="00CF7962">
        <w:t>е</w:t>
      </w:r>
      <w:r w:rsidRPr="00CF7962">
        <w:t>ния;</w:t>
      </w:r>
    </w:p>
    <w:p w:rsidR="009276DF" w:rsidRPr="00CF7962" w:rsidRDefault="009276DF" w:rsidP="002E6F75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lastRenderedPageBreak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9276DF" w:rsidRPr="00CF7962" w:rsidRDefault="009276DF" w:rsidP="002E6F75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</w:t>
      </w:r>
      <w:r w:rsidRPr="00CF7962">
        <w:t>о</w:t>
      </w:r>
      <w:r w:rsidRPr="00CF7962">
        <w:t>виц);</w:t>
      </w:r>
    </w:p>
    <w:p w:rsidR="009276DF" w:rsidRPr="00CF7962" w:rsidRDefault="009276DF" w:rsidP="002E6F75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знакомство с образцами художественной, публицистической и научно-популярной литературы;</w:t>
      </w:r>
    </w:p>
    <w:p w:rsidR="009276DF" w:rsidRPr="00CF7962" w:rsidRDefault="009276DF" w:rsidP="002E6F75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</w:t>
      </w:r>
      <w:r w:rsidRPr="00CF7962">
        <w:t>а</w:t>
      </w:r>
      <w:r w:rsidRPr="00CF7962">
        <w:t>де в мировую культуру);</w:t>
      </w:r>
    </w:p>
    <w:p w:rsidR="009276DF" w:rsidRPr="00CF7962" w:rsidRDefault="009276DF" w:rsidP="002E6F75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 сходстве и различиях в традициях своей страны и стран изучаемого языка;</w:t>
      </w:r>
    </w:p>
    <w:p w:rsidR="009276DF" w:rsidRPr="00CF7962" w:rsidRDefault="009276DF" w:rsidP="002E6F75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понимание роли владения иностранными языками в современном мире.</w:t>
      </w:r>
    </w:p>
    <w:p w:rsidR="009276DF" w:rsidRPr="00CF7962" w:rsidRDefault="009276DF" w:rsidP="002E6F7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CF7962">
        <w:rPr>
          <w:rFonts w:ascii="Times New Roman" w:hAnsi="Times New Roman" w:cs="Times New Roman"/>
          <w:sz w:val="24"/>
          <w:szCs w:val="24"/>
        </w:rPr>
        <w:t>– умение выходить из трудного положения в условиях д</w:t>
      </w:r>
      <w:r w:rsidRPr="00CF7962">
        <w:rPr>
          <w:rFonts w:ascii="Times New Roman" w:hAnsi="Times New Roman" w:cs="Times New Roman"/>
          <w:sz w:val="24"/>
          <w:szCs w:val="24"/>
        </w:rPr>
        <w:t>е</w:t>
      </w:r>
      <w:r w:rsidRPr="00CF7962">
        <w:rPr>
          <w:rFonts w:ascii="Times New Roman" w:hAnsi="Times New Roman" w:cs="Times New Roman"/>
          <w:sz w:val="24"/>
          <w:szCs w:val="24"/>
        </w:rPr>
        <w:t>фицита языковых сре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CF796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9276DF" w:rsidRPr="00CF7962" w:rsidRDefault="009276DF" w:rsidP="002E6F75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proofErr w:type="gramStart"/>
      <w:r w:rsidRPr="00CF7962">
        <w:t>умение сравнивать языковые явления родного и иностранного языков на уровне о</w:t>
      </w:r>
      <w:r w:rsidRPr="00CF7962">
        <w:t>т</w:t>
      </w:r>
      <w:r w:rsidRPr="00CF7962">
        <w:t>дельных грамматических явлений, слов, словосочетаний, предложений;</w:t>
      </w:r>
      <w:proofErr w:type="gramEnd"/>
    </w:p>
    <w:p w:rsidR="009276DF" w:rsidRPr="00CF7962" w:rsidRDefault="009276DF" w:rsidP="002E6F75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приёмами работы с текстом: умение пользоваться определённой стратег</w:t>
      </w:r>
      <w:r w:rsidRPr="00CF7962">
        <w:t>и</w:t>
      </w:r>
      <w:r w:rsidRPr="00CF7962">
        <w:t>ей чтения/</w:t>
      </w:r>
      <w:proofErr w:type="spellStart"/>
      <w:r w:rsidRPr="00CF7962">
        <w:t>аудирования</w:t>
      </w:r>
      <w:proofErr w:type="spellEnd"/>
      <w:r w:rsidRPr="00CF7962">
        <w:t xml:space="preserve"> в зависимости от коммуникативной задачи (читать/слушать текст с разной глубиной понимания);</w:t>
      </w:r>
    </w:p>
    <w:p w:rsidR="009276DF" w:rsidRPr="00CF7962" w:rsidRDefault="009276DF" w:rsidP="002E6F75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действовать по образцу/аналогии при выполнении упражнений и составл</w:t>
      </w:r>
      <w:r w:rsidRPr="00CF7962">
        <w:t>е</w:t>
      </w:r>
      <w:r w:rsidRPr="00CF7962">
        <w:t>нии собственных высказываний в пределах тематики основной школы;</w:t>
      </w:r>
    </w:p>
    <w:p w:rsidR="009276DF" w:rsidRPr="00CF7962" w:rsidRDefault="009276DF" w:rsidP="002E6F75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готовность и умение осуществлять индивидуальную и совместную проектную раб</w:t>
      </w:r>
      <w:r w:rsidRPr="00CF7962">
        <w:t>о</w:t>
      </w:r>
      <w:r w:rsidRPr="00CF7962">
        <w:t>ту;</w:t>
      </w:r>
    </w:p>
    <w:p w:rsidR="009276DF" w:rsidRPr="00CF7962" w:rsidRDefault="009276DF" w:rsidP="002E6F75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пользоваться справочным материалом (грамматическим и лингвостранове</w:t>
      </w:r>
      <w:r w:rsidRPr="00CF7962">
        <w:t>д</w:t>
      </w:r>
      <w:r w:rsidRPr="00CF7962">
        <w:t>ческим справочниками, двуязычным и толковым словарями, мультимедийными средствами);</w:t>
      </w:r>
    </w:p>
    <w:p w:rsidR="009276DF" w:rsidRPr="00CF7962" w:rsidRDefault="009276DF" w:rsidP="002E6F75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способами и приёмами дальнейшего самостоятельного изучения иностра</w:t>
      </w:r>
      <w:r w:rsidRPr="00CF7962">
        <w:t>н</w:t>
      </w:r>
      <w:r w:rsidRPr="00CF7962">
        <w:t>ных языков.</w:t>
      </w:r>
    </w:p>
    <w:p w:rsidR="002E6F75" w:rsidRDefault="002E6F75" w:rsidP="002E6F75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</w:t>
      </w:r>
      <w:r w:rsidRPr="00CF7962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9276DF" w:rsidRPr="00CF7962" w:rsidRDefault="009276DF" w:rsidP="002E6F75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представление о языке как средстве выражения чувств, эмоций, основе культуры мышления;</w:t>
      </w:r>
    </w:p>
    <w:p w:rsidR="009276DF" w:rsidRPr="00CF7962" w:rsidRDefault="009276DF" w:rsidP="002E6F75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достижение взаимопонимания в процессе устного и письменного общения с носит</w:t>
      </w:r>
      <w:r w:rsidRPr="00CF7962">
        <w:t>е</w:t>
      </w:r>
      <w:r w:rsidRPr="00CF7962">
        <w:t>лями иностранного языка, установление межличностных и межкультурных конта</w:t>
      </w:r>
      <w:r w:rsidRPr="00CF7962">
        <w:t>к</w:t>
      </w:r>
      <w:r w:rsidRPr="00CF7962">
        <w:t>тов в доступных пределах;</w:t>
      </w:r>
    </w:p>
    <w:p w:rsidR="009276DF" w:rsidRPr="00CF7962" w:rsidRDefault="009276DF" w:rsidP="002E6F75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 xml:space="preserve">представление о целостном </w:t>
      </w:r>
      <w:proofErr w:type="spellStart"/>
      <w:r w:rsidRPr="00CF7962">
        <w:t>полиязычном</w:t>
      </w:r>
      <w:proofErr w:type="spellEnd"/>
      <w:r w:rsidRPr="00CF796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9276DF" w:rsidRPr="00CF7962" w:rsidRDefault="009276DF" w:rsidP="002E6F75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CF7962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9276DF" w:rsidRPr="00CF7962" w:rsidRDefault="009276DF" w:rsidP="002E6F75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владение элементарными средствами выражения чувств и эмоций на иностранном языке;</w:t>
      </w:r>
    </w:p>
    <w:p w:rsidR="009276DF" w:rsidRPr="00CF7962" w:rsidRDefault="009276DF" w:rsidP="002E6F75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9276DF" w:rsidRPr="00CF7962" w:rsidRDefault="009276DF" w:rsidP="002E6F75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развитие чувства прекрасного в процессе обсуждения современных тенденций в ж</w:t>
      </w:r>
      <w:r w:rsidRPr="00CF7962">
        <w:t>и</w:t>
      </w:r>
      <w:r w:rsidRPr="00CF7962">
        <w:t>вописи, музыке, литературе.</w:t>
      </w: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CF7962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9276DF" w:rsidRPr="00CF7962" w:rsidRDefault="009276DF" w:rsidP="002E6F75">
      <w:pPr>
        <w:pStyle w:val="1"/>
        <w:numPr>
          <w:ilvl w:val="0"/>
          <w:numId w:val="13"/>
        </w:numPr>
        <w:shd w:val="clear" w:color="auto" w:fill="FFFFFF"/>
        <w:spacing w:line="360" w:lineRule="auto"/>
        <w:jc w:val="both"/>
      </w:pPr>
      <w:r w:rsidRPr="00CF7962">
        <w:t>умение рационально планировать свой учебный труд;</w:t>
      </w:r>
    </w:p>
    <w:p w:rsidR="009276DF" w:rsidRPr="00CF7962" w:rsidRDefault="009276DF" w:rsidP="002E6F75">
      <w:pPr>
        <w:pStyle w:val="1"/>
        <w:numPr>
          <w:ilvl w:val="0"/>
          <w:numId w:val="13"/>
        </w:numPr>
        <w:shd w:val="clear" w:color="auto" w:fill="FFFFFF"/>
        <w:spacing w:line="360" w:lineRule="auto"/>
      </w:pPr>
      <w:r w:rsidRPr="00CF7962">
        <w:t>умение работать в соответствии с намеченным планом.</w:t>
      </w:r>
    </w:p>
    <w:p w:rsidR="009276DF" w:rsidRPr="00CF7962" w:rsidRDefault="009276DF" w:rsidP="002E6F7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Pr="00CF7962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9276DF" w:rsidRPr="00CF7962" w:rsidRDefault="009276DF" w:rsidP="002E6F75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CF7962">
        <w:t>стремление вести здоровый образ жизни (режим труда и отдыха, питание, спорт, фи</w:t>
      </w:r>
      <w:r w:rsidRPr="00CF7962">
        <w:t>т</w:t>
      </w:r>
      <w:r w:rsidRPr="00CF7962">
        <w:t>нес).</w:t>
      </w:r>
    </w:p>
    <w:p w:rsidR="006D7EDE" w:rsidRPr="00B32C21" w:rsidRDefault="006D7EDE" w:rsidP="002E6F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6D7EDE" w:rsidRPr="00B32C21" w:rsidRDefault="006D7EDE" w:rsidP="002E6F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sz w:val="24"/>
          <w:szCs w:val="24"/>
        </w:rPr>
        <w:t>Таблица тематического распределения часов</w:t>
      </w: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4606"/>
        <w:gridCol w:w="2203"/>
      </w:tblGrid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Кол-во ч</w:t>
            </w: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</w:tr>
      <w:tr w:rsidR="006D7EDE" w:rsidRPr="00B32C21" w:rsidTr="0045700B">
        <w:trPr>
          <w:trHeight w:val="327"/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Стиль жизни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Внешность и характер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4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ждет нас в будущем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6D7EDE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  <w:tc>
          <w:tcPr>
            <w:tcW w:w="4961" w:type="dxa"/>
            <w:shd w:val="clear" w:color="auto" w:fill="auto"/>
          </w:tcPr>
          <w:p w:rsidR="006D7EDE" w:rsidRPr="00337EC7" w:rsidRDefault="00337EC7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C7">
              <w:rPr>
                <w:rFonts w:ascii="Times New Roman" w:hAnsi="Times New Roman" w:cs="Times New Roman"/>
                <w:sz w:val="24"/>
                <w:szCs w:val="24"/>
              </w:rPr>
              <w:t>В центре внимания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337EC7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6D7EDE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337EC7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экологии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337EC7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D7EDE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6D7EDE" w:rsidRPr="00B32C21" w:rsidRDefault="00337EC7" w:rsidP="002E6F75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31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4961" w:type="dxa"/>
            <w:shd w:val="clear" w:color="auto" w:fill="auto"/>
          </w:tcPr>
          <w:p w:rsidR="006D7EDE" w:rsidRPr="00B32C21" w:rsidRDefault="00337EC7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Время покупок</w:t>
            </w:r>
          </w:p>
        </w:tc>
        <w:tc>
          <w:tcPr>
            <w:tcW w:w="2361" w:type="dxa"/>
            <w:shd w:val="clear" w:color="auto" w:fill="auto"/>
          </w:tcPr>
          <w:p w:rsidR="006D7EDE" w:rsidRPr="00B32C21" w:rsidRDefault="00337EC7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337EC7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337EC7" w:rsidRDefault="00337EC7" w:rsidP="002E6F75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31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4961" w:type="dxa"/>
            <w:shd w:val="clear" w:color="auto" w:fill="auto"/>
          </w:tcPr>
          <w:p w:rsidR="00337EC7" w:rsidRDefault="00337EC7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 здоровом теле – здоровый дух</w:t>
            </w:r>
          </w:p>
        </w:tc>
        <w:tc>
          <w:tcPr>
            <w:tcW w:w="2361" w:type="dxa"/>
            <w:shd w:val="clear" w:color="auto" w:fill="auto"/>
          </w:tcPr>
          <w:p w:rsidR="00337EC7" w:rsidRDefault="00337EC7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D479DD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D479DD" w:rsidRDefault="00CA31FF" w:rsidP="002E6F75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479DD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D479DD" w:rsidRDefault="00CA31FF" w:rsidP="002E6F75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479DD">
              <w:rPr>
                <w:rFonts w:ascii="Times New Roman" w:hAnsi="Times New Roman"/>
                <w:sz w:val="24"/>
                <w:szCs w:val="24"/>
              </w:rPr>
              <w:t>Повторение и обо</w:t>
            </w:r>
            <w:r w:rsidR="009C2B8D">
              <w:rPr>
                <w:rFonts w:ascii="Times New Roman" w:hAnsi="Times New Roman"/>
                <w:sz w:val="24"/>
                <w:szCs w:val="24"/>
              </w:rPr>
              <w:t>б</w:t>
            </w:r>
            <w:r w:rsidR="00D479DD">
              <w:rPr>
                <w:rFonts w:ascii="Times New Roman" w:hAnsi="Times New Roman"/>
                <w:sz w:val="24"/>
                <w:szCs w:val="24"/>
              </w:rPr>
              <w:t>щение</w:t>
            </w:r>
          </w:p>
        </w:tc>
        <w:tc>
          <w:tcPr>
            <w:tcW w:w="2361" w:type="dxa"/>
            <w:shd w:val="clear" w:color="auto" w:fill="auto"/>
          </w:tcPr>
          <w:p w:rsidR="00D479DD" w:rsidRDefault="00CA31FF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79D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</w:tr>
      <w:tr w:rsidR="00337EC7" w:rsidRPr="00B32C21" w:rsidTr="0045700B">
        <w:trPr>
          <w:trHeight w:val="290"/>
          <w:jc w:val="center"/>
        </w:trPr>
        <w:tc>
          <w:tcPr>
            <w:tcW w:w="851" w:type="dxa"/>
            <w:shd w:val="clear" w:color="auto" w:fill="auto"/>
          </w:tcPr>
          <w:p w:rsidR="00337EC7" w:rsidRDefault="00337EC7" w:rsidP="002E6F75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37EC7" w:rsidRDefault="00337EC7" w:rsidP="002E6F75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61" w:type="dxa"/>
            <w:shd w:val="clear" w:color="auto" w:fill="auto"/>
          </w:tcPr>
          <w:p w:rsidR="00337EC7" w:rsidRDefault="00337EC7" w:rsidP="002E6F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A31FF">
              <w:rPr>
                <w:rFonts w:ascii="Times New Roman" w:hAnsi="Times New Roman"/>
                <w:sz w:val="24"/>
                <w:szCs w:val="24"/>
              </w:rPr>
              <w:t>1</w:t>
            </w:r>
            <w:r w:rsidR="00660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</w:tbl>
    <w:p w:rsidR="006D7EDE" w:rsidRPr="00B32C21" w:rsidRDefault="006D7EDE" w:rsidP="002E6F7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700B" w:rsidRPr="00B32C21" w:rsidRDefault="0045700B" w:rsidP="002E6F75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C21">
        <w:rPr>
          <w:rFonts w:ascii="Times New Roman" w:hAnsi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щей среды. Климат, погода. Условия проживания в городской/сельской местности. Тран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порт.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нет).</w:t>
      </w:r>
    </w:p>
    <w:p w:rsidR="0045700B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030166">
        <w:rPr>
          <w:rFonts w:ascii="Times New Roman" w:eastAsia="Times New Roman" w:hAnsi="Times New Roman" w:cs="Times New Roman"/>
          <w:sz w:val="24"/>
          <w:szCs w:val="24"/>
        </w:rPr>
        <w:t>Страна/страны изучаемого языка и родная страна, их географическое положение, ст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лицы и крупные города, регионы, достопримечательности, культурные особенности (н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циональные праздники, знаменательные даты, традиции, обычаи), страницы истории, в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дающиеся люди, их вклад в науку и мировую культу</w:t>
      </w:r>
      <w:proofErr w:type="gramEnd"/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0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Языковые средства и навыки пользования ими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45700B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сико-грамматического материала.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изучаемого ин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тания, оценочную лексику, реплики-клише речевого этикета, отражающие культуру стран изучаемого языка.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45700B" w:rsidRPr="00030166" w:rsidRDefault="0045700B" w:rsidP="002E6F75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 w:firstLine="0"/>
        <w:rPr>
          <w:rFonts w:eastAsia="Times New Roman"/>
        </w:rPr>
      </w:pPr>
      <w:r w:rsidRPr="00030166">
        <w:rPr>
          <w:rFonts w:eastAsia="Times New Roman"/>
        </w:rPr>
        <w:t xml:space="preserve">аффиксация: </w:t>
      </w:r>
    </w:p>
    <w:p w:rsidR="0045700B" w:rsidRPr="00030166" w:rsidRDefault="0045700B" w:rsidP="002E6F75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глаголов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dis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disagree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misunderstand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-re-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rewrite</w:t>
      </w:r>
      <w:r w:rsidRPr="00030166">
        <w:rPr>
          <w:rFonts w:eastAsia="Times New Roman"/>
          <w:lang w:val="en-US"/>
        </w:rPr>
        <w:t xml:space="preserve">); </w:t>
      </w:r>
      <w:proofErr w:type="spellStart"/>
      <w:r w:rsidRPr="00030166">
        <w:rPr>
          <w:rFonts w:eastAsia="Times New Roman"/>
          <w:i/>
          <w:lang w:val="en-US"/>
        </w:rPr>
        <w:t>ize</w:t>
      </w:r>
      <w:proofErr w:type="spellEnd"/>
      <w:r w:rsidRPr="00030166">
        <w:rPr>
          <w:rFonts w:eastAsia="Times New Roman"/>
          <w:i/>
          <w:lang w:val="en-US"/>
        </w:rPr>
        <w:t>/</w:t>
      </w:r>
      <w:proofErr w:type="spellStart"/>
      <w:r w:rsidRPr="00030166">
        <w:rPr>
          <w:rFonts w:eastAsia="Times New Roman"/>
          <w:i/>
          <w:lang w:val="en-US"/>
        </w:rPr>
        <w:t>ise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revise</w:t>
      </w:r>
      <w:r w:rsidRPr="00030166">
        <w:rPr>
          <w:rFonts w:eastAsia="Times New Roman"/>
          <w:lang w:val="en-US"/>
        </w:rPr>
        <w:t>);</w:t>
      </w:r>
    </w:p>
    <w:p w:rsidR="0045700B" w:rsidRPr="00030166" w:rsidRDefault="0045700B" w:rsidP="002E6F75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существительных</w:t>
      </w:r>
      <w:r w:rsidRPr="00030166">
        <w:rPr>
          <w:rFonts w:eastAsia="Times New Roman"/>
          <w:lang w:val="en-US"/>
        </w:rPr>
        <w:tab/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sion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tion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conclusion/celebration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ance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ence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perfo</w:t>
      </w:r>
      <w:r w:rsidRPr="00030166">
        <w:rPr>
          <w:rFonts w:eastAsia="Times New Roman"/>
          <w:i/>
          <w:lang w:val="en-US"/>
        </w:rPr>
        <w:t>r</w:t>
      </w:r>
      <w:r w:rsidRPr="00030166">
        <w:rPr>
          <w:rFonts w:eastAsia="Times New Roman"/>
          <w:i/>
          <w:lang w:val="en-US"/>
        </w:rPr>
        <w:t>mance/influence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ment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environment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possibility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-ness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kindness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-ship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frien</w:t>
      </w:r>
      <w:r w:rsidRPr="00030166">
        <w:rPr>
          <w:rFonts w:eastAsia="Times New Roman"/>
          <w:i/>
          <w:lang w:val="en-US"/>
        </w:rPr>
        <w:t>d</w:t>
      </w:r>
      <w:r w:rsidRPr="00030166">
        <w:rPr>
          <w:rFonts w:eastAsia="Times New Roman"/>
          <w:i/>
          <w:lang w:val="en-US"/>
        </w:rPr>
        <w:t>ship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ist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optimist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meeting</w:t>
      </w:r>
      <w:r w:rsidRPr="00030166">
        <w:rPr>
          <w:rFonts w:eastAsia="Times New Roman"/>
          <w:lang w:val="en-US"/>
        </w:rPr>
        <w:t>);</w:t>
      </w:r>
    </w:p>
    <w:p w:rsidR="0045700B" w:rsidRPr="00030166" w:rsidRDefault="0045700B" w:rsidP="002E6F75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прилагательных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un-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unpleasant</w:t>
      </w:r>
      <w:r w:rsidRPr="00030166">
        <w:rPr>
          <w:rFonts w:eastAsia="Times New Roman"/>
          <w:lang w:val="en-US"/>
        </w:rPr>
        <w:t>),</w:t>
      </w:r>
      <w:r w:rsidRPr="00030166">
        <w:rPr>
          <w:rFonts w:eastAsia="Times New Roman"/>
          <w:i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im</w:t>
      </w:r>
      <w:proofErr w:type="spellEnd"/>
      <w:r w:rsidRPr="00030166">
        <w:rPr>
          <w:rFonts w:eastAsia="Times New Roman"/>
          <w:i/>
          <w:lang w:val="en-US"/>
        </w:rPr>
        <w:t>-/in-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impolite/independent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inter-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international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-y</w:t>
      </w:r>
      <w:r w:rsidRPr="00030166">
        <w:rPr>
          <w:rFonts w:eastAsia="Times New Roman"/>
          <w:lang w:val="en-US"/>
        </w:rPr>
        <w:t xml:space="preserve"> (</w:t>
      </w:r>
      <w:proofErr w:type="spellStart"/>
      <w:r w:rsidRPr="00030166">
        <w:rPr>
          <w:rFonts w:eastAsia="Times New Roman"/>
          <w:i/>
          <w:lang w:val="en-US"/>
        </w:rPr>
        <w:t>buzy</w:t>
      </w:r>
      <w:proofErr w:type="spellEnd"/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ly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lovely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ful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careful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-al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historical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ic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scientific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ian</w:t>
      </w:r>
      <w:proofErr w:type="spellEnd"/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-an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Russian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loving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ous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dangerous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-able/-</w:t>
      </w:r>
      <w:proofErr w:type="spellStart"/>
      <w:r w:rsidRPr="00030166">
        <w:rPr>
          <w:rFonts w:eastAsia="Times New Roman"/>
          <w:i/>
          <w:lang w:val="en-US"/>
        </w:rPr>
        <w:t>ible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enjoyable</w:t>
      </w:r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responsible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-less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harmless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ive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n</w:t>
      </w:r>
      <w:r w:rsidRPr="00030166">
        <w:rPr>
          <w:rFonts w:eastAsia="Times New Roman"/>
          <w:i/>
          <w:lang w:val="en-US"/>
        </w:rPr>
        <w:t>a</w:t>
      </w:r>
      <w:r w:rsidRPr="00030166">
        <w:rPr>
          <w:rFonts w:eastAsia="Times New Roman"/>
          <w:i/>
          <w:lang w:val="en-US"/>
        </w:rPr>
        <w:t>tive</w:t>
      </w:r>
      <w:r w:rsidRPr="00030166">
        <w:rPr>
          <w:rFonts w:eastAsia="Times New Roman"/>
          <w:lang w:val="en-US"/>
        </w:rPr>
        <w:t>);</w:t>
      </w:r>
    </w:p>
    <w:p w:rsidR="0045700B" w:rsidRPr="00030166" w:rsidRDefault="0045700B" w:rsidP="002E6F75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 xml:space="preserve">наречий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usually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2E6F75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числительных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-teen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fifteen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seventy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th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sixth</w:t>
      </w:r>
      <w:r w:rsidRPr="00030166">
        <w:rPr>
          <w:rFonts w:eastAsia="Times New Roman"/>
          <w:lang w:val="en-US"/>
        </w:rPr>
        <w:t xml:space="preserve">); </w:t>
      </w:r>
    </w:p>
    <w:p w:rsidR="0045700B" w:rsidRPr="00030166" w:rsidRDefault="0045700B" w:rsidP="002E6F75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1080" w:hanging="720"/>
        <w:rPr>
          <w:rFonts w:eastAsia="Times New Roman"/>
        </w:rPr>
      </w:pPr>
      <w:r w:rsidRPr="00030166">
        <w:rPr>
          <w:rFonts w:eastAsia="Times New Roman"/>
        </w:rPr>
        <w:t xml:space="preserve">словосложение: </w:t>
      </w:r>
    </w:p>
    <w:p w:rsidR="0045700B" w:rsidRPr="00030166" w:rsidRDefault="0045700B" w:rsidP="002E6F75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существительное + </w:t>
      </w:r>
      <w:proofErr w:type="gramStart"/>
      <w:r w:rsidRPr="00030166">
        <w:rPr>
          <w:rFonts w:eastAsia="Times New Roman"/>
        </w:rPr>
        <w:t>существительное</w:t>
      </w:r>
      <w:proofErr w:type="gram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peacemaker</w:t>
      </w:r>
      <w:proofErr w:type="spellEnd"/>
      <w:r w:rsidRPr="00030166">
        <w:rPr>
          <w:rFonts w:eastAsia="Times New Roman"/>
        </w:rPr>
        <w:t>);</w:t>
      </w:r>
    </w:p>
    <w:p w:rsidR="0045700B" w:rsidRPr="00030166" w:rsidRDefault="0045700B" w:rsidP="002E6F75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</w:t>
      </w:r>
      <w:proofErr w:type="gramStart"/>
      <w:r w:rsidRPr="00030166">
        <w:rPr>
          <w:rFonts w:eastAsia="Times New Roman"/>
        </w:rPr>
        <w:t>прилагательное</w:t>
      </w:r>
      <w:proofErr w:type="gram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well-known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2E6F75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существительное (</w:t>
      </w:r>
      <w:proofErr w:type="spellStart"/>
      <w:r w:rsidRPr="00030166">
        <w:rPr>
          <w:rFonts w:eastAsia="Times New Roman"/>
          <w:i/>
        </w:rPr>
        <w:t>blackboard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2E6F75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местоимение + существительное (</w:t>
      </w:r>
      <w:proofErr w:type="spellStart"/>
      <w:r w:rsidRPr="00030166">
        <w:rPr>
          <w:rFonts w:eastAsia="Times New Roman"/>
          <w:i/>
        </w:rPr>
        <w:t>self-respect</w:t>
      </w:r>
      <w:proofErr w:type="spellEnd"/>
      <w:r w:rsidRPr="00030166">
        <w:rPr>
          <w:rFonts w:eastAsia="Times New Roman"/>
        </w:rPr>
        <w:t xml:space="preserve">); 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lastRenderedPageBreak/>
        <w:t>3) конверсия:</w:t>
      </w:r>
    </w:p>
    <w:p w:rsidR="0045700B" w:rsidRPr="00030166" w:rsidRDefault="0045700B" w:rsidP="002E6F75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образование существительных от неопределённой формы глагола (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  <w:i/>
        </w:rPr>
        <w:t xml:space="preserve"> –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</w:rPr>
        <w:t>);</w:t>
      </w:r>
    </w:p>
    <w:p w:rsidR="0045700B" w:rsidRPr="00030166" w:rsidRDefault="0045700B" w:rsidP="002E6F75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образование прилагательных от существительных (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winter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doctor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45700B" w:rsidRPr="00030166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proofErr w:type="gramStart"/>
      <w:r w:rsidRPr="00030166">
        <w:rPr>
          <w:rFonts w:eastAsia="Times New Roman"/>
        </w:rPr>
        <w:t>Нераспространённые и распространённые простые предложения, в том числе с нескол</w:t>
      </w:r>
      <w:r w:rsidRPr="00030166">
        <w:rPr>
          <w:rFonts w:eastAsia="Times New Roman"/>
        </w:rPr>
        <w:t>ь</w:t>
      </w:r>
      <w:r w:rsidRPr="00030166">
        <w:rPr>
          <w:rFonts w:eastAsia="Times New Roman"/>
        </w:rPr>
        <w:t>кими обстоятельствами, следующими в определённом порядке (</w:t>
      </w:r>
      <w:proofErr w:type="spellStart"/>
      <w:r w:rsidRPr="00030166">
        <w:rPr>
          <w:rFonts w:eastAsia="Times New Roman"/>
          <w:i/>
        </w:rPr>
        <w:t>We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moved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new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year</w:t>
      </w:r>
      <w:proofErr w:type="spellEnd"/>
      <w:r w:rsidRPr="00030166">
        <w:rPr>
          <w:rFonts w:eastAsia="Times New Roman"/>
        </w:rPr>
        <w:t>); предложения с начальным ‘</w:t>
      </w:r>
      <w:proofErr w:type="spellStart"/>
      <w:r w:rsidRPr="00030166">
        <w:rPr>
          <w:rFonts w:eastAsia="Times New Roman"/>
          <w:i/>
        </w:rPr>
        <w:t>It</w:t>
      </w:r>
      <w:proofErr w:type="spellEnd"/>
      <w:r w:rsidRPr="00030166">
        <w:rPr>
          <w:rFonts w:eastAsia="Times New Roman"/>
        </w:rPr>
        <w:t>’ и с начальным ‘</w:t>
      </w:r>
      <w:proofErr w:type="spellStart"/>
      <w:r w:rsidRPr="00030166">
        <w:rPr>
          <w:rFonts w:eastAsia="Times New Roman"/>
          <w:i/>
        </w:rPr>
        <w:t>There</w:t>
      </w:r>
      <w:proofErr w:type="spellEnd"/>
      <w:r w:rsidRPr="00030166">
        <w:rPr>
          <w:rFonts w:eastAsia="Times New Roman"/>
          <w:i/>
        </w:rPr>
        <w:t xml:space="preserve"> +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</w:rPr>
        <w:t>’ (</w:t>
      </w:r>
      <w:proofErr w:type="spellStart"/>
      <w:r w:rsidRPr="00030166">
        <w:rPr>
          <w:rFonts w:eastAsia="Times New Roman"/>
          <w:i/>
        </w:rPr>
        <w:t>It’s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  <w:i/>
        </w:rPr>
        <w:t>.</w:t>
      </w:r>
      <w:proofErr w:type="gramEnd"/>
      <w:r w:rsidRPr="00030166">
        <w:rPr>
          <w:rFonts w:eastAsia="Times New Roman"/>
          <w:i/>
        </w:rPr>
        <w:t xml:space="preserve"> </w:t>
      </w:r>
      <w:r w:rsidRPr="00030166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030166">
        <w:rPr>
          <w:rFonts w:eastAsia="Times New Roman"/>
          <w:i/>
        </w:rPr>
        <w:t>and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but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or</w:t>
      </w:r>
      <w:proofErr w:type="spellEnd"/>
      <w:r w:rsidRPr="00030166">
        <w:rPr>
          <w:rFonts w:eastAsia="Times New Roman"/>
        </w:rPr>
        <w:t>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Сложноподчинённые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союзными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словами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what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when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why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which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if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because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that’s why</w:t>
      </w:r>
      <w:r w:rsidRPr="00030166">
        <w:rPr>
          <w:rFonts w:eastAsia="Times New Roman"/>
          <w:lang w:val="en-US"/>
        </w:rPr>
        <w:t xml:space="preserve">, </w:t>
      </w:r>
      <w:proofErr w:type="spellStart"/>
      <w:r w:rsidRPr="00030166">
        <w:rPr>
          <w:rFonts w:eastAsia="Times New Roman"/>
          <w:i/>
          <w:lang w:val="en-US"/>
        </w:rPr>
        <w:t>than</w:t>
      </w:r>
      <w:proofErr w:type="spellEnd"/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so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proofErr w:type="gramStart"/>
      <w:r w:rsidRPr="00030166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030166">
        <w:rPr>
          <w:rFonts w:eastAsia="Times New Roman"/>
          <w:i/>
        </w:rPr>
        <w:t>for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since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during</w:t>
      </w:r>
      <w:proofErr w:type="spellEnd"/>
      <w:r w:rsidRPr="00030166">
        <w:rPr>
          <w:rFonts w:eastAsia="Times New Roman"/>
        </w:rPr>
        <w:t xml:space="preserve">; цели с союзом </w:t>
      </w:r>
      <w:proofErr w:type="spellStart"/>
      <w:r w:rsidRPr="00030166">
        <w:rPr>
          <w:rFonts w:eastAsia="Times New Roman"/>
          <w:i/>
        </w:rPr>
        <w:t>so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 xml:space="preserve">; условия с союзом </w:t>
      </w:r>
      <w:proofErr w:type="spellStart"/>
      <w:r w:rsidRPr="00030166">
        <w:rPr>
          <w:rFonts w:eastAsia="Times New Roman"/>
          <w:i/>
        </w:rPr>
        <w:t>unless</w:t>
      </w:r>
      <w:proofErr w:type="spellEnd"/>
      <w:r w:rsidRPr="00030166">
        <w:rPr>
          <w:rFonts w:eastAsia="Times New Roman"/>
        </w:rPr>
        <w:t xml:space="preserve">; определительными с союзами </w:t>
      </w:r>
      <w:proofErr w:type="spellStart"/>
      <w:r w:rsidRPr="00030166">
        <w:rPr>
          <w:rFonts w:eastAsia="Times New Roman"/>
          <w:i/>
        </w:rPr>
        <w:t>who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which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>.</w:t>
      </w:r>
      <w:proofErr w:type="gramEnd"/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030166">
        <w:rPr>
          <w:rFonts w:eastAsia="Times New Roman"/>
          <w:i/>
        </w:rPr>
        <w:t>whoever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whatever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however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whenever</w:t>
      </w:r>
      <w:proofErr w:type="spellEnd"/>
      <w:r w:rsidRPr="00030166">
        <w:rPr>
          <w:rFonts w:eastAsia="Times New Roman"/>
        </w:rPr>
        <w:t>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Условные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реального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 – If it doesn’t rain, they’ll go for a picnic</w:t>
      </w:r>
      <w:r w:rsidRPr="00030166">
        <w:rPr>
          <w:rFonts w:eastAsia="Times New Roman"/>
          <w:lang w:val="en-US"/>
        </w:rPr>
        <w:t xml:space="preserve">)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нереального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характера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II – If I were rich, I would help the endangered an</w:t>
      </w:r>
      <w:r w:rsidRPr="00030166">
        <w:rPr>
          <w:rFonts w:eastAsia="Times New Roman"/>
          <w:i/>
          <w:lang w:val="en-US"/>
        </w:rPr>
        <w:t>i</w:t>
      </w:r>
      <w:r w:rsidRPr="00030166">
        <w:rPr>
          <w:rFonts w:eastAsia="Times New Roman"/>
          <w:i/>
          <w:lang w:val="en-US"/>
        </w:rPr>
        <w:t>mals</w:t>
      </w:r>
      <w:r w:rsidRPr="00030166">
        <w:rPr>
          <w:rFonts w:eastAsia="Times New Roman"/>
          <w:lang w:val="en-US"/>
        </w:rPr>
        <w:t>;</w:t>
      </w:r>
      <w:r w:rsidRPr="00030166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Все типы вопросительных предложений (общий, специальный, альтернативный, разд</w:t>
      </w:r>
      <w:r w:rsidRPr="00030166">
        <w:rPr>
          <w:rFonts w:eastAsia="Times New Roman"/>
        </w:rPr>
        <w:t>е</w:t>
      </w:r>
      <w:r w:rsidRPr="00030166">
        <w:rPr>
          <w:rFonts w:eastAsia="Times New Roman"/>
        </w:rPr>
        <w:t xml:space="preserve">лительный вопросы в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Future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Past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Simple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Perfect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Continuous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Побудительные предложения в утвердительной (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careful</w:t>
      </w:r>
      <w:proofErr w:type="spellEnd"/>
      <w:r w:rsidRPr="00030166">
        <w:rPr>
          <w:rFonts w:eastAsia="Times New Roman"/>
        </w:rPr>
        <w:t>) и отрицательной (</w:t>
      </w:r>
      <w:proofErr w:type="spellStart"/>
      <w:r w:rsidRPr="00030166">
        <w:rPr>
          <w:rFonts w:eastAsia="Times New Roman"/>
          <w:i/>
        </w:rPr>
        <w:t>Don’t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worry</w:t>
      </w:r>
      <w:proofErr w:type="spellEnd"/>
      <w:r w:rsidRPr="00030166">
        <w:rPr>
          <w:rFonts w:eastAsia="Times New Roman"/>
        </w:rPr>
        <w:t>) форме.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конструкциями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as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not so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either ... or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neither ...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nor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Конструкция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going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</w:rPr>
        <w:t xml:space="preserve"> (для выражения будущего действия).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It takes me ... to do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to look/feel/be happy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be</w:t>
      </w:r>
      <w:proofErr w:type="spellEnd"/>
      <w:r w:rsidRPr="00030166">
        <w:rPr>
          <w:rFonts w:eastAsia="Times New Roman"/>
          <w:i/>
          <w:lang w:val="en-US"/>
        </w:rPr>
        <w:t>/get used to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be/get used to doing something</w:t>
      </w:r>
      <w:r w:rsidRPr="00030166">
        <w:rPr>
          <w:rFonts w:eastAsia="Times New Roman"/>
          <w:lang w:val="en-US"/>
        </w:rPr>
        <w:t>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инфинитивом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типа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030166">
        <w:rPr>
          <w:rFonts w:eastAsia="Times New Roman"/>
          <w:i/>
        </w:rPr>
        <w:t>She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seems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good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friend</w:t>
      </w:r>
      <w:proofErr w:type="spellEnd"/>
      <w:r w:rsidRPr="00030166">
        <w:rPr>
          <w:rFonts w:eastAsia="Times New Roman"/>
          <w:i/>
        </w:rPr>
        <w:t>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lastRenderedPageBreak/>
        <w:t>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действительного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изъявительном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наклонении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 Perfect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Co</w:t>
      </w:r>
      <w:r w:rsidRPr="00030166">
        <w:rPr>
          <w:rFonts w:eastAsia="Times New Roman"/>
          <w:i/>
          <w:lang w:val="en-US"/>
        </w:rPr>
        <w:t>n</w:t>
      </w:r>
      <w:r w:rsidRPr="00030166">
        <w:rPr>
          <w:rFonts w:eastAsia="Times New Roman"/>
          <w:i/>
          <w:lang w:val="en-US"/>
        </w:rPr>
        <w:t>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 Perfect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Future-in-the-Past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proofErr w:type="spellStart"/>
      <w:proofErr w:type="gramStart"/>
      <w:r w:rsidRPr="00030166">
        <w:rPr>
          <w:rFonts w:eastAsia="Times New Roman"/>
        </w:rPr>
        <w:t>видо</w:t>
      </w:r>
      <w:proofErr w:type="spellEnd"/>
      <w:r w:rsidRPr="00030166">
        <w:rPr>
          <w:rFonts w:eastAsia="Times New Roman"/>
          <w:lang w:val="en-US"/>
        </w:rPr>
        <w:t>-</w:t>
      </w:r>
      <w:r w:rsidRPr="00030166">
        <w:rPr>
          <w:rFonts w:eastAsia="Times New Roman"/>
        </w:rPr>
        <w:t>временных</w:t>
      </w:r>
      <w:proofErr w:type="gramEnd"/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страдательного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 Passive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Past Perfect Passive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Модальные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эквиваленты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can/could/be able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may/might, must/have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shall/should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need</w:t>
      </w:r>
      <w:r w:rsidRPr="00030166">
        <w:rPr>
          <w:rFonts w:eastAsia="Times New Roman"/>
          <w:lang w:val="en-US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</w:t>
      </w:r>
      <w:r w:rsidRPr="00030166">
        <w:rPr>
          <w:rFonts w:eastAsia="Times New Roman"/>
        </w:rPr>
        <w:t>е</w:t>
      </w:r>
      <w:r w:rsidRPr="00030166">
        <w:rPr>
          <w:rFonts w:eastAsia="Times New Roman"/>
        </w:rPr>
        <w:t>ния в плане настоящего и прошлого.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Причастия настоящего и прошедшего времени.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Определённый, неопределённый и нулевой артикли (в том </w:t>
      </w:r>
      <w:proofErr w:type="gramStart"/>
      <w:r w:rsidRPr="00030166">
        <w:rPr>
          <w:rFonts w:eastAsia="Times New Roman"/>
        </w:rPr>
        <w:t>числе</w:t>
      </w:r>
      <w:proofErr w:type="gramEnd"/>
      <w:r w:rsidRPr="00030166">
        <w:rPr>
          <w:rFonts w:eastAsia="Times New Roman"/>
        </w:rPr>
        <w:t xml:space="preserve"> c географическими н</w:t>
      </w:r>
      <w:r w:rsidRPr="00030166">
        <w:rPr>
          <w:rFonts w:eastAsia="Times New Roman"/>
        </w:rPr>
        <w:t>а</w:t>
      </w:r>
      <w:r w:rsidRPr="00030166">
        <w:rPr>
          <w:rFonts w:eastAsia="Times New Roman"/>
        </w:rPr>
        <w:t>званиями).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Неисчисляемые и исчисляемые существительные (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pencil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water</w:t>
      </w:r>
      <w:proofErr w:type="spellEnd"/>
      <w:r w:rsidRPr="00030166">
        <w:rPr>
          <w:rFonts w:eastAsia="Times New Roman"/>
        </w:rPr>
        <w:t>), существительные с причастиями настоящего и прошедшего времени (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burning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written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letter</w:t>
      </w:r>
      <w:proofErr w:type="spellEnd"/>
      <w:r w:rsidRPr="00030166">
        <w:rPr>
          <w:rFonts w:eastAsia="Times New Roman"/>
        </w:rPr>
        <w:t>). С</w:t>
      </w:r>
      <w:r w:rsidRPr="00030166">
        <w:rPr>
          <w:rFonts w:eastAsia="Times New Roman"/>
        </w:rPr>
        <w:t>у</w:t>
      </w:r>
      <w:r w:rsidRPr="00030166">
        <w:rPr>
          <w:rFonts w:eastAsia="Times New Roman"/>
        </w:rPr>
        <w:t>ществительные в функции прилагательного (</w:t>
      </w:r>
      <w:proofErr w:type="spellStart"/>
      <w:r w:rsidRPr="00030166">
        <w:rPr>
          <w:rFonts w:eastAsia="Times New Roman"/>
          <w:i/>
        </w:rPr>
        <w:t>art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gallery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030166">
        <w:rPr>
          <w:rFonts w:eastAsia="Times New Roman"/>
          <w:i/>
        </w:rPr>
        <w:t>little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less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Личные местоимения в именительном (</w:t>
      </w:r>
      <w:proofErr w:type="spellStart"/>
      <w:r w:rsidRPr="00030166">
        <w:rPr>
          <w:rFonts w:eastAsia="Times New Roman"/>
          <w:i/>
        </w:rPr>
        <w:t>my</w:t>
      </w:r>
      <w:proofErr w:type="spellEnd"/>
      <w:r w:rsidRPr="00030166">
        <w:rPr>
          <w:rFonts w:eastAsia="Times New Roman"/>
        </w:rPr>
        <w:t>) и объектном (</w:t>
      </w:r>
      <w:proofErr w:type="spellStart"/>
      <w:r w:rsidRPr="00030166">
        <w:rPr>
          <w:rFonts w:eastAsia="Times New Roman"/>
          <w:i/>
        </w:rPr>
        <w:t>me</w:t>
      </w:r>
      <w:proofErr w:type="spellEnd"/>
      <w:r w:rsidRPr="00030166">
        <w:rPr>
          <w:rFonts w:eastAsia="Times New Roman"/>
        </w:rPr>
        <w:t>) падежах, а также в абс</w:t>
      </w:r>
      <w:r w:rsidRPr="00030166">
        <w:rPr>
          <w:rFonts w:eastAsia="Times New Roman"/>
        </w:rPr>
        <w:t>о</w:t>
      </w:r>
      <w:r w:rsidRPr="00030166">
        <w:rPr>
          <w:rFonts w:eastAsia="Times New Roman"/>
        </w:rPr>
        <w:t>лютной форме (</w:t>
      </w:r>
      <w:proofErr w:type="spellStart"/>
      <w:r w:rsidRPr="00030166">
        <w:rPr>
          <w:rFonts w:eastAsia="Times New Roman"/>
          <w:i/>
        </w:rPr>
        <w:t>mine</w:t>
      </w:r>
      <w:proofErr w:type="spellEnd"/>
      <w:r w:rsidRPr="00030166">
        <w:rPr>
          <w:rFonts w:eastAsia="Times New Roman"/>
        </w:rPr>
        <w:t>). Неопределённые местоимения (</w:t>
      </w:r>
      <w:proofErr w:type="spellStart"/>
      <w:r w:rsidRPr="00030166">
        <w:rPr>
          <w:rFonts w:eastAsia="Times New Roman"/>
          <w:i/>
        </w:rPr>
        <w:t>some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</w:t>
      </w:r>
      <w:proofErr w:type="spellEnd"/>
      <w:r w:rsidRPr="00030166">
        <w:rPr>
          <w:rFonts w:eastAsia="Times New Roman"/>
        </w:rPr>
        <w:t>). Возвратные местоим</w:t>
      </w:r>
      <w:r w:rsidRPr="00030166">
        <w:rPr>
          <w:rFonts w:eastAsia="Times New Roman"/>
        </w:rPr>
        <w:t>е</w:t>
      </w:r>
      <w:r w:rsidRPr="00030166">
        <w:rPr>
          <w:rFonts w:eastAsia="Times New Roman"/>
        </w:rPr>
        <w:t>ния, неопределённые местоимения и их производные (</w:t>
      </w:r>
      <w:proofErr w:type="spellStart"/>
      <w:r w:rsidRPr="00030166">
        <w:rPr>
          <w:rFonts w:eastAsia="Times New Roman"/>
          <w:i/>
        </w:rPr>
        <w:t>somebody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anything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nobody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everything</w:t>
      </w:r>
      <w:proofErr w:type="spellEnd"/>
      <w:r w:rsidRPr="00030166">
        <w:rPr>
          <w:rFonts w:eastAsia="Times New Roman"/>
        </w:rPr>
        <w:t xml:space="preserve"> и т. д.).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Наречия, оканчивающиеся на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early</w:t>
      </w:r>
      <w:proofErr w:type="spellEnd"/>
      <w:r w:rsidRPr="00030166">
        <w:rPr>
          <w:rFonts w:eastAsia="Times New Roman"/>
        </w:rPr>
        <w:t>), а также совпадающие по форме с прилагател</w:t>
      </w:r>
      <w:r w:rsidRPr="00030166">
        <w:rPr>
          <w:rFonts w:eastAsia="Times New Roman"/>
        </w:rPr>
        <w:t>ь</w:t>
      </w:r>
      <w:r w:rsidRPr="00030166">
        <w:rPr>
          <w:rFonts w:eastAsia="Times New Roman"/>
        </w:rPr>
        <w:t>ными (</w:t>
      </w:r>
      <w:proofErr w:type="spellStart"/>
      <w:r w:rsidRPr="00030166">
        <w:rPr>
          <w:rFonts w:eastAsia="Times New Roman"/>
          <w:i/>
        </w:rPr>
        <w:t>fast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high</w:t>
      </w:r>
      <w:proofErr w:type="spellEnd"/>
      <w:r w:rsidRPr="00030166">
        <w:rPr>
          <w:rFonts w:eastAsia="Times New Roman"/>
        </w:rPr>
        <w:t>).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030166">
        <w:rPr>
          <w:rFonts w:eastAsia="Times New Roman"/>
          <w:i/>
        </w:rPr>
        <w:t>sometimes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 xml:space="preserve"> и т. д.</w:t>
      </w:r>
    </w:p>
    <w:p w:rsidR="0045700B" w:rsidRPr="00030166" w:rsidRDefault="0045700B" w:rsidP="002E6F75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Числительные для обозначения дат и больших чисел.</w:t>
      </w:r>
    </w:p>
    <w:p w:rsidR="0045700B" w:rsidRDefault="0045700B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Default="009A4FAC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AC" w:rsidRPr="00B53D6F" w:rsidRDefault="009A4FAC" w:rsidP="002E6F7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планирование, </w:t>
      </w:r>
      <w:r>
        <w:rPr>
          <w:rFonts w:ascii="Times New Roman" w:hAnsi="Times New Roman"/>
          <w:b/>
          <w:sz w:val="28"/>
          <w:szCs w:val="28"/>
        </w:rPr>
        <w:t>7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jc w:val="center"/>
        <w:tblLook w:val="04A0"/>
      </w:tblPr>
      <w:tblGrid>
        <w:gridCol w:w="848"/>
        <w:gridCol w:w="5379"/>
        <w:gridCol w:w="969"/>
        <w:gridCol w:w="1296"/>
        <w:gridCol w:w="1079"/>
      </w:tblGrid>
      <w:tr w:rsidR="009A4FAC" w:rsidRPr="00834338" w:rsidTr="00834338">
        <w:trPr>
          <w:trHeight w:val="555"/>
          <w:jc w:val="center"/>
        </w:trPr>
        <w:tc>
          <w:tcPr>
            <w:tcW w:w="848" w:type="dxa"/>
            <w:vMerge w:val="restart"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12" w:type="dxa"/>
            <w:vMerge w:val="restart"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</w:t>
            </w: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2344" w:type="dxa"/>
            <w:gridSpan w:val="2"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A4FAC" w:rsidRPr="00834338" w:rsidTr="00834338">
        <w:trPr>
          <w:trHeight w:val="270"/>
          <w:jc w:val="center"/>
        </w:trPr>
        <w:tc>
          <w:tcPr>
            <w:tcW w:w="848" w:type="dxa"/>
            <w:vMerge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4" w:type="dxa"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A4FAC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9A4FAC" w:rsidRPr="00834338" w:rsidRDefault="009A4FAC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Pr="0083433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Стиль жизни</w:t>
            </w: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«Стиль жизни» ТБ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грамматического материала: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Входной контроль. Безопасность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«Досуг»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Главные достопримечательности Британских островов.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Покупка билета в метро. Обучение диалогич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ской речи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1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 ЛИТЕРАТУРА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Книголюбы. Введение новой лексики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грамматическому материалу «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Читаем классику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оюзы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в придаточных времени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Чтение истории «Исчезнувший»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Дар рассказчика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Рассказ о событиях в прошлом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О.Уальду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Кантервилльское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привидение» 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2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</w:t>
            </w:r>
            <w:r w:rsidRPr="00834338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ВНЕШНОСТЬ И ХАРАКТЕР (10 </w:t>
            </w:r>
            <w:r w:rsidRPr="00834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r w:rsidRPr="00834338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Найди себя.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Относительные местоимения и наречия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Кто есть кто? Внешность.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Причастия настоящего и прошедшего времени; порядок имен прилагательных в функции опред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ления.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26.10.2022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Вопреки всему.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На страже лондонского Тауэра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Разговор об увлечениях и работе.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Дети во времена королевы Виктории.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3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4. </w:t>
            </w:r>
            <w:r w:rsidRPr="008343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СРЕДСТВА МАССОВОЙ ИНФОРМАЦИИ (10 </w:t>
            </w: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Повторение и введение новой лексики по теме «Средства массовой информации»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17.11.2022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введение новой лексики по теме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«Эмоции»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23.11.2022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Past Simple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Contin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Заметка об экологическом кружке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Журналы для подростков в Великобритании.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Выбор ТВ программы для совместного просмо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Студенческая радиостанция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4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Что ждет нас в будущем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Взгляд в будущее.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Future Simple Tense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Электронные приборы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Формы для выражения будущего времени. Пр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даточные условия 0 и 1 типа.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Поколение высоких технологий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Симуляторы реальности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5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РАЗВЛЕЧЕНИЯ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Здесь начинается удовольствие! Введение лекс</w:t>
            </w: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 по теме.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18.01.2023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Лагеря отдыха для подростков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Наречия времени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Замечательное время!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Парки развлечений: </w:t>
            </w:r>
            <w:proofErr w:type="spellStart"/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Леголэнд</w:t>
            </w:r>
            <w:proofErr w:type="spellEnd"/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Калифорния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</w:t>
            </w:r>
            <w:proofErr w:type="gram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«Бронир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вание места в летнем лагере»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поведения в бассейне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6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В центре внимания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Дорога славы. Введение лексики по теме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Жанры кино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 vs. Past Simple.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вершине рейтингов популярности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Национальный вид спорта в Англии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</w:t>
            </w:r>
            <w:proofErr w:type="gram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«Приобр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тение билетов в кино»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 музыка вам знакома?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7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 ПРОБЛЕМЫ ЭКОЛОГИИ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Спасем нашу планету!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Present Perfect Continuous.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Помощники природы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Разделительные вопросы, способы выражения долженствования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Рожденные</w:t>
            </w:r>
            <w:proofErr w:type="gramEnd"/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свободными.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Мир природы в Шотландии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</w:t>
            </w:r>
            <w:proofErr w:type="gram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«Дене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ные пожертвования».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Пищевая цепь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8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ВРЕМЯ ПОКУПОК (10часов)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 мне, что ты ешь, и я скажу, кто ты. Введ</w:t>
            </w: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грамматике: выражение значения к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личества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Чем могу вам помочь? Введение лексики по теме «Покупки»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грамматике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Continuous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Подарки всем!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Идиомы и поговорки о еде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по теме</w:t>
            </w:r>
            <w:proofErr w:type="gram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 «Выраж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ние благодарности и восхищения»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Выбор покупок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Модульный тест 9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9996" w:type="dxa"/>
            <w:gridSpan w:val="5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В ЗДОРОВОМ ТЕЛЕ – ЗДОРОВЫЙ ДУХ (10 часов)</w:t>
            </w: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Жизнь без стрессов! Введение лексики по теме.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модальный глагол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shouldn</w:t>
            </w:r>
            <w:proofErr w:type="spellEnd"/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; союз </w:t>
            </w:r>
            <w:r w:rsidRPr="00834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unless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Несчастный случай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местоимения.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Письмо-совет по вопросам здоровья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диалогической речи «У школьного врача» 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Д. Дефо. Робинзон Крузо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2" w:type="dxa"/>
          </w:tcPr>
          <w:p w:rsidR="00834338" w:rsidRPr="00834338" w:rsidRDefault="00600477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38" w:rsidRPr="00834338" w:rsidTr="00834338">
        <w:trPr>
          <w:trHeight w:val="270"/>
          <w:jc w:val="center"/>
        </w:trPr>
        <w:tc>
          <w:tcPr>
            <w:tcW w:w="848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пройденного м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 xml:space="preserve">териала </w:t>
            </w:r>
          </w:p>
        </w:tc>
        <w:tc>
          <w:tcPr>
            <w:tcW w:w="992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25.05.2023</w:t>
            </w:r>
          </w:p>
          <w:p w:rsidR="00834338" w:rsidRPr="00834338" w:rsidRDefault="00834338" w:rsidP="002E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834338" w:rsidRPr="00834338" w:rsidRDefault="00834338" w:rsidP="002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FAC" w:rsidRPr="00E85603" w:rsidRDefault="009A4FAC" w:rsidP="002E6F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4FAC" w:rsidRPr="00030166" w:rsidRDefault="009A4FAC" w:rsidP="002E6F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EDE" w:rsidRPr="00CF7962" w:rsidRDefault="006D7EDE" w:rsidP="002E6F75">
      <w:pPr>
        <w:pStyle w:val="WW-"/>
        <w:spacing w:line="360" w:lineRule="auto"/>
        <w:ind w:firstLine="567"/>
        <w:jc w:val="both"/>
        <w:rPr>
          <w:b/>
          <w:u w:val="single"/>
        </w:rPr>
      </w:pPr>
    </w:p>
    <w:p w:rsidR="00C734F6" w:rsidRDefault="00C734F6" w:rsidP="002E6F75">
      <w:pPr>
        <w:spacing w:line="360" w:lineRule="auto"/>
      </w:pPr>
    </w:p>
    <w:sectPr w:rsidR="00C734F6" w:rsidSect="000F2E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705906"/>
    <w:multiLevelType w:val="hybridMultilevel"/>
    <w:tmpl w:val="B4D4DF6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5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9"/>
  </w:num>
  <w:num w:numId="14">
    <w:abstractNumId w:val="17"/>
  </w:num>
  <w:num w:numId="15">
    <w:abstractNumId w:val="15"/>
  </w:num>
  <w:num w:numId="16">
    <w:abstractNumId w:val="6"/>
  </w:num>
  <w:num w:numId="17">
    <w:abstractNumId w:val="11"/>
  </w:num>
  <w:num w:numId="18">
    <w:abstractNumId w:val="1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276DF"/>
    <w:rsid w:val="000729CD"/>
    <w:rsid w:val="000A1BDD"/>
    <w:rsid w:val="000D0A93"/>
    <w:rsid w:val="000F2E9D"/>
    <w:rsid w:val="00130502"/>
    <w:rsid w:val="002B29AA"/>
    <w:rsid w:val="002E6F75"/>
    <w:rsid w:val="00337EC7"/>
    <w:rsid w:val="003574EC"/>
    <w:rsid w:val="003D63D3"/>
    <w:rsid w:val="004309E5"/>
    <w:rsid w:val="0045700B"/>
    <w:rsid w:val="004E28E2"/>
    <w:rsid w:val="00586785"/>
    <w:rsid w:val="005934DB"/>
    <w:rsid w:val="00597583"/>
    <w:rsid w:val="005B6809"/>
    <w:rsid w:val="005E025C"/>
    <w:rsid w:val="00600477"/>
    <w:rsid w:val="00660E87"/>
    <w:rsid w:val="006673EF"/>
    <w:rsid w:val="006C7680"/>
    <w:rsid w:val="006D7EDE"/>
    <w:rsid w:val="00725F98"/>
    <w:rsid w:val="00737EB7"/>
    <w:rsid w:val="007C0ED8"/>
    <w:rsid w:val="007C48D7"/>
    <w:rsid w:val="007E000E"/>
    <w:rsid w:val="007E71B3"/>
    <w:rsid w:val="00834338"/>
    <w:rsid w:val="008610F1"/>
    <w:rsid w:val="009276DF"/>
    <w:rsid w:val="00963FB8"/>
    <w:rsid w:val="009A4FAC"/>
    <w:rsid w:val="009C2B8D"/>
    <w:rsid w:val="00A741F5"/>
    <w:rsid w:val="00AA3747"/>
    <w:rsid w:val="00AD7105"/>
    <w:rsid w:val="00AF6120"/>
    <w:rsid w:val="00B726E6"/>
    <w:rsid w:val="00BA7CBB"/>
    <w:rsid w:val="00BE3020"/>
    <w:rsid w:val="00C22C7F"/>
    <w:rsid w:val="00C734F6"/>
    <w:rsid w:val="00CA31FF"/>
    <w:rsid w:val="00CF0C58"/>
    <w:rsid w:val="00D479DD"/>
    <w:rsid w:val="00D8753D"/>
    <w:rsid w:val="00DC4C13"/>
    <w:rsid w:val="00E716CD"/>
    <w:rsid w:val="00E773EE"/>
    <w:rsid w:val="00E90958"/>
    <w:rsid w:val="00F26D6E"/>
    <w:rsid w:val="00F56047"/>
    <w:rsid w:val="00F772FA"/>
    <w:rsid w:val="00F945EF"/>
    <w:rsid w:val="00FD54E6"/>
    <w:rsid w:val="00FE34AA"/>
    <w:rsid w:val="00FF2C5A"/>
    <w:rsid w:val="00FF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DF"/>
  </w:style>
  <w:style w:type="paragraph" w:styleId="5">
    <w:name w:val="heading 5"/>
    <w:basedOn w:val="a"/>
    <w:next w:val="a"/>
    <w:link w:val="50"/>
    <w:semiHidden/>
    <w:unhideWhenUsed/>
    <w:qFormat/>
    <w:rsid w:val="002E6F7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2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9276DF"/>
  </w:style>
  <w:style w:type="paragraph" w:customStyle="1" w:styleId="WW-">
    <w:name w:val="WW-Базовый"/>
    <w:rsid w:val="009276DF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">
    <w:name w:val="Абзац списка1"/>
    <w:basedOn w:val="a"/>
    <w:rsid w:val="009276DF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276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2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9276DF"/>
    <w:rPr>
      <w:b/>
      <w:bCs/>
    </w:rPr>
  </w:style>
  <w:style w:type="paragraph" w:styleId="a3">
    <w:name w:val="No Spacing"/>
    <w:uiPriority w:val="1"/>
    <w:qFormat/>
    <w:rsid w:val="006D7ED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A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2F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050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E6F75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35B7-3F4F-44EE-BF4D-DD044AE7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16</Pages>
  <Words>4313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2021-02-18T12:09:00Z</cp:lastPrinted>
  <dcterms:created xsi:type="dcterms:W3CDTF">2016-09-21T09:59:00Z</dcterms:created>
  <dcterms:modified xsi:type="dcterms:W3CDTF">2022-09-18T11:41:00Z</dcterms:modified>
</cp:coreProperties>
</file>