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82" w:rsidRDefault="00B77482" w:rsidP="00856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04E88" w:rsidRDefault="00104E88" w:rsidP="00856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4E88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84504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E88" w:rsidRDefault="00104E88" w:rsidP="00856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04E88" w:rsidRDefault="00104E88" w:rsidP="00856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04E88" w:rsidRDefault="00104E88" w:rsidP="00856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46D9" w:rsidRDefault="00BC46D9" w:rsidP="00BC46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Пояснительная записка</w:t>
      </w:r>
    </w:p>
    <w:p w:rsidR="00BC46D9" w:rsidRPr="00E50E1D" w:rsidRDefault="00BC46D9" w:rsidP="00BC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6D9" w:rsidRDefault="00BC46D9" w:rsidP="00BC46D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>Данная рабочая программ</w:t>
      </w:r>
      <w:r>
        <w:rPr>
          <w:rFonts w:ascii="Times New Roman" w:hAnsi="Times New Roman" w:cs="Times New Roman"/>
          <w:sz w:val="24"/>
          <w:szCs w:val="24"/>
        </w:rPr>
        <w:t xml:space="preserve">а разработана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C46D9" w:rsidRDefault="00BC46D9" w:rsidP="00BC4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0B6614">
        <w:rPr>
          <w:rFonts w:ascii="Times New Roman" w:hAnsi="Times New Roman" w:cs="Times New Roman"/>
          <w:sz w:val="24"/>
          <w:szCs w:val="24"/>
        </w:rPr>
        <w:t xml:space="preserve">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</w:t>
      </w:r>
      <w:r>
        <w:rPr>
          <w:rFonts w:ascii="Times New Roman" w:hAnsi="Times New Roman" w:cs="Times New Roman"/>
          <w:sz w:val="24"/>
          <w:szCs w:val="24"/>
        </w:rPr>
        <w:t>Минюсте РФ 01.02.2011 № 19644);</w:t>
      </w:r>
    </w:p>
    <w:p w:rsidR="00BC46D9" w:rsidRDefault="00BC46D9" w:rsidP="00BC4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0B6614">
        <w:rPr>
          <w:rFonts w:ascii="Times New Roman" w:hAnsi="Times New Roman" w:cs="Times New Roman"/>
          <w:sz w:val="24"/>
          <w:szCs w:val="24"/>
        </w:rPr>
        <w:t>а основе Примерной основной образовательной програм</w:t>
      </w:r>
      <w:r>
        <w:rPr>
          <w:rFonts w:ascii="Times New Roman" w:hAnsi="Times New Roman" w:cs="Times New Roman"/>
          <w:sz w:val="24"/>
          <w:szCs w:val="24"/>
        </w:rPr>
        <w:t>мы основного общего образования;</w:t>
      </w:r>
    </w:p>
    <w:p w:rsidR="00BC46D9" w:rsidRDefault="00BC46D9" w:rsidP="00BC4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0B6614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учебным предметам. История 5-9 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ассы. М. «Просвещение», 2011 г.; </w:t>
      </w:r>
    </w:p>
    <w:p w:rsidR="00BC46D9" w:rsidRDefault="00BC46D9" w:rsidP="00BC4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программы по всеобщей истории. Предметная линия учебников А.А. </w:t>
      </w:r>
      <w:proofErr w:type="spellStart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</w:t>
      </w:r>
      <w:proofErr w:type="spellEnd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О.С. </w:t>
      </w:r>
      <w:proofErr w:type="spellStart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Сороко-Цюпа</w:t>
      </w:r>
      <w:proofErr w:type="spellEnd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. 5-9 классы. М. «Просвещение» 2014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46D9" w:rsidRPr="000B6614" w:rsidRDefault="00BC46D9" w:rsidP="00BC4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B6614">
        <w:rPr>
          <w:rFonts w:ascii="Times New Roman" w:hAnsi="Times New Roman" w:cs="Times New Roman"/>
          <w:sz w:val="24"/>
          <w:szCs w:val="24"/>
        </w:rPr>
        <w:t>Р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абочей программы и тематического планирования курса «История России». 6-9 классы. А.А. Данилов, Л.Н. Журавлёва. М.: Просвещение 2016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46D9" w:rsidRPr="00145687" w:rsidRDefault="00BC46D9" w:rsidP="00BC46D9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средней общеобразовате</w:t>
      </w:r>
      <w:r>
        <w:rPr>
          <w:rFonts w:ascii="Times New Roman" w:hAnsi="Times New Roman" w:cs="Times New Roman"/>
          <w:sz w:val="24"/>
          <w:szCs w:val="24"/>
        </w:rPr>
        <w:t>льной школы № 2» от 22.08.2019 г.;</w:t>
      </w:r>
      <w:r w:rsidRPr="00145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6D9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>Календарным учебным графиком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2022-2023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– приказ №86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BC46D9" w:rsidRPr="00145687" w:rsidRDefault="00BC46D9" w:rsidP="00BC46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 xml:space="preserve">Учебным планом на 2022-2023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- приказ №86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50E1D">
        <w:rPr>
          <w:rFonts w:ascii="Times New Roman" w:hAnsi="Times New Roman" w:cs="Times New Roman"/>
          <w:b/>
          <w:i/>
          <w:sz w:val="24"/>
          <w:szCs w:val="24"/>
        </w:rPr>
        <w:t>Место учебного предмета  в учебном плане</w:t>
      </w:r>
    </w:p>
    <w:p w:rsidR="00BC46D9" w:rsidRPr="00E50E1D" w:rsidRDefault="00BC46D9" w:rsidP="00BC46D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50E1D">
        <w:rPr>
          <w:rFonts w:ascii="Times New Roman" w:eastAsia="Calibri" w:hAnsi="Times New Roman" w:cs="Times New Roman"/>
          <w:bCs/>
          <w:iCs/>
          <w:sz w:val="24"/>
          <w:szCs w:val="24"/>
        </w:rPr>
        <w:t>Программа рассчитана на 2 часа в неделю (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34 недели - 68</w:t>
      </w:r>
      <w:r w:rsidRPr="00E50E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</w:t>
      </w:r>
      <w:r w:rsidRPr="00E50E1D">
        <w:rPr>
          <w:rFonts w:ascii="Times New Roman" w:eastAsia="Calibri" w:hAnsi="Times New Roman" w:cs="Times New Roman"/>
          <w:bCs/>
          <w:iCs/>
          <w:sz w:val="24"/>
          <w:szCs w:val="24"/>
        </w:rPr>
        <w:t>) в соответствии с учебным планом МБОУ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50E1D">
        <w:rPr>
          <w:rFonts w:ascii="Times New Roman" w:eastAsia="Calibri" w:hAnsi="Times New Roman" w:cs="Times New Roman"/>
          <w:bCs/>
          <w:iCs/>
          <w:sz w:val="24"/>
          <w:szCs w:val="24"/>
        </w:rPr>
        <w:t>Заветинской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E50E1D">
        <w:rPr>
          <w:rFonts w:ascii="Times New Roman" w:eastAsia="Calibri" w:hAnsi="Times New Roman" w:cs="Times New Roman"/>
          <w:bCs/>
          <w:iCs/>
          <w:sz w:val="24"/>
          <w:szCs w:val="24"/>
        </w:rPr>
        <w:t>СОШ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№ 2 на 2022-2023</w:t>
      </w:r>
      <w:r w:rsidRPr="00E50E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учебный год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</w:rPr>
        <w:t>(приказ № 86 от 23.08.2022 г.)</w:t>
      </w:r>
      <w:r w:rsidRPr="000B6614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>актически по уч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ебно-годовому графику школы – 34недели, что в год составляет 67 часов, т. к. государственные 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>праздник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23 февраля и 9  мая  приходя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тся 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вторник и четверг, в эти  дни недели уроки по расписанию в 8 «А» 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>классе.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50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них на Новую историю отводится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 </w:t>
      </w:r>
      <w:r w:rsidRPr="00E50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на историю России 41 час</w:t>
      </w:r>
      <w:r w:rsidRPr="00E50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46D9" w:rsidRPr="00E50E1D" w:rsidRDefault="00BC46D9" w:rsidP="00BC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E1D">
        <w:rPr>
          <w:rFonts w:ascii="Times New Roman" w:hAnsi="Times New Roman" w:cs="Times New Roman"/>
          <w:b/>
          <w:i/>
          <w:sz w:val="24"/>
          <w:szCs w:val="24"/>
        </w:rPr>
        <w:t xml:space="preserve">Реализация данной рабочей программы ориентирована на достижение личностных, </w:t>
      </w:r>
      <w:proofErr w:type="spellStart"/>
      <w:r w:rsidRPr="00E50E1D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E50E1D">
        <w:rPr>
          <w:rFonts w:ascii="Times New Roman" w:hAnsi="Times New Roman" w:cs="Times New Roman"/>
          <w:b/>
          <w:i/>
          <w:sz w:val="24"/>
          <w:szCs w:val="24"/>
        </w:rPr>
        <w:t xml:space="preserve"> и предметных результатов.</w:t>
      </w:r>
    </w:p>
    <w:p w:rsidR="00BC46D9" w:rsidRPr="00E50E1D" w:rsidRDefault="00BC46D9" w:rsidP="00BC4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 xml:space="preserve">Результатами образования являются компетентности, заключающиеся в сочетание знаний и умений, видов деятельности, приобретённых  в процессе усвоения учебного содержания, а также способностей, личностных качеств  и свойств учащихся. </w:t>
      </w: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b/>
          <w:i/>
          <w:sz w:val="24"/>
          <w:szCs w:val="24"/>
        </w:rPr>
        <w:t>Личностные  результаты</w:t>
      </w:r>
      <w:r w:rsidRPr="00E50E1D">
        <w:rPr>
          <w:rFonts w:ascii="Times New Roman" w:hAnsi="Times New Roman" w:cs="Times New Roman"/>
          <w:sz w:val="24"/>
          <w:szCs w:val="24"/>
        </w:rPr>
        <w:t>:</w:t>
      </w: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 xml:space="preserve">- 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 xml:space="preserve">- освоение гуманистических традиций и ценностей современного общества, уважение прав и свобод человека; </w:t>
      </w: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 xml:space="preserve">-осмысление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>-  понимание культурного многообразия мира, уважение к культуре своего и других народов, толерантность.</w:t>
      </w: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50E1D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E50E1D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>-способность сознательно организовывать и регулировать свою деятельность — учебную, общественную и др.;</w:t>
      </w: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 xml:space="preserve"> -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 xml:space="preserve">-способность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BC46D9" w:rsidRPr="00BC46D9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lastRenderedPageBreak/>
        <w:t xml:space="preserve"> -готовность к сотрудничеству с соучениками, коллективной работе, освоение основ межкультурного взаимодействия в школе и социальном окружении и др. </w:t>
      </w: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50E1D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 xml:space="preserve"> -овладение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 </w:t>
      </w: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 xml:space="preserve">-способность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>-умения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E1D">
        <w:rPr>
          <w:rFonts w:ascii="Times New Roman" w:hAnsi="Times New Roman" w:cs="Times New Roman"/>
          <w:sz w:val="24"/>
          <w:szCs w:val="24"/>
        </w:rPr>
        <w:t xml:space="preserve"> -расширение опыта оценочной деятельности на основе осмысления жизни и деяний личностей и народов в истории своей страны и человечества в целом; -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BC46D9" w:rsidRPr="00E50E1D" w:rsidRDefault="00BC46D9" w:rsidP="00BC46D9">
      <w:pPr>
        <w:spacing w:after="0" w:line="240" w:lineRule="auto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</w:p>
    <w:p w:rsidR="00BC46D9" w:rsidRDefault="00BC46D9" w:rsidP="00BC46D9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  <w:r w:rsidRPr="00E50E1D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Содержание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 </w:t>
      </w:r>
      <w:r w:rsidRPr="00E50E1D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курса </w:t>
      </w: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50E1D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«Всеобщая история Нового времени»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8 класс (26 </w:t>
      </w:r>
      <w:r w:rsidRPr="00E50E1D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ч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)</w:t>
      </w:r>
    </w:p>
    <w:p w:rsidR="00BC46D9" w:rsidRPr="00E50E1D" w:rsidRDefault="00BC46D9" w:rsidP="00BC46D9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Эпоха Просвещения. Время преобразований. </w:t>
      </w:r>
    </w:p>
    <w:p w:rsidR="00BC46D9" w:rsidRPr="00E50E1D" w:rsidRDefault="00BC46D9" w:rsidP="00BC46D9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Эпоха Просвещения. Развитие естественных наук. И. Ньютон. Д. Локк и английское Просвещение. Французские просветители и их идеи. Вольтер. Ш. Монтескье. Ж.Ж. Руссо. Д. Дидро. Художественная культура XVII-XVIII вв.: барокко, классицизм, сентиментализм.</w:t>
      </w:r>
    </w:p>
    <w:p w:rsidR="00BC46D9" w:rsidRPr="00E50E1D" w:rsidRDefault="00BC46D9" w:rsidP="00BC46D9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Просвещенный абсолютизм в Центральной Европе. Австрия и Пруссия в XVIII </w:t>
      </w:r>
      <w:proofErr w:type="gramStart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. Фридрих II. Семилетняя война.</w:t>
      </w:r>
    </w:p>
    <w:p w:rsidR="00BC46D9" w:rsidRPr="00E50E1D" w:rsidRDefault="00BC46D9" w:rsidP="00BC46D9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Английские колонии в Америке. Война за независимость и образование США. Т. </w:t>
      </w:r>
      <w:proofErr w:type="spellStart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Джефферсон</w:t>
      </w:r>
      <w:proofErr w:type="spellEnd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. Б. Франклин. Дж. Вашингтон. Конституция 1787 г.</w:t>
      </w:r>
    </w:p>
    <w:p w:rsidR="00BC46D9" w:rsidRPr="00E50E1D" w:rsidRDefault="00BC46D9" w:rsidP="00BC46D9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 абсолютизма во Франции. Начало революции. Революционные политические группировки, их лидеры. «Гора» и «жиронда». Ж. Дантон. М. Робеспьер. Ж.П. Марат. Свержение монархии. Революционный террор. Якобинская диктатура и термидорианский переворот. Директория. Революционные войны. Наполеон Бонапарт. Итоги и значение Великой Французской революции, ее влияние на страны Европы.</w:t>
      </w:r>
    </w:p>
    <w:p w:rsidR="00BC46D9" w:rsidRPr="00E50E1D" w:rsidRDefault="00BC46D9" w:rsidP="00BC46D9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Традиционные общества Востока.  Начало европейской колонизации </w:t>
      </w:r>
    </w:p>
    <w:p w:rsidR="00BC46D9" w:rsidRPr="00E50E1D" w:rsidRDefault="00BC46D9" w:rsidP="00BC46D9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Ослабление Османской империи. Держава Великих Моголов в Инд</w:t>
      </w:r>
      <w:proofErr w:type="gramStart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распад. Начало европейского завоевания Индии. Покорение Китая маньчжурами. Империя </w:t>
      </w:r>
      <w:proofErr w:type="spellStart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</w:t>
      </w:r>
      <w:proofErr w:type="spellEnd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Образование централизованного государства в Японии. </w:t>
      </w:r>
      <w:proofErr w:type="spellStart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СёгунатТокугава</w:t>
      </w:r>
      <w:proofErr w:type="spellEnd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46D9" w:rsidRPr="00E50E1D" w:rsidRDefault="00BC46D9" w:rsidP="00BC46D9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BC46D9" w:rsidRDefault="00BC46D9" w:rsidP="00BC46D9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  <w:r w:rsidRPr="00E50E1D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Содержание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 </w:t>
      </w:r>
      <w:r w:rsidRPr="00E50E1D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курса</w:t>
      </w:r>
    </w:p>
    <w:p w:rsidR="00BC46D9" w:rsidRPr="00E50E1D" w:rsidRDefault="00BC46D9" w:rsidP="00BC46D9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50E1D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«История </w:t>
      </w:r>
      <w:r w:rsidRPr="00E50E1D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lang w:eastAsia="ru-RU"/>
        </w:rPr>
        <w:t xml:space="preserve">России»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8 класс (41 ч</w:t>
      </w:r>
      <w:r w:rsidRPr="00E50E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</w:p>
    <w:p w:rsidR="00BC46D9" w:rsidRPr="00E50E1D" w:rsidRDefault="00BC46D9" w:rsidP="00BC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0E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Введение</w:t>
      </w:r>
      <w:proofErr w:type="gramStart"/>
      <w:r w:rsidRPr="00E50E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proofErr w:type="gramEnd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истоков российской модернизации.</w:t>
      </w:r>
    </w:p>
    <w:p w:rsidR="00BC46D9" w:rsidRPr="00E50E1D" w:rsidRDefault="00BC46D9" w:rsidP="00BC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Россия в эпоху преобразований Петра I</w:t>
      </w:r>
      <w:r w:rsidRPr="00E50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и Европа в конце XVII в. Предпосылки Петровских реформ. Начало правления Петра I. Великая Северная война 1700-1721 гг. Реформы управления Петра I. Экономическая политика Петра I. Российское общество в Петровскую эпоху. Церковная реформа. Положение </w:t>
      </w:r>
      <w:proofErr w:type="gramStart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традиционных</w:t>
      </w:r>
      <w:proofErr w:type="gramEnd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конфессий</w:t>
      </w:r>
      <w:proofErr w:type="spellEnd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Социальные и национальные движения. Оппозиция реформам. Перемены в культуре России в годы Петровских реформ. Повседневная жизнь и быт при Петре I. Значение петровских преобразований в истории страны. </w:t>
      </w:r>
    </w:p>
    <w:p w:rsidR="00BC46D9" w:rsidRPr="00E50E1D" w:rsidRDefault="00BC46D9" w:rsidP="00BC46D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Россия при наследниках Петра I: эпоха дворцовых переворотов. </w:t>
      </w:r>
    </w:p>
    <w:p w:rsidR="00BC46D9" w:rsidRPr="00E50E1D" w:rsidRDefault="00BC46D9" w:rsidP="00BC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Эпоха дворцовых переворотов (1725-1762). Внутренняя политика и экономика России в 1725-1762 гг. Внешняя политика России в 1725-1762 гг. Национальная и религиозная политика в 1725-1762 гг. </w:t>
      </w:r>
    </w:p>
    <w:p w:rsidR="00BC46D9" w:rsidRDefault="00BC46D9" w:rsidP="00BC46D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BC46D9" w:rsidRPr="00E50E1D" w:rsidRDefault="00BC46D9" w:rsidP="00BC46D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Российская империя при Екатерине II. </w:t>
      </w:r>
    </w:p>
    <w:p w:rsidR="00BC46D9" w:rsidRPr="00E50E1D" w:rsidRDefault="00BC46D9" w:rsidP="00BC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в системе международных отношений. Внутренняя политика Екатерины II. Экономическое развитие России при Екатерине II. Социальная структура российского общества второй половины XVIII в. Восстание под предводительством Е. И. Пугачёва. Народы России. Религиозная и национальная политика Екатерины II. Внешняя политика Екатерины II. Начало освоения </w:t>
      </w:r>
      <w:proofErr w:type="spellStart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Новороссии</w:t>
      </w:r>
      <w:proofErr w:type="spellEnd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Крыма. </w:t>
      </w:r>
    </w:p>
    <w:p w:rsidR="00BC46D9" w:rsidRPr="00E50E1D" w:rsidRDefault="00BC46D9" w:rsidP="00BC46D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Россия при Павле I. </w:t>
      </w:r>
    </w:p>
    <w:p w:rsidR="00BC46D9" w:rsidRPr="00E50E1D" w:rsidRDefault="00BC46D9" w:rsidP="00BC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политика Павла I. Внешняя политика Павла I.</w:t>
      </w:r>
    </w:p>
    <w:p w:rsidR="00BC46D9" w:rsidRPr="00E50E1D" w:rsidRDefault="00BC46D9" w:rsidP="00BC46D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Культурное пространство Российской империи в XVIII </w:t>
      </w:r>
      <w:proofErr w:type="gramStart"/>
      <w:r w:rsidRPr="00E50E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</w:t>
      </w:r>
      <w:proofErr w:type="gramEnd"/>
      <w:r w:rsidRPr="00E50E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 </w:t>
      </w:r>
    </w:p>
    <w:p w:rsidR="00BC46D9" w:rsidRPr="00E50E1D" w:rsidRDefault="00BC46D9" w:rsidP="00BC4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Общественная мысль, публицистика, литература. </w:t>
      </w:r>
      <w:proofErr w:type="gramStart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в России в XVIII в. Российская наука и техника в XVIII в. Русская архитектура XVIII в. Живопись и скульптура.</w:t>
      </w:r>
      <w:proofErr w:type="gramEnd"/>
      <w:r w:rsidRPr="00E50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Музыкальное и театральное искусство. Народы России в XVIII в. Перемены в повседневной жизни российских сословий. </w:t>
      </w: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Default="00BC46D9" w:rsidP="00BC46D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6D9" w:rsidRPr="00E50E1D" w:rsidRDefault="00BC46D9" w:rsidP="00BC4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50E1D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BC46D9" w:rsidRPr="00E50E1D" w:rsidRDefault="00BC46D9" w:rsidP="00BC46D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929"/>
        <w:gridCol w:w="5106"/>
        <w:gridCol w:w="980"/>
        <w:gridCol w:w="1173"/>
        <w:gridCol w:w="1276"/>
      </w:tblGrid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0E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50E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50E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BC46D9" w:rsidRDefault="00BC46D9" w:rsidP="00D75F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0AA6">
              <w:rPr>
                <w:rFonts w:ascii="Times New Roman" w:hAnsi="Times New Roman" w:cs="Times New Roman"/>
                <w:b/>
                <w:sz w:val="16"/>
                <w:szCs w:val="16"/>
              </w:rPr>
              <w:t>(скорректированная дата)</w:t>
            </w:r>
          </w:p>
        </w:tc>
      </w:tr>
      <w:tr w:rsidR="00BC46D9" w:rsidRPr="00E50E1D" w:rsidTr="00D75F91">
        <w:tc>
          <w:tcPr>
            <w:tcW w:w="9464" w:type="dxa"/>
            <w:gridSpan w:val="5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История Нового времени 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</w:t>
            </w:r>
            <w:r w:rsidRPr="00E50E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ч)</w:t>
            </w: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 xml:space="preserve">Мир к началу </w:t>
            </w:r>
            <w:r w:rsidRPr="00E5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464" w:type="dxa"/>
            <w:gridSpan w:val="5"/>
          </w:tcPr>
          <w:p w:rsidR="00BC46D9" w:rsidRPr="00E50E1D" w:rsidRDefault="00BC46D9" w:rsidP="00D75F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Глава </w:t>
            </w: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.Рождение нового мира(7ч.)</w:t>
            </w: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«Европейское чудо».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Эпоха Просвещения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В поисках путей модернизации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Европа меняющаяся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C46D9" w:rsidRPr="00E50E1D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Мир художественной культуры Просвещения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Международные отношения в </w:t>
            </w:r>
            <w:r w:rsidRPr="00E5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464" w:type="dxa"/>
            <w:gridSpan w:val="5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Глава </w:t>
            </w: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Европа в век Просвещения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</w:t>
            </w: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ч.)</w:t>
            </w: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Англия на пути к индустриальной эре.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Франция при Старом порядке.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 xml:space="preserve">Германские земли в </w:t>
            </w:r>
            <w:r w:rsidRPr="00E5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 xml:space="preserve">Австрийская монархия Габсбургов </w:t>
            </w:r>
            <w:r w:rsidRPr="00E5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464" w:type="dxa"/>
            <w:gridSpan w:val="5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Глава </w:t>
            </w: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Эпоха революций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(5 +2</w:t>
            </w: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ч.)</w:t>
            </w: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Английские колонии в Северной Америке.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Война за независимость. Создание США.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C46D9" w:rsidRPr="00E50E1D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Французская революция в 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XVIII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9748C4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Европа в годы Ф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ранцузской революции.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6A71BA" w:rsidTr="00D75F91">
        <w:tc>
          <w:tcPr>
            <w:tcW w:w="929" w:type="dxa"/>
          </w:tcPr>
          <w:p w:rsidR="00BC46D9" w:rsidRPr="00BB48BF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6" w:type="dxa"/>
          </w:tcPr>
          <w:p w:rsidR="00BC46D9" w:rsidRPr="00BB48BF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BF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главе </w:t>
            </w:r>
            <w:r w:rsidRPr="00BB48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B48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48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80" w:type="dxa"/>
          </w:tcPr>
          <w:p w:rsidR="00BC46D9" w:rsidRPr="00BB48BF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Pr="00BB48BF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B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B48B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BC46D9" w:rsidRPr="00BB48BF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6A71BA" w:rsidTr="00D75F91">
        <w:tc>
          <w:tcPr>
            <w:tcW w:w="929" w:type="dxa"/>
          </w:tcPr>
          <w:p w:rsidR="00BC46D9" w:rsidRPr="00BB48BF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6" w:type="dxa"/>
          </w:tcPr>
          <w:p w:rsidR="00BC46D9" w:rsidRPr="00BB48BF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(тест) по теме «Европа в </w:t>
            </w:r>
            <w:r w:rsidRPr="00BB48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BB4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B48B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980" w:type="dxa"/>
          </w:tcPr>
          <w:p w:rsidR="00BC46D9" w:rsidRPr="00BB48BF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8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Pr="00BB48BF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BB48B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BC46D9" w:rsidRPr="00BB48BF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464" w:type="dxa"/>
            <w:gridSpan w:val="5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Глава</w:t>
            </w:r>
            <w:proofErr w:type="gramStart"/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proofErr w:type="gramEnd"/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E50E1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Традиционные общества Востока.</w:t>
            </w:r>
          </w:p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Нача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ло европейской колонизации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(5</w:t>
            </w:r>
            <w:r w:rsidRPr="00E50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+(2ч)</w:t>
            </w:r>
          </w:p>
        </w:tc>
      </w:tr>
      <w:tr w:rsidR="00BC46D9" w:rsidRPr="00E50E1D" w:rsidTr="00D75F91">
        <w:tc>
          <w:tcPr>
            <w:tcW w:w="929" w:type="dxa"/>
          </w:tcPr>
          <w:p w:rsidR="00BC46D9" w:rsidRPr="0033662F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Османская империя. Персия.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33662F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Индия.</w:t>
            </w:r>
          </w:p>
        </w:tc>
        <w:tc>
          <w:tcPr>
            <w:tcW w:w="980" w:type="dxa"/>
          </w:tcPr>
          <w:p w:rsidR="00BC46D9" w:rsidRPr="00B36F6C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F6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33662F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33662F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Япония.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33662F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Колониальная политика европейских держав в </w:t>
            </w:r>
            <w:r w:rsidRPr="00E5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33662F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0E1D">
              <w:rPr>
                <w:rFonts w:ascii="Times New Roman" w:hAnsi="Times New Roman" w:cs="Times New Roman"/>
                <w:sz w:val="24"/>
                <w:szCs w:val="24"/>
              </w:rPr>
              <w:t>о курсу «История Нового времени</w:t>
            </w:r>
            <w:r w:rsidRPr="00E5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50E1D">
              <w:rPr>
                <w:rFonts w:ascii="Times New Roman" w:hAnsi="Times New Roman" w:cs="Times New Roman"/>
                <w:sz w:val="24"/>
                <w:szCs w:val="24"/>
              </w:rPr>
              <w:t xml:space="preserve"> в.»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итоги развития общества в период  </w:t>
            </w:r>
            <w:proofErr w:type="spellStart"/>
            <w:r w:rsidRPr="00B36F6C">
              <w:rPr>
                <w:rFonts w:ascii="Times New Roman" w:eastAsia="Calibri" w:hAnsi="Times New Roman" w:cs="Times New Roman"/>
                <w:sz w:val="24"/>
                <w:szCs w:val="24"/>
              </w:rPr>
              <w:t>раннего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Нового</w:t>
            </w:r>
            <w:proofErr w:type="spellEnd"/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времени.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464" w:type="dxa"/>
            <w:gridSpan w:val="5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История России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(41</w:t>
            </w:r>
            <w:r w:rsidRPr="00E50E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BC46D9" w:rsidRPr="00E50E1D" w:rsidTr="00D75F91">
        <w:tc>
          <w:tcPr>
            <w:tcW w:w="9464" w:type="dxa"/>
            <w:gridSpan w:val="5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0E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I. Россия в эпоху преобразований Петра I (14 ч)</w:t>
            </w: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истоков российской модернизации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и Европа в конце XVII </w:t>
            </w:r>
            <w:proofErr w:type="gramStart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Предпосылки Петровских реформ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правления Петра I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Северная война 1700-1721 гг.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Реформы управления Петра I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политика Петра I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общество в Петровскую эпоху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Церковная реформа. Положение </w:t>
            </w:r>
            <w:proofErr w:type="gramStart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традиционных</w:t>
            </w:r>
            <w:proofErr w:type="gramEnd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конфессий</w:t>
            </w:r>
            <w:proofErr w:type="spellEnd"/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и национальные движения. Оппозиция реформам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Перемены в культуре России в годы Петровских реформ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Повседневная жизнь и быт при Петре I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петровских преобразований в истории страны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(тест) </w:t>
            </w: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«Россия в эпоху преобразований Петра I»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464" w:type="dxa"/>
            <w:gridSpan w:val="5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0E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II. Россия при наследниках Петра I: эпоха дворцовых переворотов (6 ч)</w:t>
            </w: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дворцовых переворотов (1725-1762)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и экономика России в 1725-1762 гг.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России в 1725-1762 гг.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и религиозная политика в 1725-1762 гг.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4E37B4" w:rsidTr="00D75F91">
        <w:tc>
          <w:tcPr>
            <w:tcW w:w="929" w:type="dxa"/>
          </w:tcPr>
          <w:p w:rsidR="00BC46D9" w:rsidRPr="004E37B4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7B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6" w:type="dxa"/>
          </w:tcPr>
          <w:p w:rsidR="00BC46D9" w:rsidRPr="004E37B4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«Россия при наследниках Петра I»</w:t>
            </w:r>
          </w:p>
        </w:tc>
        <w:tc>
          <w:tcPr>
            <w:tcW w:w="980" w:type="dxa"/>
          </w:tcPr>
          <w:p w:rsidR="00BC46D9" w:rsidRPr="004E37B4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4E37B4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4E37B4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C46D9" w:rsidRPr="004E37B4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464" w:type="dxa"/>
            <w:gridSpan w:val="5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0E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III. Российская империя при Екатерине II (9 ч)</w:t>
            </w: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системе международных отношений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Екатерины II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развитие России при Екатерине II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структура российского общества второй половины XVIII </w:t>
            </w:r>
            <w:proofErr w:type="gramStart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под предводительством Е. И. Пугачёва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 России. Религиозная и национальная политика Екатерины II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Екатерины II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C46D9" w:rsidRPr="00A16DAB" w:rsidRDefault="00BC46D9" w:rsidP="00D75F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освоения </w:t>
            </w:r>
            <w:proofErr w:type="spellStart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Новороссии</w:t>
            </w:r>
            <w:proofErr w:type="spellEnd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Крыма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(тест)</w:t>
            </w: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 теме «Российская империя при Екатерине II»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4E37B4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4E37B4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464" w:type="dxa"/>
            <w:gridSpan w:val="5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0E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IV. Россия при Павле I (2 ч)</w:t>
            </w: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Павла I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Павла I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464" w:type="dxa"/>
            <w:gridSpan w:val="5"/>
          </w:tcPr>
          <w:p w:rsidR="00BC46D9" w:rsidRDefault="00BC46D9" w:rsidP="00D75F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Тема V. Культурное пространство </w:t>
            </w:r>
          </w:p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50E1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Российской империи в XVIII в. (10 ч)</w:t>
            </w: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мысль, публицистика, литература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в России в XVIII </w:t>
            </w:r>
            <w:proofErr w:type="gramStart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наука и техника в XVIII </w:t>
            </w:r>
            <w:proofErr w:type="gramStart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архитектура XVIII </w:t>
            </w:r>
            <w:proofErr w:type="gramStart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 и скульптура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и театральное искусство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Народы России в XVIII </w:t>
            </w:r>
            <w:proofErr w:type="gramStart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39</w:t>
            </w:r>
          </w:p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Перемены в повседневной жизни российских сословий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06" w:type="dxa"/>
          </w:tcPr>
          <w:p w:rsidR="00BC46D9" w:rsidRPr="00E50E1D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6D9" w:rsidRPr="00E50E1D" w:rsidTr="00D75F91">
        <w:tc>
          <w:tcPr>
            <w:tcW w:w="929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06" w:type="dxa"/>
          </w:tcPr>
          <w:p w:rsidR="00BC46D9" w:rsidRDefault="00BC46D9" w:rsidP="00D7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980" w:type="dxa"/>
          </w:tcPr>
          <w:p w:rsidR="00BC46D9" w:rsidRPr="00E50E1D" w:rsidRDefault="00BC46D9" w:rsidP="00D7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E50E1D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BC46D9" w:rsidRPr="00E50E1D" w:rsidRDefault="00BC46D9" w:rsidP="00D75F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C46D9" w:rsidRPr="00E50E1D" w:rsidRDefault="00BC46D9" w:rsidP="00BC4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6D9" w:rsidRDefault="00BC46D9" w:rsidP="00856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46D9" w:rsidRDefault="00BC46D9" w:rsidP="00856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BC46D9" w:rsidSect="00E33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CD7"/>
    <w:rsid w:val="00006B02"/>
    <w:rsid w:val="0004081E"/>
    <w:rsid w:val="00044D8C"/>
    <w:rsid w:val="0004726A"/>
    <w:rsid w:val="00050F5B"/>
    <w:rsid w:val="00063F25"/>
    <w:rsid w:val="000C3B07"/>
    <w:rsid w:val="000C417A"/>
    <w:rsid w:val="000E475B"/>
    <w:rsid w:val="000F2ABB"/>
    <w:rsid w:val="00104E88"/>
    <w:rsid w:val="001225D3"/>
    <w:rsid w:val="001402BA"/>
    <w:rsid w:val="001445FE"/>
    <w:rsid w:val="001564CE"/>
    <w:rsid w:val="00157EB5"/>
    <w:rsid w:val="00196553"/>
    <w:rsid w:val="001A67EA"/>
    <w:rsid w:val="001D0CE9"/>
    <w:rsid w:val="001D1996"/>
    <w:rsid w:val="001F1CD7"/>
    <w:rsid w:val="001F7FA7"/>
    <w:rsid w:val="00227956"/>
    <w:rsid w:val="0025780A"/>
    <w:rsid w:val="00257ACC"/>
    <w:rsid w:val="00281347"/>
    <w:rsid w:val="00290339"/>
    <w:rsid w:val="002B027B"/>
    <w:rsid w:val="002C5E98"/>
    <w:rsid w:val="002C72B6"/>
    <w:rsid w:val="002C7947"/>
    <w:rsid w:val="002E69EC"/>
    <w:rsid w:val="00300342"/>
    <w:rsid w:val="0032162E"/>
    <w:rsid w:val="0033662F"/>
    <w:rsid w:val="00377D5B"/>
    <w:rsid w:val="00387FE7"/>
    <w:rsid w:val="00395D44"/>
    <w:rsid w:val="00396264"/>
    <w:rsid w:val="003B3C15"/>
    <w:rsid w:val="003D03AF"/>
    <w:rsid w:val="003D09EF"/>
    <w:rsid w:val="003E6C90"/>
    <w:rsid w:val="003F0A73"/>
    <w:rsid w:val="004350B8"/>
    <w:rsid w:val="00466F3D"/>
    <w:rsid w:val="004A5B11"/>
    <w:rsid w:val="004B51AF"/>
    <w:rsid w:val="004E37B4"/>
    <w:rsid w:val="005211C0"/>
    <w:rsid w:val="005451C2"/>
    <w:rsid w:val="005659BB"/>
    <w:rsid w:val="00587219"/>
    <w:rsid w:val="005A7D12"/>
    <w:rsid w:val="005B1B5B"/>
    <w:rsid w:val="005F493D"/>
    <w:rsid w:val="0060281E"/>
    <w:rsid w:val="00602FB2"/>
    <w:rsid w:val="00606D58"/>
    <w:rsid w:val="00611CA5"/>
    <w:rsid w:val="00633CD5"/>
    <w:rsid w:val="00665B08"/>
    <w:rsid w:val="00672921"/>
    <w:rsid w:val="00675A61"/>
    <w:rsid w:val="00687774"/>
    <w:rsid w:val="006A71BA"/>
    <w:rsid w:val="006C3B9E"/>
    <w:rsid w:val="006C6E73"/>
    <w:rsid w:val="006F10F7"/>
    <w:rsid w:val="00757DCA"/>
    <w:rsid w:val="0076410D"/>
    <w:rsid w:val="007A0906"/>
    <w:rsid w:val="007A0AA6"/>
    <w:rsid w:val="007B35C3"/>
    <w:rsid w:val="007D7470"/>
    <w:rsid w:val="007E7C33"/>
    <w:rsid w:val="007F1514"/>
    <w:rsid w:val="0081366B"/>
    <w:rsid w:val="008254D4"/>
    <w:rsid w:val="00836598"/>
    <w:rsid w:val="00847A9D"/>
    <w:rsid w:val="008560F3"/>
    <w:rsid w:val="00866740"/>
    <w:rsid w:val="00884E40"/>
    <w:rsid w:val="008861F2"/>
    <w:rsid w:val="0089329F"/>
    <w:rsid w:val="00895326"/>
    <w:rsid w:val="00895533"/>
    <w:rsid w:val="00895EFD"/>
    <w:rsid w:val="008A188E"/>
    <w:rsid w:val="008C08C3"/>
    <w:rsid w:val="008D4F1B"/>
    <w:rsid w:val="008E776E"/>
    <w:rsid w:val="009014CB"/>
    <w:rsid w:val="0090314F"/>
    <w:rsid w:val="0094445C"/>
    <w:rsid w:val="00954078"/>
    <w:rsid w:val="00960783"/>
    <w:rsid w:val="00974668"/>
    <w:rsid w:val="009748C4"/>
    <w:rsid w:val="009E17AD"/>
    <w:rsid w:val="009F226D"/>
    <w:rsid w:val="00A00D8E"/>
    <w:rsid w:val="00A05BD8"/>
    <w:rsid w:val="00A16DAB"/>
    <w:rsid w:val="00A34638"/>
    <w:rsid w:val="00A55EF7"/>
    <w:rsid w:val="00AB131C"/>
    <w:rsid w:val="00AD659B"/>
    <w:rsid w:val="00AD7029"/>
    <w:rsid w:val="00AE544A"/>
    <w:rsid w:val="00AF6C32"/>
    <w:rsid w:val="00B13A8F"/>
    <w:rsid w:val="00B36F6C"/>
    <w:rsid w:val="00B54EFC"/>
    <w:rsid w:val="00B65C65"/>
    <w:rsid w:val="00B750A5"/>
    <w:rsid w:val="00B77482"/>
    <w:rsid w:val="00B80EFC"/>
    <w:rsid w:val="00B8267F"/>
    <w:rsid w:val="00BB48BF"/>
    <w:rsid w:val="00BC46D9"/>
    <w:rsid w:val="00BD6784"/>
    <w:rsid w:val="00BF3C2C"/>
    <w:rsid w:val="00BF6B67"/>
    <w:rsid w:val="00C2116C"/>
    <w:rsid w:val="00C51CC5"/>
    <w:rsid w:val="00C52147"/>
    <w:rsid w:val="00C75612"/>
    <w:rsid w:val="00C77A71"/>
    <w:rsid w:val="00C93E87"/>
    <w:rsid w:val="00CA0429"/>
    <w:rsid w:val="00CD15BD"/>
    <w:rsid w:val="00CD4E30"/>
    <w:rsid w:val="00CD56FA"/>
    <w:rsid w:val="00D118B7"/>
    <w:rsid w:val="00D13B22"/>
    <w:rsid w:val="00D32EE8"/>
    <w:rsid w:val="00D51B5C"/>
    <w:rsid w:val="00D624FC"/>
    <w:rsid w:val="00D77EC8"/>
    <w:rsid w:val="00DA1693"/>
    <w:rsid w:val="00DC0F87"/>
    <w:rsid w:val="00E17495"/>
    <w:rsid w:val="00E24A27"/>
    <w:rsid w:val="00E335B3"/>
    <w:rsid w:val="00E50743"/>
    <w:rsid w:val="00E50E1D"/>
    <w:rsid w:val="00E70546"/>
    <w:rsid w:val="00EA3C33"/>
    <w:rsid w:val="00EB06F1"/>
    <w:rsid w:val="00EB49CD"/>
    <w:rsid w:val="00EE3C67"/>
    <w:rsid w:val="00EE77ED"/>
    <w:rsid w:val="00EF09FA"/>
    <w:rsid w:val="00F03B97"/>
    <w:rsid w:val="00F04CAA"/>
    <w:rsid w:val="00F07A1A"/>
    <w:rsid w:val="00F16A57"/>
    <w:rsid w:val="00F366AB"/>
    <w:rsid w:val="00F37B41"/>
    <w:rsid w:val="00F43394"/>
    <w:rsid w:val="00F52421"/>
    <w:rsid w:val="00F62A1A"/>
    <w:rsid w:val="00FA1F08"/>
    <w:rsid w:val="00FA6D0B"/>
    <w:rsid w:val="00FB45C7"/>
    <w:rsid w:val="00FC2AC2"/>
    <w:rsid w:val="00FC38BC"/>
    <w:rsid w:val="00FD1BBD"/>
    <w:rsid w:val="00FF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6B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6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6C30E-8A04-4A2D-98BB-B83976AA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7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user</cp:lastModifiedBy>
  <cp:revision>104</cp:revision>
  <cp:lastPrinted>2017-09-26T12:02:00Z</cp:lastPrinted>
  <dcterms:created xsi:type="dcterms:W3CDTF">2016-12-13T20:09:00Z</dcterms:created>
  <dcterms:modified xsi:type="dcterms:W3CDTF">2022-11-08T18:27:00Z</dcterms:modified>
</cp:coreProperties>
</file>