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9E" w:rsidRDefault="00E216D3" w:rsidP="009639C6">
      <w:pPr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5940425" cy="8474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027" w:rsidRDefault="00525027" w:rsidP="00525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C5B" w:rsidRDefault="00E31C5B" w:rsidP="00E31C5B">
      <w:pPr>
        <w:rPr>
          <w:rFonts w:ascii="Times New Roman" w:hAnsi="Times New Roman" w:cs="Times New Roman"/>
          <w:sz w:val="24"/>
          <w:szCs w:val="24"/>
        </w:rPr>
      </w:pPr>
    </w:p>
    <w:p w:rsidR="00937F09" w:rsidRPr="00E31C5B" w:rsidRDefault="00937F09" w:rsidP="00E31C5B">
      <w:pPr>
        <w:rPr>
          <w:rFonts w:ascii="Times New Roman" w:hAnsi="Times New Roman"/>
          <w:sz w:val="28"/>
          <w:szCs w:val="28"/>
          <w:lang w:eastAsia="ar-SA"/>
        </w:rPr>
      </w:pPr>
      <w:r w:rsidRPr="002677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38AF" w:rsidRDefault="007D608E" w:rsidP="00A638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420BF"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</w:t>
      </w:r>
      <w:r w:rsidR="00A638AF">
        <w:t xml:space="preserve">основе </w:t>
      </w:r>
      <w:r w:rsidR="00A638AF" w:rsidRPr="00A638AF">
        <w:rPr>
          <w:color w:val="000000"/>
        </w:rPr>
        <w:t>Примерной рабочей программы по учебному предмету «Русский родной язык» для образовательных организаций, реализующих программы основного общего образования</w:t>
      </w:r>
      <w:r w:rsidR="00A638AF">
        <w:rPr>
          <w:color w:val="000000"/>
          <w:sz w:val="27"/>
          <w:szCs w:val="27"/>
        </w:rPr>
        <w:t>;</w:t>
      </w:r>
    </w:p>
    <w:p w:rsidR="007D608E" w:rsidRDefault="007D608E" w:rsidP="007D608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BF">
        <w:rPr>
          <w:rFonts w:ascii="Times New Roman" w:hAnsi="Times New Roman"/>
          <w:sz w:val="24"/>
          <w:szCs w:val="24"/>
        </w:rPr>
        <w:t xml:space="preserve"> Положения «О</w:t>
      </w:r>
      <w:r w:rsidRPr="009420BF">
        <w:rPr>
          <w:rFonts w:ascii="Times New Roman" w:hAnsi="Times New Roman" w:cs="Times New Roman"/>
          <w:sz w:val="24"/>
          <w:szCs w:val="24"/>
        </w:rPr>
        <w:t xml:space="preserve">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9420BF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9420B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 </w:t>
      </w:r>
    </w:p>
    <w:p w:rsidR="00E90152" w:rsidRPr="009420BF" w:rsidRDefault="00E90152" w:rsidP="007D608E">
      <w:pPr>
        <w:keepNext/>
        <w:spacing w:after="0" w:line="240" w:lineRule="auto"/>
        <w:rPr>
          <w:b/>
          <w:sz w:val="24"/>
          <w:szCs w:val="24"/>
        </w:rPr>
      </w:pPr>
    </w:p>
    <w:p w:rsidR="007D608E" w:rsidRDefault="007D608E" w:rsidP="007D6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A638AF">
        <w:rPr>
          <w:rFonts w:ascii="Times New Roman" w:eastAsia="Calibri" w:hAnsi="Times New Roman"/>
          <w:bCs/>
          <w:iCs/>
          <w:sz w:val="24"/>
          <w:szCs w:val="24"/>
        </w:rPr>
        <w:t>35 час</w:t>
      </w:r>
      <w:r w:rsidR="00BB7503">
        <w:rPr>
          <w:rFonts w:ascii="Times New Roman" w:eastAsia="Calibri" w:hAnsi="Times New Roman"/>
          <w:bCs/>
          <w:iCs/>
          <w:sz w:val="24"/>
          <w:szCs w:val="24"/>
        </w:rPr>
        <w:t>ов</w:t>
      </w:r>
      <w:r w:rsidR="00866EA4">
        <w:rPr>
          <w:rFonts w:ascii="Times New Roman" w:eastAsia="Calibri" w:hAnsi="Times New Roman"/>
          <w:bCs/>
          <w:iCs/>
          <w:sz w:val="24"/>
          <w:szCs w:val="24"/>
        </w:rPr>
        <w:t xml:space="preserve"> (</w:t>
      </w:r>
      <w:r w:rsidR="00A638AF">
        <w:rPr>
          <w:rFonts w:ascii="Times New Roman" w:eastAsia="Calibri" w:hAnsi="Times New Roman"/>
          <w:bCs/>
          <w:iCs/>
          <w:sz w:val="24"/>
          <w:szCs w:val="24"/>
        </w:rPr>
        <w:t>1час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 в неделю) в соответствии с учебным планом МБОУ</w:t>
      </w:r>
      <w:r w:rsidR="00866EA4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="009375A4">
        <w:rPr>
          <w:rFonts w:ascii="Times New Roman" w:eastAsia="Calibri" w:hAnsi="Times New Roman"/>
          <w:bCs/>
          <w:iCs/>
          <w:sz w:val="24"/>
          <w:szCs w:val="24"/>
        </w:rPr>
        <w:t>Заветинской</w:t>
      </w:r>
      <w:proofErr w:type="spellEnd"/>
      <w:r w:rsidR="00866EA4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9375A4">
        <w:rPr>
          <w:rFonts w:ascii="Times New Roman" w:eastAsia="Calibri" w:hAnsi="Times New Roman"/>
          <w:bCs/>
          <w:iCs/>
          <w:sz w:val="24"/>
          <w:szCs w:val="24"/>
        </w:rPr>
        <w:t>СОШ № 2 на 202</w:t>
      </w:r>
      <w:r w:rsidR="00730439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9375A4">
        <w:rPr>
          <w:rFonts w:ascii="Times New Roman" w:eastAsia="Calibri" w:hAnsi="Times New Roman"/>
          <w:bCs/>
          <w:iCs/>
          <w:sz w:val="24"/>
          <w:szCs w:val="24"/>
        </w:rPr>
        <w:t>-202</w:t>
      </w:r>
      <w:r w:rsidR="00730439"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год. </w:t>
      </w:r>
      <w:r w:rsidRPr="009420BF">
        <w:rPr>
          <w:rFonts w:ascii="Times New Roman" w:hAnsi="Times New Roman"/>
          <w:sz w:val="24"/>
          <w:szCs w:val="24"/>
        </w:rPr>
        <w:t xml:space="preserve">Фактически  в год составляет </w:t>
      </w:r>
      <w:r w:rsidR="00730439">
        <w:rPr>
          <w:rFonts w:ascii="Times New Roman" w:hAnsi="Times New Roman"/>
          <w:sz w:val="24"/>
          <w:szCs w:val="24"/>
        </w:rPr>
        <w:t>33</w:t>
      </w:r>
      <w:r w:rsidRPr="009420BF">
        <w:rPr>
          <w:rFonts w:ascii="Times New Roman" w:hAnsi="Times New Roman"/>
          <w:sz w:val="24"/>
          <w:szCs w:val="24"/>
        </w:rPr>
        <w:t xml:space="preserve"> час</w:t>
      </w:r>
      <w:r w:rsidR="00730439">
        <w:rPr>
          <w:rFonts w:ascii="Times New Roman" w:hAnsi="Times New Roman"/>
          <w:sz w:val="24"/>
          <w:szCs w:val="24"/>
        </w:rPr>
        <w:t>а, т. к 8 марта</w:t>
      </w:r>
      <w:r w:rsidR="009375A4">
        <w:rPr>
          <w:rFonts w:ascii="Times New Roman" w:hAnsi="Times New Roman"/>
          <w:sz w:val="24"/>
          <w:szCs w:val="24"/>
        </w:rPr>
        <w:t xml:space="preserve"> приходится на  </w:t>
      </w:r>
      <w:r w:rsidR="00730439">
        <w:rPr>
          <w:rFonts w:ascii="Times New Roman" w:hAnsi="Times New Roman"/>
          <w:sz w:val="24"/>
          <w:szCs w:val="24"/>
        </w:rPr>
        <w:t>вторник</w:t>
      </w:r>
      <w:r>
        <w:rPr>
          <w:rFonts w:ascii="Times New Roman" w:hAnsi="Times New Roman"/>
          <w:sz w:val="24"/>
          <w:szCs w:val="24"/>
        </w:rPr>
        <w:t>,</w:t>
      </w:r>
      <w:r w:rsidRPr="009420BF">
        <w:rPr>
          <w:rFonts w:ascii="Times New Roman" w:hAnsi="Times New Roman"/>
          <w:sz w:val="24"/>
          <w:szCs w:val="24"/>
        </w:rPr>
        <w:t xml:space="preserve"> в этот  день недели урок  по расписанию в 8  классе. </w:t>
      </w:r>
    </w:p>
    <w:p w:rsidR="00937F09" w:rsidRPr="00DA288F" w:rsidRDefault="00937F09" w:rsidP="00937F09">
      <w:pPr>
        <w:pStyle w:val="Default"/>
        <w:rPr>
          <w:b/>
          <w:bCs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предмета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Личностные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родного языка как одной из основных национально-культурных ценностей народа; определяющей роли родного языка в развитии интеллектуальных, творческих и моральных качеств личности;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эстетической ценности родного языка; уважительное отношение к родному языку, гордость за него; стремление к речевому самосовершенствованию;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 менять полученные знания и навыки анализа языковых явлений на межпредметном уровне;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коммуникативно целесообразное взаимодействие с другими людьми в процессе речевого общения.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об основных функциях языка, о роли родного языка в жизни человека и общества;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места родного языка в системе гуманитарных наук и его роли в образовании в целом;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lastRenderedPageBreak/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основ научных знаний о родном языке;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базовых понятий лингвистики.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Предметные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определяющей роли языка в развитии интеллектуальных, творческих способностей личности в процессе образования и самообразования;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коммуникативно-эстетических возможностей родного языка;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и систематизацию научных знаний о родном языке; осознанной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 же многоаспектного анализа текста;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активного и потенциального словарного запаса, расширения объема используемых в речи грамматических средств для свободного выражения мыслей и чувств на родном языке адекватно ситуации и стилю общения;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этикета, приобретение опыта их использования в речевой практике при создании устных, письменных высказываний; стремление к речевому самосовершенствованию;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>формирование ответственности за языковую культуру как общечеловеческая ценность.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C70E66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09" w:rsidRPr="00C70E66" w:rsidRDefault="00937F09" w:rsidP="00937F09">
      <w:pPr>
        <w:pStyle w:val="Default"/>
        <w:rPr>
          <w:b/>
          <w:bCs/>
        </w:rPr>
      </w:pPr>
      <w:r w:rsidRPr="00C70E66">
        <w:rPr>
          <w:b/>
          <w:bCs/>
        </w:rPr>
        <w:t xml:space="preserve">СОДЕРЖАНИЕ УЧЕБНОГО ПРЕДМЕТА «РУССКИЙ РОДНОЙ ЯЗЫК»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(12 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общевосточнославянские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Иноязычная лексика в разговорной речи, дисплейных текстах, современной публицистике.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(10 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Основные орфоэпические нормы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</w:t>
      </w:r>
      <w:r w:rsidRPr="00C70E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словах иностранного происхождения; произношение безударного [а] после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ж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ш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сочетания 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чн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чт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женских отчеств на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ична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инична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твёрдого [н] перед мягкими [ф'] и [в']; произношение мягкого [н] перед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щ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Типичные акцентологические ошибки в современной речи.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70E66">
        <w:rPr>
          <w:rFonts w:ascii="Times New Roman" w:eastAsia="Calibri" w:hAnsi="Times New Roman" w:cs="Times New Roman"/>
          <w:sz w:val="24"/>
          <w:szCs w:val="24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70E66">
        <w:rPr>
          <w:rFonts w:ascii="Times New Roman" w:eastAsia="Calibri" w:hAnsi="Times New Roman" w:cs="Times New Roman"/>
          <w:sz w:val="24"/>
          <w:szCs w:val="24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врач пришел – врач пришла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); согласование сказуемого с подлежащим, выраженным сочетанием числительного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несколько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существительным; согласование определения в количественно-именных сочетаниях с числительными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два, три, четыре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(два новых стола, две молодых женщины и две молодые женщины).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Нормы построения словосочетаний по типу согласования (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маршрутное такси, обеих сестер – обоих братьев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Варианты грамматической нормы: согласование сказуемого с подлежащим, выраженным сочетанием слов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много, мало, немного, немало, сколько, столько, большинство, меньшинство</w:t>
      </w:r>
      <w:r w:rsidRPr="00C70E66">
        <w:rPr>
          <w:rFonts w:ascii="Times New Roman" w:eastAsia="Calibri" w:hAnsi="Times New Roman" w:cs="Times New Roman"/>
          <w:sz w:val="24"/>
          <w:szCs w:val="24"/>
        </w:rPr>
        <w:t>. Отражение вариантов грамматической нормы в современных грамматических словарях и справочниках.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Речевой этикет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(13ч)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Язык и речь. Виды речевой деятельности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Эффективные приёмы слушания.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Предтекстовый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текстовый и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послетекстовый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этапы работы.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Основные методы, способы и средства получения, переработки информации.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Текст как единица языка и речи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Функциональные разновидности языка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Разговорная речь.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Самохарактеристика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самопрезентация, поздравление.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Язык художественной литературы. Сочинение в жанре письма другу (в том числе электронного), страницы дневника и т.д.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439" w:rsidRDefault="00730439" w:rsidP="00937F09">
      <w:pPr>
        <w:pStyle w:val="Default"/>
        <w:rPr>
          <w:b/>
          <w:bCs/>
          <w:sz w:val="28"/>
          <w:szCs w:val="28"/>
        </w:rPr>
      </w:pPr>
    </w:p>
    <w:p w:rsidR="00730439" w:rsidRDefault="00730439" w:rsidP="00937F09">
      <w:pPr>
        <w:pStyle w:val="Default"/>
        <w:rPr>
          <w:b/>
          <w:bCs/>
          <w:sz w:val="28"/>
          <w:szCs w:val="28"/>
        </w:rPr>
      </w:pPr>
    </w:p>
    <w:p w:rsidR="00937F09" w:rsidRPr="00DA288F" w:rsidRDefault="00937F09" w:rsidP="00937F09">
      <w:pPr>
        <w:pStyle w:val="Default"/>
      </w:pPr>
      <w:r w:rsidRPr="00937F09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937F09" w:rsidRPr="00937F09" w:rsidRDefault="00937F09" w:rsidP="00937F09">
      <w:pPr>
        <w:pStyle w:val="Default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851"/>
        <w:gridCol w:w="1217"/>
        <w:gridCol w:w="1583"/>
      </w:tblGrid>
      <w:tr w:rsidR="00937F09" w:rsidTr="00730439">
        <w:tc>
          <w:tcPr>
            <w:tcW w:w="1101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№п/п</w:t>
            </w:r>
          </w:p>
        </w:tc>
        <w:tc>
          <w:tcPr>
            <w:tcW w:w="4819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Тема</w:t>
            </w:r>
          </w:p>
        </w:tc>
        <w:tc>
          <w:tcPr>
            <w:tcW w:w="851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Кол-во часов</w:t>
            </w:r>
          </w:p>
        </w:tc>
        <w:tc>
          <w:tcPr>
            <w:tcW w:w="1217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Дата</w:t>
            </w:r>
          </w:p>
        </w:tc>
        <w:tc>
          <w:tcPr>
            <w:tcW w:w="1583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Примечание</w:t>
            </w:r>
          </w:p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(</w:t>
            </w:r>
            <w:proofErr w:type="spellStart"/>
            <w:r w:rsidRPr="00937F09">
              <w:rPr>
                <w:b/>
                <w:bCs/>
              </w:rPr>
              <w:t>скор.дата</w:t>
            </w:r>
            <w:proofErr w:type="spellEnd"/>
            <w:r w:rsidRPr="00937F09">
              <w:rPr>
                <w:b/>
                <w:bCs/>
              </w:rPr>
              <w:t>)</w:t>
            </w:r>
          </w:p>
        </w:tc>
      </w:tr>
      <w:tr w:rsidR="00937F09" w:rsidTr="006D594C">
        <w:tc>
          <w:tcPr>
            <w:tcW w:w="6771" w:type="dxa"/>
            <w:gridSpan w:val="3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Язык и культура</w:t>
            </w:r>
            <w:r w:rsidR="006119A3">
              <w:rPr>
                <w:b/>
                <w:bCs/>
              </w:rPr>
              <w:t xml:space="preserve"> (12</w:t>
            </w:r>
            <w:r w:rsidRPr="00937F09">
              <w:rPr>
                <w:b/>
                <w:bCs/>
              </w:rPr>
              <w:t xml:space="preserve"> ч)</w:t>
            </w:r>
          </w:p>
        </w:tc>
        <w:tc>
          <w:tcPr>
            <w:tcW w:w="2800" w:type="dxa"/>
            <w:gridSpan w:val="2"/>
          </w:tcPr>
          <w:p w:rsidR="00937F09" w:rsidRDefault="00937F09" w:rsidP="00937F0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Исконно русская лексика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06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Особенности исконно русской лексики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Собственно русские слова как база и основной источник развития лексики русского литературного языка.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4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 xml:space="preserve">Старославянизмы </w:t>
            </w:r>
          </w:p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27</w:t>
            </w:r>
            <w:r w:rsidR="00844963">
              <w:rPr>
                <w:bCs/>
              </w:rPr>
              <w:t>.</w:t>
            </w:r>
            <w:r>
              <w:rPr>
                <w:bCs/>
              </w:rPr>
              <w:t>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5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Роль старославянизмов в развитии русского литературного языка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04.10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6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Стилистически нейтральные, книжные, устаревшие старославянизмы.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11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7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Иноязычная лексика в разговорной речи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18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8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Иноязычная лексика в дисплейных текстах, современной публицистике.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25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9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Речевой этикет в русской культуре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08.11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1E198D" w:rsidRPr="00100A35" w:rsidTr="00100A35">
        <w:tc>
          <w:tcPr>
            <w:tcW w:w="110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10</w:t>
            </w:r>
          </w:p>
        </w:tc>
        <w:tc>
          <w:tcPr>
            <w:tcW w:w="4819" w:type="dxa"/>
          </w:tcPr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Особенностиречевого этикета в русской культуре</w:t>
            </w:r>
          </w:p>
        </w:tc>
        <w:tc>
          <w:tcPr>
            <w:tcW w:w="85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E198D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  <w:r w:rsidR="001E198D">
              <w:rPr>
                <w:bCs/>
              </w:rPr>
              <w:t>.11</w:t>
            </w:r>
          </w:p>
        </w:tc>
        <w:tc>
          <w:tcPr>
            <w:tcW w:w="1583" w:type="dxa"/>
            <w:vMerge w:val="restart"/>
          </w:tcPr>
          <w:p w:rsidR="001E198D" w:rsidRPr="00100A35" w:rsidRDefault="001E198D" w:rsidP="00937F09">
            <w:pPr>
              <w:pStyle w:val="Default"/>
              <w:rPr>
                <w:b/>
                <w:bCs/>
              </w:rPr>
            </w:pPr>
          </w:p>
        </w:tc>
      </w:tr>
      <w:tr w:rsidR="001E198D" w:rsidRPr="00100A35" w:rsidTr="00100A35">
        <w:tc>
          <w:tcPr>
            <w:tcW w:w="110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11</w:t>
            </w:r>
          </w:p>
        </w:tc>
        <w:tc>
          <w:tcPr>
            <w:tcW w:w="4819" w:type="dxa"/>
          </w:tcPr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Русский человек в обращении к другим</w:t>
            </w:r>
          </w:p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E198D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22</w:t>
            </w:r>
            <w:r w:rsidR="001E198D">
              <w:rPr>
                <w:bCs/>
              </w:rPr>
              <w:t>.11</w:t>
            </w:r>
          </w:p>
        </w:tc>
        <w:tc>
          <w:tcPr>
            <w:tcW w:w="1583" w:type="dxa"/>
            <w:vMerge/>
          </w:tcPr>
          <w:p w:rsidR="001E198D" w:rsidRPr="00100A35" w:rsidRDefault="001E198D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12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(представление </w:t>
            </w:r>
            <w:proofErr w:type="spellStart"/>
            <w:proofErr w:type="gramStart"/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проектов,результатов</w:t>
            </w:r>
            <w:proofErr w:type="spellEnd"/>
            <w:proofErr w:type="gramEnd"/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работы)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29</w:t>
            </w:r>
            <w:r w:rsidR="00844963">
              <w:rPr>
                <w:bCs/>
              </w:rPr>
              <w:t>.11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5B06DB">
        <w:tc>
          <w:tcPr>
            <w:tcW w:w="9571" w:type="dxa"/>
            <w:gridSpan w:val="5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13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Типичные орфоэпическ</w:t>
            </w:r>
            <w:r w:rsidR="00100A35">
              <w:t xml:space="preserve">ие и акцентологические ошибки в </w:t>
            </w:r>
            <w:r w:rsidRPr="00100A35">
              <w:t>современной речи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06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14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Типичные орфоэпические и акцентологические ошибки в современной речи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  <w:r w:rsidR="006119A3" w:rsidRPr="00100A35">
              <w:rPr>
                <w:bCs/>
              </w:rPr>
              <w:t>5</w:t>
            </w:r>
          </w:p>
          <w:p w:rsidR="002263E6" w:rsidRPr="00100A35" w:rsidRDefault="002263E6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Нормы употребления терминов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16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Особенности употребления терминов в публицистике, художественной литературе, разговорной речи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10.01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17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18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19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Трудные случаи согласования в русском языке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</w:t>
            </w:r>
          </w:p>
        </w:tc>
        <w:tc>
          <w:tcPr>
            <w:tcW w:w="1217" w:type="dxa"/>
          </w:tcPr>
          <w:p w:rsidR="00937F09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17</w:t>
            </w:r>
            <w:r w:rsidR="009375A4">
              <w:rPr>
                <w:bCs/>
              </w:rPr>
              <w:t>.01</w:t>
            </w:r>
          </w:p>
          <w:p w:rsidR="009375A4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24</w:t>
            </w:r>
            <w:r w:rsidR="009375A4">
              <w:rPr>
                <w:bCs/>
              </w:rPr>
              <w:t>.01</w:t>
            </w:r>
          </w:p>
          <w:p w:rsidR="009375A4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31</w:t>
            </w:r>
            <w:r w:rsidR="009375A4">
              <w:rPr>
                <w:bCs/>
              </w:rPr>
              <w:t>.01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20</w:t>
            </w:r>
          </w:p>
        </w:tc>
        <w:tc>
          <w:tcPr>
            <w:tcW w:w="4819" w:type="dxa"/>
          </w:tcPr>
          <w:p w:rsidR="006119A3" w:rsidRPr="00100A35" w:rsidRDefault="006119A3" w:rsidP="00937F09">
            <w:pPr>
              <w:pStyle w:val="Default"/>
            </w:pPr>
            <w:r w:rsidRPr="00100A35">
              <w:t>Особенности современного речевого этикета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07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21</w:t>
            </w:r>
          </w:p>
        </w:tc>
        <w:tc>
          <w:tcPr>
            <w:tcW w:w="4819" w:type="dxa"/>
          </w:tcPr>
          <w:p w:rsidR="006119A3" w:rsidRPr="00100A35" w:rsidRDefault="006119A3" w:rsidP="00937F09">
            <w:pPr>
              <w:pStyle w:val="Default"/>
            </w:pPr>
            <w:r w:rsidRPr="00100A35">
              <w:t>Особенности современного речевого этикета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lastRenderedPageBreak/>
              <w:t>22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(представление проектов,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119A3" w:rsidRPr="00100A35" w:rsidRDefault="006119A3" w:rsidP="006119A3">
            <w:pPr>
              <w:pStyle w:val="Default"/>
            </w:pPr>
            <w:r w:rsidRPr="00100A35">
              <w:t>исследовательской работы)</w:t>
            </w:r>
          </w:p>
        </w:tc>
        <w:tc>
          <w:tcPr>
            <w:tcW w:w="851" w:type="dxa"/>
          </w:tcPr>
          <w:p w:rsidR="006119A3" w:rsidRPr="00100A35" w:rsidRDefault="009375A4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61F8">
        <w:tc>
          <w:tcPr>
            <w:tcW w:w="9571" w:type="dxa"/>
            <w:gridSpan w:val="5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23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/>
                <w:bCs/>
              </w:rPr>
            </w:pPr>
            <w:r w:rsidRPr="00100A35">
              <w:t>Информация: способы и средства ее получения и переработки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28.02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24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/>
                <w:bCs/>
              </w:rPr>
            </w:pPr>
            <w:r w:rsidRPr="00100A35">
              <w:t>Слушание как вид речевой деятельности..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07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5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Эффективные приёмы слушания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6</w:t>
            </w:r>
          </w:p>
        </w:tc>
        <w:tc>
          <w:tcPr>
            <w:tcW w:w="4819" w:type="dxa"/>
          </w:tcPr>
          <w:p w:rsidR="00100A35" w:rsidRPr="00100A35" w:rsidRDefault="00100A35" w:rsidP="00100A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Аргументация. Правила эффективной аргументации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7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Доказательство и его структура.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04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28</w:t>
            </w:r>
          </w:p>
          <w:p w:rsidR="002263E6" w:rsidRPr="00100A35" w:rsidRDefault="002263E6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100A35" w:rsidP="002263E6">
            <w:pPr>
              <w:pStyle w:val="Default"/>
              <w:rPr>
                <w:bCs/>
              </w:rPr>
            </w:pPr>
            <w:r w:rsidRPr="00100A35">
              <w:t>Виды доказательств</w:t>
            </w:r>
          </w:p>
        </w:tc>
        <w:tc>
          <w:tcPr>
            <w:tcW w:w="851" w:type="dxa"/>
          </w:tcPr>
          <w:p w:rsidR="00937F09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7143BC">
            <w:pPr>
              <w:pStyle w:val="Default"/>
              <w:rPr>
                <w:bCs/>
              </w:rPr>
            </w:pPr>
            <w:r>
              <w:rPr>
                <w:bCs/>
              </w:rPr>
              <w:t>11.</w:t>
            </w:r>
            <w:r w:rsidR="009375A4">
              <w:rPr>
                <w:bCs/>
              </w:rPr>
              <w:t>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9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Виды доказательств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18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30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Научный стиль речи.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25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31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Реферат. Учебно-научная дискуссия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02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100A35" w:rsidRPr="00100A35" w:rsidTr="00100A35">
        <w:tc>
          <w:tcPr>
            <w:tcW w:w="110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32</w:t>
            </w:r>
          </w:p>
        </w:tc>
        <w:tc>
          <w:tcPr>
            <w:tcW w:w="4819" w:type="dxa"/>
          </w:tcPr>
          <w:p w:rsidR="00100A35" w:rsidRPr="00100A35" w:rsidRDefault="00100A35" w:rsidP="00937F09">
            <w:pPr>
              <w:pStyle w:val="Default"/>
            </w:pPr>
            <w:r w:rsidRPr="00100A35">
              <w:t>Язык художественной литературы.</w:t>
            </w:r>
          </w:p>
        </w:tc>
        <w:tc>
          <w:tcPr>
            <w:tcW w:w="85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00A35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16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100A35" w:rsidRPr="00100A35" w:rsidRDefault="00100A35" w:rsidP="00937F09">
            <w:pPr>
              <w:pStyle w:val="Default"/>
              <w:rPr>
                <w:b/>
                <w:bCs/>
              </w:rPr>
            </w:pPr>
          </w:p>
        </w:tc>
      </w:tr>
      <w:tr w:rsidR="00100A35" w:rsidRPr="00100A35" w:rsidTr="00100A35">
        <w:tc>
          <w:tcPr>
            <w:tcW w:w="110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33</w:t>
            </w:r>
          </w:p>
        </w:tc>
        <w:tc>
          <w:tcPr>
            <w:tcW w:w="4819" w:type="dxa"/>
          </w:tcPr>
          <w:p w:rsidR="00100A35" w:rsidRPr="00100A35" w:rsidRDefault="00100A35" w:rsidP="00937F09">
            <w:pPr>
              <w:pStyle w:val="Default"/>
            </w:pPr>
            <w:r w:rsidRPr="00100A35">
              <w:t>Сочинение в жанре письма</w:t>
            </w:r>
          </w:p>
        </w:tc>
        <w:tc>
          <w:tcPr>
            <w:tcW w:w="85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00A35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23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100A35" w:rsidRPr="00100A35" w:rsidRDefault="00100A35" w:rsidP="00937F09">
            <w:pPr>
              <w:pStyle w:val="Default"/>
              <w:rPr>
                <w:b/>
                <w:bCs/>
              </w:rPr>
            </w:pPr>
          </w:p>
        </w:tc>
      </w:tr>
    </w:tbl>
    <w:p w:rsidR="00937F09" w:rsidRPr="00100A35" w:rsidRDefault="00937F09" w:rsidP="00937F09">
      <w:pPr>
        <w:pStyle w:val="Default"/>
        <w:rPr>
          <w:b/>
          <w:bCs/>
        </w:rPr>
      </w:pPr>
    </w:p>
    <w:p w:rsidR="00937F09" w:rsidRPr="00100A35" w:rsidRDefault="00937F09" w:rsidP="00937F09">
      <w:pPr>
        <w:pStyle w:val="Default"/>
        <w:rPr>
          <w:b/>
          <w:bCs/>
        </w:rPr>
      </w:pPr>
    </w:p>
    <w:p w:rsidR="00B6096F" w:rsidRPr="00100A35" w:rsidRDefault="00B6096F">
      <w:pPr>
        <w:rPr>
          <w:rFonts w:ascii="Times New Roman" w:hAnsi="Times New Roman" w:cs="Times New Roman"/>
          <w:sz w:val="24"/>
          <w:szCs w:val="24"/>
        </w:rPr>
      </w:pPr>
    </w:p>
    <w:sectPr w:rsidR="00B6096F" w:rsidRPr="00100A35" w:rsidSect="0015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608B3"/>
    <w:multiLevelType w:val="hybridMultilevel"/>
    <w:tmpl w:val="EF08AF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9"/>
    <w:rsid w:val="000058F4"/>
    <w:rsid w:val="000803DD"/>
    <w:rsid w:val="00100A35"/>
    <w:rsid w:val="0015519C"/>
    <w:rsid w:val="00184318"/>
    <w:rsid w:val="001E198D"/>
    <w:rsid w:val="002263E6"/>
    <w:rsid w:val="002600C2"/>
    <w:rsid w:val="00267774"/>
    <w:rsid w:val="002F3F6A"/>
    <w:rsid w:val="00300E97"/>
    <w:rsid w:val="004422BF"/>
    <w:rsid w:val="004711B4"/>
    <w:rsid w:val="00525027"/>
    <w:rsid w:val="00551B7D"/>
    <w:rsid w:val="0055749E"/>
    <w:rsid w:val="005F5C82"/>
    <w:rsid w:val="006119A3"/>
    <w:rsid w:val="00695069"/>
    <w:rsid w:val="006D5033"/>
    <w:rsid w:val="006F44FF"/>
    <w:rsid w:val="0071390A"/>
    <w:rsid w:val="007143BC"/>
    <w:rsid w:val="00730439"/>
    <w:rsid w:val="00772B98"/>
    <w:rsid w:val="007A2A2D"/>
    <w:rsid w:val="007D608E"/>
    <w:rsid w:val="00844963"/>
    <w:rsid w:val="00866EA4"/>
    <w:rsid w:val="0089391F"/>
    <w:rsid w:val="0089646C"/>
    <w:rsid w:val="00902F43"/>
    <w:rsid w:val="009375A4"/>
    <w:rsid w:val="00937F09"/>
    <w:rsid w:val="0096079E"/>
    <w:rsid w:val="009639C6"/>
    <w:rsid w:val="00A638AF"/>
    <w:rsid w:val="00B6096F"/>
    <w:rsid w:val="00B67686"/>
    <w:rsid w:val="00B910A0"/>
    <w:rsid w:val="00BB7503"/>
    <w:rsid w:val="00C70E66"/>
    <w:rsid w:val="00C777CD"/>
    <w:rsid w:val="00D43202"/>
    <w:rsid w:val="00D758AE"/>
    <w:rsid w:val="00DA288F"/>
    <w:rsid w:val="00DB75F0"/>
    <w:rsid w:val="00E216D3"/>
    <w:rsid w:val="00E31C5B"/>
    <w:rsid w:val="00E90152"/>
    <w:rsid w:val="00F3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5ECB"/>
  <w15:docId w15:val="{3AC0EF1C-E523-4559-9573-D9E82161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F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37F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7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A6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638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9A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19A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zsh2</cp:lastModifiedBy>
  <cp:revision>33</cp:revision>
  <cp:lastPrinted>2022-10-17T09:00:00Z</cp:lastPrinted>
  <dcterms:created xsi:type="dcterms:W3CDTF">2019-09-11T04:39:00Z</dcterms:created>
  <dcterms:modified xsi:type="dcterms:W3CDTF">2022-10-17T10:34:00Z</dcterms:modified>
</cp:coreProperties>
</file>