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89E" w:rsidRPr="007F44E2" w:rsidRDefault="00D22A94" w:rsidP="008D689E">
      <w:pPr>
        <w:widowControl w:val="0"/>
        <w:suppressAutoHyphens/>
        <w:autoSpaceDN w:val="0"/>
        <w:jc w:val="both"/>
        <w:textAlignment w:val="baseline"/>
        <w:rPr>
          <w:b/>
          <w:bCs/>
          <w:color w:val="00000A"/>
        </w:rPr>
      </w:pPr>
      <w:r>
        <w:rPr>
          <w:noProof/>
        </w:rPr>
        <w:drawing>
          <wp:inline distT="0" distB="0" distL="0" distR="0">
            <wp:extent cx="6562539" cy="948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004" cy="949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4E2">
        <w:rPr>
          <w:rFonts w:eastAsia="Lucida Sans Unicode" w:cs="Tahoma"/>
          <w:kern w:val="3"/>
        </w:rPr>
        <w:t xml:space="preserve">     </w:t>
      </w:r>
      <w:bookmarkStart w:id="0" w:name="_GoBack"/>
      <w:bookmarkEnd w:id="0"/>
      <w:r w:rsidR="007F44E2">
        <w:rPr>
          <w:rFonts w:eastAsia="Lucida Sans Unicode" w:cs="Tahoma"/>
          <w:kern w:val="3"/>
        </w:rPr>
        <w:lastRenderedPageBreak/>
        <w:t xml:space="preserve">                                         </w:t>
      </w:r>
      <w:r w:rsidR="00494FCE">
        <w:rPr>
          <w:b/>
          <w:bCs/>
          <w:color w:val="00000A"/>
        </w:rPr>
        <w:t xml:space="preserve"> </w:t>
      </w:r>
      <w:r>
        <w:rPr>
          <w:b/>
          <w:bCs/>
          <w:color w:val="00000A"/>
        </w:rPr>
        <w:t xml:space="preserve">        </w:t>
      </w:r>
      <w:r w:rsidR="008D689E" w:rsidRPr="00B9112C">
        <w:rPr>
          <w:b/>
          <w:bCs/>
          <w:color w:val="00000A"/>
        </w:rPr>
        <w:t>ПОЯСНИТЕЛЬНАЯ ЗАПИСКА</w:t>
      </w:r>
    </w:p>
    <w:p w:rsidR="008D689E" w:rsidRDefault="00084045" w:rsidP="008D689E">
      <w:pPr>
        <w:pStyle w:val="a3"/>
        <w:ind w:firstLine="708"/>
        <w:jc w:val="both"/>
      </w:pPr>
      <w:r>
        <w:t xml:space="preserve">Рабочая </w:t>
      </w:r>
      <w:r w:rsidR="008D689E">
        <w:t>программа по географии для обучающихся 11 класса составлена в соответствии с федеральным государственным образовательным стандартом среднего общего образования, утвержденным приказом Минобразования и науки России от 17.12.2010г, № 1897 «Об утверждении федерального государственного образовательного стандарта среднего общего образования» (зарегистрировано в Минюсте РФ 01.02.2011 № 19644)</w:t>
      </w:r>
    </w:p>
    <w:p w:rsidR="008D689E" w:rsidRPr="00080FCF" w:rsidRDefault="008D689E" w:rsidP="008D689E">
      <w:pPr>
        <w:pStyle w:val="a3"/>
        <w:ind w:firstLine="708"/>
        <w:jc w:val="both"/>
      </w:pPr>
      <w:r>
        <w:t xml:space="preserve">программа </w:t>
      </w:r>
      <w:r w:rsidRPr="00B2313C">
        <w:t>на</w:t>
      </w:r>
      <w:r>
        <w:t xml:space="preserve"> основе Примерной программы среднего</w:t>
      </w:r>
      <w:r w:rsidRPr="00B2313C">
        <w:t xml:space="preserve"> общего обра</w:t>
      </w:r>
      <w:r>
        <w:t xml:space="preserve">зования по географии, </w:t>
      </w:r>
      <w:r w:rsidRPr="00080FCF">
        <w:t>авторской   общеобразовательной     программы</w:t>
      </w:r>
      <w:r>
        <w:t xml:space="preserve"> по экономической и социальной географии мира 10-11 классы под ред.  В.П. </w:t>
      </w:r>
      <w:proofErr w:type="spellStart"/>
      <w:r>
        <w:t>Максаковский</w:t>
      </w:r>
      <w:proofErr w:type="spellEnd"/>
      <w:r>
        <w:t xml:space="preserve">   М: «Просвещение» 2014 г.</w:t>
      </w:r>
    </w:p>
    <w:p w:rsidR="008D689E" w:rsidRPr="002535C3" w:rsidRDefault="008D689E" w:rsidP="008D689E">
      <w:pPr>
        <w:pStyle w:val="a3"/>
        <w:ind w:firstLine="708"/>
        <w:jc w:val="both"/>
      </w:pPr>
      <w:r>
        <w:t>п</w:t>
      </w:r>
      <w:r w:rsidRPr="00B2313C">
        <w:t>оложения «О структуре, порядке разработки и утверждения рабочих программ учебных пред</w:t>
      </w:r>
      <w:r>
        <w:t xml:space="preserve">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общеобразовательной школы № 2» от 22.08.2019</w:t>
      </w:r>
      <w:r>
        <w:t>.</w:t>
      </w:r>
      <w:r w:rsidRPr="00B2313C">
        <w:t xml:space="preserve"> </w:t>
      </w:r>
    </w:p>
    <w:p w:rsidR="008D689E" w:rsidRDefault="008D689E" w:rsidP="008D689E">
      <w:pPr>
        <w:pStyle w:val="a3"/>
        <w:ind w:firstLine="708"/>
        <w:jc w:val="both"/>
      </w:pPr>
      <w:r>
        <w:t xml:space="preserve">на основе «основной образовательной программы среднего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31.08.2020г.;</w:t>
      </w:r>
    </w:p>
    <w:p w:rsidR="008D689E" w:rsidRPr="002535C3" w:rsidRDefault="008D689E" w:rsidP="008D689E">
      <w:pPr>
        <w:pStyle w:val="a3"/>
        <w:ind w:firstLine="708"/>
        <w:jc w:val="both"/>
      </w:pPr>
      <w:r>
        <w:t>кале</w:t>
      </w:r>
      <w:r w:rsidR="007F44E2">
        <w:t>ндарным учебным графиком на 2023-2024 уч. год – приказ № 67 от 24.08.2023</w:t>
      </w:r>
      <w:r>
        <w:t>г.;</w:t>
      </w:r>
    </w:p>
    <w:p w:rsidR="008D689E" w:rsidRDefault="00494FCE" w:rsidP="008D689E">
      <w:pPr>
        <w:keepNext/>
        <w:ind w:firstLine="708"/>
        <w:jc w:val="both"/>
        <w:rPr>
          <w:b/>
        </w:rPr>
      </w:pPr>
      <w:r>
        <w:t>учебным планом на 2023-2024</w:t>
      </w:r>
      <w:r w:rsidR="007F44E2">
        <w:t>уч. год – приказ № 67 от 24.08.2023</w:t>
      </w:r>
      <w:r w:rsidR="008D689E" w:rsidRPr="001434E3">
        <w:t>г.</w:t>
      </w:r>
    </w:p>
    <w:p w:rsidR="008D689E" w:rsidRPr="001434E3" w:rsidRDefault="008D689E" w:rsidP="008D689E">
      <w:pPr>
        <w:keepNext/>
        <w:ind w:firstLine="708"/>
        <w:jc w:val="both"/>
        <w:rPr>
          <w:b/>
        </w:rPr>
      </w:pPr>
      <w:r w:rsidRPr="001434E3">
        <w:rPr>
          <w:rFonts w:eastAsia="Calibri"/>
          <w:bCs/>
          <w:iCs/>
        </w:rPr>
        <w:t xml:space="preserve">Программа рассчитана на </w:t>
      </w:r>
      <w:r w:rsidR="00B9228C">
        <w:rPr>
          <w:rFonts w:eastAsia="Calibri"/>
          <w:b/>
          <w:bCs/>
          <w:iCs/>
        </w:rPr>
        <w:t>34</w:t>
      </w:r>
      <w:r w:rsidRPr="001434E3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а</w:t>
      </w:r>
      <w:r w:rsidRPr="001434E3">
        <w:rPr>
          <w:rFonts w:eastAsia="Calibri"/>
          <w:b/>
          <w:bCs/>
          <w:iCs/>
        </w:rPr>
        <w:t xml:space="preserve"> (1 час в неделю)</w:t>
      </w:r>
      <w:r w:rsidRPr="001434E3">
        <w:rPr>
          <w:rFonts w:eastAsia="Calibri"/>
          <w:bCs/>
          <w:iCs/>
        </w:rPr>
        <w:t xml:space="preserve"> в соответствии с учебным планом МБОУ </w:t>
      </w:r>
      <w:proofErr w:type="spellStart"/>
      <w:r w:rsidRPr="001434E3">
        <w:rPr>
          <w:rFonts w:eastAsia="Calibri"/>
          <w:bCs/>
          <w:iCs/>
        </w:rPr>
        <w:t>Заветинской</w:t>
      </w:r>
      <w:proofErr w:type="spellEnd"/>
      <w:r w:rsidR="00494FCE">
        <w:rPr>
          <w:rFonts w:eastAsia="Calibri"/>
          <w:bCs/>
          <w:iCs/>
        </w:rPr>
        <w:t xml:space="preserve"> СОШ № 2 на 2023-2024</w:t>
      </w:r>
      <w:r w:rsidRPr="001434E3">
        <w:rPr>
          <w:rFonts w:eastAsia="Calibri"/>
          <w:bCs/>
          <w:iCs/>
        </w:rPr>
        <w:t xml:space="preserve">гг. </w:t>
      </w:r>
    </w:p>
    <w:p w:rsidR="008D689E" w:rsidRDefault="008D689E" w:rsidP="008D689E">
      <w:pPr>
        <w:jc w:val="both"/>
      </w:pPr>
    </w:p>
    <w:p w:rsidR="008D689E" w:rsidRPr="001434E3" w:rsidRDefault="008D689E" w:rsidP="008D689E">
      <w:pPr>
        <w:jc w:val="both"/>
      </w:pPr>
      <w:r>
        <w:t xml:space="preserve">                                      </w:t>
      </w:r>
      <w:r w:rsidRPr="0029316C">
        <w:rPr>
          <w:b/>
        </w:rPr>
        <w:t xml:space="preserve">  Место предмета в базисном учебном плане</w:t>
      </w:r>
    </w:p>
    <w:p w:rsidR="008D689E" w:rsidRPr="0029316C" w:rsidRDefault="008D689E" w:rsidP="008D689E">
      <w:pPr>
        <w:ind w:firstLine="708"/>
        <w:jc w:val="both"/>
      </w:pPr>
      <w:r w:rsidRPr="0029316C">
        <w:t xml:space="preserve">Федеральный базисный учебный план для общеобразовательных учреждений Российской Федерации </w:t>
      </w:r>
      <w:r>
        <w:t xml:space="preserve">отводит на изучение географии </w:t>
      </w:r>
      <w:r w:rsidRPr="0029316C">
        <w:t xml:space="preserve">в </w:t>
      </w:r>
      <w:r>
        <w:rPr>
          <w:b/>
        </w:rPr>
        <w:t>11</w:t>
      </w:r>
      <w:r w:rsidR="00B9228C">
        <w:rPr>
          <w:b/>
        </w:rPr>
        <w:t>-м -35 часов</w:t>
      </w:r>
      <w:r>
        <w:t xml:space="preserve">. </w:t>
      </w:r>
      <w:r w:rsidRPr="0029316C">
        <w:rPr>
          <w:kern w:val="22"/>
        </w:rPr>
        <w:t>Фактически</w:t>
      </w:r>
      <w:r>
        <w:rPr>
          <w:kern w:val="22"/>
        </w:rPr>
        <w:t xml:space="preserve"> – </w:t>
      </w:r>
      <w:r w:rsidR="00B9228C">
        <w:rPr>
          <w:b/>
          <w:kern w:val="22"/>
        </w:rPr>
        <w:t>34</w:t>
      </w:r>
      <w:r w:rsidRPr="00C81A9A">
        <w:rPr>
          <w:b/>
          <w:kern w:val="22"/>
        </w:rPr>
        <w:t xml:space="preserve"> часа</w:t>
      </w:r>
      <w:r w:rsidRPr="0029316C">
        <w:rPr>
          <w:kern w:val="22"/>
        </w:rPr>
        <w:t xml:space="preserve"> </w:t>
      </w:r>
      <w:r>
        <w:rPr>
          <w:kern w:val="22"/>
        </w:rPr>
        <w:t>т.к. праздничный д</w:t>
      </w:r>
      <w:r w:rsidR="007F44E2">
        <w:rPr>
          <w:kern w:val="22"/>
        </w:rPr>
        <w:t>ень 9 мая приходится на четверг</w:t>
      </w:r>
      <w:r w:rsidRPr="0029316C">
        <w:rPr>
          <w:kern w:val="22"/>
        </w:rPr>
        <w:t xml:space="preserve">; в этот день, </w:t>
      </w:r>
      <w:r>
        <w:rPr>
          <w:kern w:val="22"/>
        </w:rPr>
        <w:t xml:space="preserve">урок по расписанию в 11 классе. </w:t>
      </w:r>
    </w:p>
    <w:p w:rsidR="008D689E" w:rsidRDefault="008D689E" w:rsidP="008D689E">
      <w:pPr>
        <w:ind w:left="-284"/>
        <w:jc w:val="center"/>
        <w:rPr>
          <w:b/>
          <w:bCs/>
          <w:color w:val="00000A"/>
        </w:rPr>
      </w:pPr>
    </w:p>
    <w:p w:rsidR="008D689E" w:rsidRPr="00B9112C" w:rsidRDefault="008D689E" w:rsidP="008D689E">
      <w:pPr>
        <w:ind w:left="-284"/>
        <w:jc w:val="center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СОДЕРЖАНИЕ УЧЕБНОГО ПРЕДМЕТА</w:t>
      </w:r>
    </w:p>
    <w:p w:rsidR="008D689E" w:rsidRDefault="008D689E" w:rsidP="008D689E">
      <w:pPr>
        <w:jc w:val="both"/>
        <w:rPr>
          <w:b/>
          <w:bCs/>
          <w:color w:val="00000A"/>
        </w:rPr>
      </w:pPr>
      <w:r w:rsidRPr="00B9112C">
        <w:rPr>
          <w:b/>
          <w:bCs/>
          <w:color w:val="00000A"/>
        </w:rPr>
        <w:t>Введение (1 ч).</w:t>
      </w:r>
    </w:p>
    <w:p w:rsidR="00B9228C" w:rsidRPr="008D689E" w:rsidRDefault="00B9228C" w:rsidP="008D689E">
      <w:pPr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A"/>
        </w:rPr>
        <w:t>Тема 1. Зарубежная Европа (7 ч)</w:t>
      </w:r>
    </w:p>
    <w:p w:rsidR="008D689E" w:rsidRPr="008D689E" w:rsidRDefault="008D689E" w:rsidP="00591D95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Общая характеристика. Зарубежная (по отношению к странам СНГ) Европа как один из ведущих регионов современного мира. Площадь территории и границы. Особенности ЭГП: 1) соседское положение, 2) приморское положение. Изменения политической карты региона в новейшее время.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Природные условия и ресурсы зарубежной Европы. Природные ресурсы для развития промышленности, сельского хозяйства, лесного хозяйства, туризма и рекреации.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Население зарубежной Европы: численность и характер воспроизводства, угроза депопуляции. Роль трудовой иммиграции и увеличение значения «исламского фактора». Национальный состав населения региона: однонациональные, двунациональные и многонациональные государства. Обострение межнациональных отношений. Основные религии зарубежной Европы, роль Ватикана. Размещение населения: его плотность, высокий уровень урбанизации. Западноевропейский тип города. Процесс субурбанизации.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Промышленность зарубежной Европы. Главные отрасли: машиностроение и химическая промышленность. Топливно-энергетический комплекс, чёрная и цветная металлургия. Лесная, легкая промышленность. Главные промышленные районы.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Сельское хозяйство зарубежной Европы, три главных типа: 1) североевропейский, 2) среднеевропейский, 3) </w:t>
      </w:r>
      <w:proofErr w:type="spellStart"/>
      <w:r w:rsidRPr="008D689E">
        <w:rPr>
          <w:rFonts w:eastAsia="Lucida Sans Unicode" w:cs="Tahoma"/>
          <w:kern w:val="3"/>
        </w:rPr>
        <w:t>южноевропейский</w:t>
      </w:r>
      <w:proofErr w:type="spellEnd"/>
      <w:r w:rsidRPr="008D689E">
        <w:rPr>
          <w:rFonts w:eastAsia="Lucida Sans Unicode" w:cs="Tahoma"/>
          <w:kern w:val="3"/>
        </w:rPr>
        <w:t>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Транспортная система зарубежной Европы. Главные транспортные магистрали направлений Север-Юг и Запад-Восток. Главные сухопутные транспортные узлы и портово-промышленные комплексы. Преодоление естественных преград.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Непроизводственная сфера в зарубежной Европе. Система технопарков и технополисов. Главные финансовые центры и оффшорные зоны. Зарубежная Европа как главный в мире район международного туризма; «большая тройка» стран по развитию въездного туризма.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Охрана окружающей среды и экологические проблемы в зарубежной Европе.</w:t>
      </w:r>
    </w:p>
    <w:p w:rsidR="00591D95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lastRenderedPageBreak/>
        <w:tab/>
        <w:t>Географический рисунок расселения и хозяйства зарубежной Европы. Понятие о «Центральной оси развития» Западной Европы.</w:t>
      </w:r>
    </w:p>
    <w:p w:rsid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</w:r>
      <w:r w:rsidRPr="008D689E">
        <w:rPr>
          <w:rFonts w:eastAsia="Lucida Sans Unicode" w:cs="Tahoma"/>
          <w:b/>
          <w:kern w:val="3"/>
        </w:rPr>
        <w:t xml:space="preserve">Федеративная Республика Германия </w:t>
      </w:r>
      <w:r w:rsidRPr="008D689E">
        <w:rPr>
          <w:rFonts w:eastAsia="Lucida Sans Unicode" w:cs="Tahoma"/>
          <w:kern w:val="3"/>
        </w:rPr>
        <w:t xml:space="preserve">как самое мощное в экономическом отношении государство зарубежной Европы. </w:t>
      </w:r>
    </w:p>
    <w:p w:rsidR="00591D95" w:rsidRPr="008D689E" w:rsidRDefault="00591D95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  <w:r w:rsidRPr="008D689E">
        <w:rPr>
          <w:rFonts w:eastAsia="Lucida Sans Unicode" w:cs="Tahoma"/>
          <w:b/>
          <w:kern w:val="3"/>
        </w:rPr>
        <w:t xml:space="preserve">Тема </w:t>
      </w:r>
      <w:r w:rsidR="00B9228C">
        <w:rPr>
          <w:rFonts w:eastAsia="Lucida Sans Unicode" w:cs="Tahoma"/>
          <w:b/>
          <w:kern w:val="3"/>
        </w:rPr>
        <w:t>2. Зарубежная Азия. Австралия (10 ч</w:t>
      </w:r>
      <w:r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Общая характеристика. Зарубежная (по отношению к странам СНГ) Азия как быстро развивающийся регион современного мира. Размеры территории и границы. Отличительные черты ЭГП: 1) соседское положение, 2) приморское положение, 3) глубинное положение. Политическая карта региона в новейшее время. Территориальные споры в зарубежной Азии</w:t>
      </w:r>
      <w:r w:rsidR="00591D95">
        <w:rPr>
          <w:rFonts w:eastAsia="Lucida Sans Unicode" w:cs="Tahoma"/>
          <w:kern w:val="3"/>
        </w:rPr>
        <w:t xml:space="preserve">. «Горячие точки» (Афганистан </w:t>
      </w:r>
      <w:r w:rsidRPr="008D689E">
        <w:rPr>
          <w:rFonts w:eastAsia="Lucida Sans Unicode" w:cs="Tahoma"/>
          <w:kern w:val="3"/>
        </w:rPr>
        <w:t>и др.) субрегиона.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Природные условия и ресурсы зарубежной Азии. Природные ресурсы для развития промышленности; особое значение нефтяных ресурсов. Природно-ресурсные предпосылки для развития сельского хозяйства; недостаточная обеспеченность пахотными землями и источниками водоснабжения.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Население зарубежной Азии; регион с наибольшей численностью населения. Демографическая ситуация и демографическая политика в субрегионах зарубежной Азии. Этнический и религиозный состав населения, зарубежная Азия как родина трёх мировых религий. Межэтнические и религиозные конфликты в регионе. Основные черты размещения населения, контрасты плотности. Главные очаги внешних миграций. Рост городского населения, городские агломерации и «сверхгорода». Восточный (азиатский) тип города. Особенности сельского расселения.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Рост значения зарубежной Азии в мировом хозяйстве. Пять главных центров мирового хозяйства в регионе: Китай, Япония, Индия, группа новых индустриальных стран, группа </w:t>
      </w:r>
      <w:proofErr w:type="spellStart"/>
      <w:r w:rsidRPr="008D689E">
        <w:rPr>
          <w:rFonts w:eastAsia="Lucida Sans Unicode" w:cs="Tahoma"/>
          <w:kern w:val="3"/>
        </w:rPr>
        <w:t>нефтеэкспортирующих</w:t>
      </w:r>
      <w:proofErr w:type="spellEnd"/>
      <w:r w:rsidRPr="008D689E">
        <w:rPr>
          <w:rFonts w:eastAsia="Lucida Sans Unicode" w:cs="Tahoma"/>
          <w:kern w:val="3"/>
        </w:rPr>
        <w:t xml:space="preserve"> стран. Уровень индустриализации стран зарубежной Азии, главные промышленные районы. Особенности сельского хозяйства региона. Главные районы возделывания зерновых, тропических и субтропических культур, пастбищного животноводства.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Экологические проблемы и меры по охране окружающей среды в странах зарубежной Азии.</w:t>
      </w:r>
    </w:p>
    <w:p w:rsidR="008D689E" w:rsidRPr="008D689E" w:rsidRDefault="00B9228C" w:rsidP="008D689E">
      <w:pPr>
        <w:widowControl w:val="0"/>
        <w:suppressAutoHyphens/>
        <w:autoSpaceDN w:val="0"/>
        <w:textAlignment w:val="baseline"/>
        <w:outlineLvl w:val="0"/>
        <w:rPr>
          <w:rFonts w:eastAsia="Lucida Sans Unicode" w:cs="Tahoma"/>
          <w:b/>
          <w:kern w:val="3"/>
        </w:rPr>
      </w:pPr>
      <w:r>
        <w:rPr>
          <w:rFonts w:eastAsia="Lucida Sans Unicode" w:cs="Tahoma"/>
          <w:b/>
          <w:kern w:val="3"/>
        </w:rPr>
        <w:t>Тема 3. Африка (3 ч</w:t>
      </w:r>
      <w:r w:rsidR="008D689E"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Общая характеристика. Колониальное прошлое Африки. Этапы завоевания политической независимости после второй мировой войны. Развивающиеся страны Африки, включая наименее развитые. ЮАР – страна, сочетающая признаки экономически развитой и развивающейся страны.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Территория Африки и отдельных её стран. Особенности ЭГП: приморские и внутриконтинентальные страны. Особенности государственного строя: преобладание президентских республик.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Африка как регион территориальных споров и региональных конфликтов. Волна национальных революций в Северной Африке в </w:t>
      </w:r>
      <w:smartTag w:uri="urn:schemas-microsoft-com:office:smarttags" w:element="metricconverter">
        <w:smartTagPr>
          <w:attr w:name="ProductID" w:val="2011 г"/>
        </w:smartTagPr>
        <w:r w:rsidRPr="008D689E">
          <w:rPr>
            <w:rFonts w:eastAsia="Lucida Sans Unicode" w:cs="Tahoma"/>
            <w:kern w:val="3"/>
          </w:rPr>
          <w:t>2011 г</w:t>
        </w:r>
      </w:smartTag>
      <w:r w:rsidRPr="008D689E">
        <w:rPr>
          <w:rFonts w:eastAsia="Lucida Sans Unicode" w:cs="Tahoma"/>
          <w:kern w:val="3"/>
        </w:rPr>
        <w:t>. Организация Африканского единства. Природные условия и ресурсы. Богатство Африки полезными ископаемыми. Оценка земельных и агроклиматических ресурсов для развития сельского хозяйства. Процессы опустынивания и обезлесения в Африке.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Африка – регион демографического взрыва с самыми высокими темпами воспроизводства населения. Качество населения в Африке. Этнический состав населения Африки, главные семьи языков, культурное наследие. Контрасты расселения в Африке. Темпы и уровни урбанизации, «городской взрыв» и его последствия. Крупнейшие городские агломерации. Основные черты сельского расселения.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Хозяйство Африки, место её в мире. Сохранение колониального типа отраслевой структуры хозяйства с преобладанием сельского хозяйства. Тропическое и субтропическое земледелие в Африке. Понятие о монокультуре.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Индустриализация Африки. Ведущая роль горнодобывающей промышленности. Недостаточное развитие обрабатывающей промышленности. Доля Африки в мировом хозяйстве. Деление Африки на пять субрегионов – Северную, Западную, Центральную, Восточную и </w:t>
      </w:r>
      <w:r w:rsidRPr="008D689E">
        <w:rPr>
          <w:rFonts w:eastAsia="Lucida Sans Unicode" w:cs="Tahoma"/>
          <w:kern w:val="3"/>
        </w:rPr>
        <w:lastRenderedPageBreak/>
        <w:t>Южную Африку. Деление Африки на два субрегиона: Северную и Тропическую Африку.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Особенности исторического развития, природы, населения и хозяйства Северной (арабской) Африки. Крупнейшие города. Понятие об арабском типе города.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b/>
          <w:kern w:val="3"/>
        </w:rPr>
      </w:pPr>
    </w:p>
    <w:p w:rsidR="008D689E" w:rsidRPr="008D689E" w:rsidRDefault="00B9228C" w:rsidP="008D689E">
      <w:pPr>
        <w:widowControl w:val="0"/>
        <w:suppressAutoHyphens/>
        <w:autoSpaceDN w:val="0"/>
        <w:textAlignment w:val="baseline"/>
        <w:outlineLvl w:val="0"/>
        <w:rPr>
          <w:rFonts w:eastAsia="Lucida Sans Unicode" w:cs="Tahoma"/>
          <w:b/>
          <w:kern w:val="3"/>
        </w:rPr>
      </w:pPr>
      <w:r>
        <w:rPr>
          <w:rFonts w:eastAsia="Lucida Sans Unicode" w:cs="Tahoma"/>
          <w:b/>
          <w:kern w:val="3"/>
        </w:rPr>
        <w:t>Тема 4. Северная Америка (5 ч</w:t>
      </w:r>
      <w:r w:rsidR="008D689E"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 xml:space="preserve">Понятие </w:t>
      </w:r>
      <w:r w:rsidRPr="008D689E">
        <w:rPr>
          <w:rFonts w:eastAsia="Lucida Sans Unicode" w:cs="Tahoma"/>
          <w:kern w:val="3"/>
        </w:rPr>
        <w:t>«Северная Америка» в экономической и социальной географии мира.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b/>
          <w:kern w:val="3"/>
        </w:rPr>
        <w:t>Общая характеристика Соединенных Штатов Америки.</w:t>
      </w:r>
      <w:r w:rsidRPr="008D689E">
        <w:rPr>
          <w:rFonts w:eastAsia="Lucida Sans Unicode" w:cs="Tahoma"/>
          <w:kern w:val="3"/>
        </w:rPr>
        <w:t xml:space="preserve"> Размеры территории США и её подразделение на три части. Выгоды ЭГП США, сухопутные и морские границы; соседи США. Федеративное государственное устройство США. Штаты США. Двухпартийная система в США.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Население США. Устойчивый рост численности населения; роль естественного и миграционного прироста. Особенности формирования американской нации. Белое, афроамериканское, латиноамериканское население. Аборигены. Проблемы расовой дискриминации. Возрастно-половая структура населения. Размещение населения по территории страны. Показатели плотности населения. Направления внутренних миграций населения. География городов. Городские агломерации и мегалополисы США. Особенности сельского расселения.</w:t>
      </w:r>
    </w:p>
    <w:p w:rsidR="00591D95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Общая характеристика хозяйства: ведущее место США в мировой экономике. Замедление темпов экономического роста; финансово-эк</w:t>
      </w:r>
      <w:r w:rsidR="00591D95">
        <w:rPr>
          <w:rFonts w:eastAsia="Lucida Sans Unicode" w:cs="Tahoma"/>
          <w:kern w:val="3"/>
        </w:rPr>
        <w:t>ономический кризис.</w:t>
      </w:r>
      <w:r w:rsidRPr="008D689E">
        <w:rPr>
          <w:rFonts w:eastAsia="Lucida Sans Unicode" w:cs="Tahoma"/>
          <w:kern w:val="3"/>
        </w:rPr>
        <w:t xml:space="preserve"> 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Лидерство США в мировом сельскохозяйственном производстве. </w:t>
      </w:r>
      <w:proofErr w:type="spellStart"/>
      <w:r w:rsidRPr="008D689E">
        <w:rPr>
          <w:rFonts w:eastAsia="Lucida Sans Unicode" w:cs="Tahoma"/>
          <w:kern w:val="3"/>
        </w:rPr>
        <w:t>Постадийная</w:t>
      </w:r>
      <w:proofErr w:type="spellEnd"/>
      <w:r w:rsidRPr="008D689E">
        <w:rPr>
          <w:rFonts w:eastAsia="Lucida Sans Unicode" w:cs="Tahoma"/>
          <w:kern w:val="3"/>
        </w:rPr>
        <w:t xml:space="preserve"> специализация в сельском хозяйстве США. Особенности транспортной системы США. Переход к постиндустриальному обществу.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Особенности территориальной структуры хозяйства США. Факторы, воздействующие на эту структуру. Концентрация хозяйственной жизни в мегалополисах США. Высокоразвитые и депрессивные районы в США; региональная политика.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География промышленности США. Природные ресурсы для развития промышленности США; увеличение зависимости от импорта. Основные черты географии топливной промышленности, электроэнергетики, чёрной металлургии, машиностроительной, химической и текстильной промышленности США. Понятие о четырёх промышленных поясах. 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География сельского хозяйства США. Природно-ресурсные предпосылки для развития этой отрасли. Отрасли, определяющие профиль растениеводства в США. Отрасли, определяющие профиль животноводства в США. Сельскохозяйственные районы (пояса) США.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География транспорта США, её конфигурация. Главные транспортные магистрали и узлы. Развитие отдельных видов транспорта.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Внешние экономические связи США. Структура и география внешней </w:t>
      </w:r>
      <w:proofErr w:type="gramStart"/>
      <w:r w:rsidRPr="008D689E">
        <w:rPr>
          <w:rFonts w:eastAsia="Lucida Sans Unicode" w:cs="Tahoma"/>
          <w:kern w:val="3"/>
        </w:rPr>
        <w:t>торговли  товарами</w:t>
      </w:r>
      <w:proofErr w:type="gramEnd"/>
      <w:r w:rsidRPr="008D689E">
        <w:rPr>
          <w:rFonts w:eastAsia="Lucida Sans Unicode" w:cs="Tahoma"/>
          <w:kern w:val="3"/>
        </w:rPr>
        <w:t xml:space="preserve"> и услугами. Вывоз и ввоз капитала.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Развитие внутреннего и международного туризма в США. Главные туристские районы, национальные парки.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Охрана окружающей среды и </w:t>
      </w:r>
      <w:proofErr w:type="spellStart"/>
      <w:r w:rsidRPr="008D689E">
        <w:rPr>
          <w:rFonts w:eastAsia="Lucida Sans Unicode" w:cs="Tahoma"/>
          <w:kern w:val="3"/>
        </w:rPr>
        <w:t>геоэкологические</w:t>
      </w:r>
      <w:proofErr w:type="spellEnd"/>
      <w:r w:rsidRPr="008D689E">
        <w:rPr>
          <w:rFonts w:eastAsia="Lucida Sans Unicode" w:cs="Tahoma"/>
          <w:kern w:val="3"/>
        </w:rPr>
        <w:t xml:space="preserve"> проблемы в США. Меры по охране окружающей среды.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Макрорегионы США. Макрорегион Северо-Востока, города Нью-Йорк и Вашингтон. Макрорегион Среднего Запада, город Чикаго. </w:t>
      </w:r>
      <w:proofErr w:type="spellStart"/>
      <w:r w:rsidRPr="008D689E">
        <w:rPr>
          <w:rFonts w:eastAsia="Lucida Sans Unicode" w:cs="Tahoma"/>
          <w:kern w:val="3"/>
        </w:rPr>
        <w:t>Макроргегион</w:t>
      </w:r>
      <w:proofErr w:type="spellEnd"/>
      <w:r w:rsidRPr="008D689E">
        <w:rPr>
          <w:rFonts w:eastAsia="Lucida Sans Unicode" w:cs="Tahoma"/>
          <w:kern w:val="3"/>
        </w:rPr>
        <w:t xml:space="preserve"> Юга, город Атланта. Макрорегионы Запада, города Лос-Анджелес и Сан-Франциско.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Краткая </w:t>
      </w:r>
      <w:r w:rsidRPr="008D689E">
        <w:rPr>
          <w:rFonts w:eastAsia="Lucida Sans Unicode" w:cs="Tahoma"/>
          <w:b/>
          <w:kern w:val="3"/>
        </w:rPr>
        <w:t>экономико-географическая характеристика Канады</w:t>
      </w:r>
      <w:r w:rsidRPr="008D689E">
        <w:rPr>
          <w:rFonts w:eastAsia="Lucida Sans Unicode" w:cs="Tahoma"/>
          <w:kern w:val="3"/>
        </w:rPr>
        <w:t xml:space="preserve">. </w:t>
      </w:r>
    </w:p>
    <w:p w:rsidR="00591D95" w:rsidRDefault="00591D95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  <w:r w:rsidRPr="008D689E">
        <w:rPr>
          <w:rFonts w:eastAsia="Lucida Sans Unicode" w:cs="Tahoma"/>
          <w:b/>
          <w:kern w:val="3"/>
        </w:rPr>
        <w:t>Т</w:t>
      </w:r>
      <w:r w:rsidR="00B9228C">
        <w:rPr>
          <w:rFonts w:eastAsia="Lucida Sans Unicode" w:cs="Tahoma"/>
          <w:b/>
          <w:kern w:val="3"/>
        </w:rPr>
        <w:t xml:space="preserve">ема 5. Латинская Америка (3 </w:t>
      </w:r>
      <w:r w:rsidR="00591D95">
        <w:rPr>
          <w:rFonts w:eastAsia="Lucida Sans Unicode" w:cs="Tahoma"/>
          <w:b/>
          <w:kern w:val="3"/>
        </w:rPr>
        <w:t>ч</w:t>
      </w:r>
      <w:r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Общая характеристика региона. Территория, подразделение на субрегионы. Особенности ЭГП. Государственный строй стран Латинской Америки. Унитарные и федеративные государства. Колониальные владения.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Природные ресурсы региона. Богатство полезными ископаемыми, их приуроченность к Тихоокеанскому рудному поясу, к Южно-Американской платформе и её краевым прогибам. Богатство водными и лесными ресурсами. Агроклиматические условия.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Население. Тип воспроизводства населения. Этнический состав; три компонента его </w:t>
      </w:r>
      <w:r w:rsidRPr="008D689E">
        <w:rPr>
          <w:rFonts w:eastAsia="Lucida Sans Unicode" w:cs="Tahoma"/>
          <w:kern w:val="3"/>
        </w:rPr>
        <w:lastRenderedPageBreak/>
        <w:t>формирования. Разнообразие этнического состава; дуализм культур. Главные черты размещения населения. Высокий уровень урбанизации. Понятия о латиноамериканском типе города и «ложной урбанизации». Крупнейшие городские агломерации региона.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Общая характеристика хозяйства. «Левый поворот» в начале </w:t>
      </w:r>
      <w:r w:rsidRPr="008D689E">
        <w:rPr>
          <w:rFonts w:eastAsia="Lucida Sans Unicode" w:cs="Tahoma"/>
          <w:kern w:val="3"/>
          <w:lang w:val="en-US"/>
        </w:rPr>
        <w:t>XXI</w:t>
      </w:r>
      <w:r w:rsidRPr="008D689E">
        <w:rPr>
          <w:rFonts w:eastAsia="Lucida Sans Unicode" w:cs="Tahoma"/>
          <w:kern w:val="3"/>
        </w:rPr>
        <w:t xml:space="preserve"> в. и переход к ускоренным темпам экономического роста. Горнодобывающая промышленность стран Латинской Америки. Обрабатывающая промышленность стран Латинской Америки. Их главные центры. Плантационный и потребительский сектора в сельском хозяйстве Латинской Америки. Главные отрасли земледелия и животноводства и их размещение. Особенность транспортной системы региона, «линии проникновения».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Территориальная структура хозяйства Латинской Америки. «Большая тройка» стран (Мексика, Бразилия, Аргентина). Экономическое значение столиц и крупных городских агломераций. Региональная политика.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Охрана окружающей среды и экологические проблемы.</w:t>
      </w:r>
    </w:p>
    <w:p w:rsidR="008D689E" w:rsidRDefault="008D689E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</w:p>
    <w:p w:rsidR="008D689E" w:rsidRPr="00591D95" w:rsidRDefault="00B9228C" w:rsidP="00591D9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>
        <w:rPr>
          <w:rFonts w:eastAsia="Lucida Sans Unicode" w:cs="Tahoma"/>
          <w:b/>
          <w:kern w:val="3"/>
        </w:rPr>
        <w:t>Тема 6</w:t>
      </w:r>
      <w:r w:rsidR="008D689E" w:rsidRPr="008D689E">
        <w:rPr>
          <w:rFonts w:eastAsia="Lucida Sans Unicode" w:cs="Tahoma"/>
          <w:b/>
          <w:kern w:val="3"/>
        </w:rPr>
        <w:t xml:space="preserve">. Глобальные проблемы человечества (обобщение </w:t>
      </w:r>
      <w:r>
        <w:rPr>
          <w:rFonts w:eastAsia="Lucida Sans Unicode" w:cs="Tahoma"/>
          <w:b/>
          <w:kern w:val="3"/>
        </w:rPr>
        <w:t>знаний) (5 ч</w:t>
      </w:r>
      <w:r w:rsidR="008D689E"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Процесс глобализации и возникновение глобальных проблем человечества. Понятие о глобальных проблемах и их классификации.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Приоритетные глобальные проблемы.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Взаимосвязь глобальных проблем.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Глобальные прогнозы развития человечества на ближайшую и отдаленную перспективу. Пессимистические прогнозы многих западных ученых, призывающие к сокращению населения и производства. Более оптимистические прогнозы российских ученых и некоторых западных ученых, которые видят главный путь решения глобальных проблем в социальном прогрессе человечества в сочетании его с научно-техническим прогрессом.</w:t>
      </w:r>
    </w:p>
    <w:p w:rsidR="00D80BB9" w:rsidRPr="00B9112C" w:rsidRDefault="00D80BB9" w:rsidP="00D80BB9">
      <w:pPr>
        <w:jc w:val="center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ПРЕДМЕТНЫЕ РЕЗУЛЬТАТЫ ОСВОЕНИЯ УЧЕБНОГО ПРЕДМЕТА</w:t>
      </w:r>
    </w:p>
    <w:p w:rsidR="00D80BB9" w:rsidRPr="00B9112C" w:rsidRDefault="00D80BB9" w:rsidP="00D80BB9">
      <w:pPr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ЛИЧНОСТНЫЕ: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A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толерантное осознание и поведение в поликультурном мире, находить общие цели и сотрудничать для их достижения;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навыки сотрудничества</w:t>
      </w:r>
      <w:r w:rsidRPr="00B9112C">
        <w:rPr>
          <w:color w:val="000000"/>
        </w:rPr>
        <w:t xml:space="preserve"> образовательной, общественно полезной, учебно-исследовательской, проектной и других видах деятельности;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нравственное сознание и поведение на основе усвоения общечеловеческих ценностей;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готовность и способность к образованию как условию успешной профессиональной и общественной деятельности;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эстетическое отношение к миру;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принятие и реализация ценностей здорового и безопасного образа жизни;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осознанный выбор будущей профессии и возможностей реализации собственных жизненных планов;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сформированность экологического мышления, приобретение опыта эколого-направленной деятельности;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ответственное отношение к созданию семьи на основе осознанного принятия ценностей семейной жизни.</w:t>
      </w:r>
    </w:p>
    <w:p w:rsidR="00D80BB9" w:rsidRPr="00B9112C" w:rsidRDefault="00D80BB9" w:rsidP="00D80BB9">
      <w:pPr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0"/>
        </w:rPr>
        <w:t>МЕТАПРЕДМЕТНЫЕ: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lastRenderedPageBreak/>
        <w:t>умение самостоятельно определять цели деятельности и составлять планы деятельности, выбирать успешные стратегии в различных ситуациях;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умение продуктивно общаться и взаимодействовать в процессе совместной деятельности, эффективно разрешать конфликты;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навыками познавательной, учебно-исследовательской и проектной деятельности, применению различных методов познания;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готовность и способность к самостоятельной информационно-познавательной деятельности, критически оценивать и интерпретировать информацию, получаемую из различных источников;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умение получать назначение и функции различных социальных институтов;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навыками познавательной рефлексии как осознание совершаемых действий и мыслительных процессов.</w:t>
      </w:r>
    </w:p>
    <w:p w:rsidR="00D80BB9" w:rsidRPr="00B9112C" w:rsidRDefault="00D80BB9" w:rsidP="00D80BB9">
      <w:pPr>
        <w:shd w:val="clear" w:color="auto" w:fill="FFFFFF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0"/>
        </w:rPr>
        <w:t>ПРЕДМЕТНЫЕ: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сформированность процессов комплексных социально ориентированных географических знаний о закономерностях развития природы, особенностях процессов, протекающих в географическом пространстве;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проведения наблюдений за отдельными географичес</w:t>
      </w:r>
      <w:r>
        <w:rPr>
          <w:color w:val="000000"/>
        </w:rPr>
        <w:t xml:space="preserve">кими объектами, их изменениями </w:t>
      </w:r>
      <w:r w:rsidRPr="00B9112C">
        <w:rPr>
          <w:color w:val="000000"/>
        </w:rPr>
        <w:t>в результате природных и антропогенных воздействий;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использовать карты разного содержания для выявления закономерностей и тенденций;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географического анализа и интерпретации разнообразной информации;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применять географические знания для объяснения и оценки разнообразия явлений и процессов, адаптации к изменению её условий;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D80BB9" w:rsidRPr="00D80BB9" w:rsidRDefault="00D80BB9" w:rsidP="00D80BB9">
      <w:pPr>
        <w:spacing w:before="100" w:beforeAutospacing="1" w:after="100" w:afterAutospacing="1"/>
        <w:jc w:val="center"/>
        <w:rPr>
          <w:color w:val="000000"/>
        </w:rPr>
      </w:pPr>
      <w:r w:rsidRPr="00D80BB9">
        <w:rPr>
          <w:b/>
          <w:bCs/>
          <w:color w:val="000000"/>
        </w:rPr>
        <w:t>Требования к уровню подготовки</w:t>
      </w:r>
      <w:r w:rsidRPr="00D80BB9">
        <w:rPr>
          <w:color w:val="000000"/>
        </w:rPr>
        <w:t xml:space="preserve"> </w:t>
      </w:r>
    </w:p>
    <w:p w:rsidR="00D80BB9" w:rsidRPr="00D80BB9" w:rsidRDefault="00D80BB9" w:rsidP="00D80BB9">
      <w:pPr>
        <w:spacing w:before="100" w:beforeAutospacing="1" w:after="100" w:afterAutospacing="1"/>
        <w:rPr>
          <w:color w:val="000000"/>
        </w:rPr>
      </w:pPr>
      <w:r w:rsidRPr="00D80BB9">
        <w:rPr>
          <w:b/>
          <w:bCs/>
          <w:i/>
          <w:iCs/>
          <w:color w:val="000000"/>
        </w:rPr>
        <w:t>В результате изучения географии на базовом уровне ученик научится: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>определять и сравнивать</w:t>
      </w:r>
      <w:r w:rsidRPr="00D80BB9">
        <w:rPr>
          <w:color w:val="333333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D80BB9">
        <w:rPr>
          <w:color w:val="333333"/>
        </w:rPr>
        <w:t>геоэкологических</w:t>
      </w:r>
      <w:proofErr w:type="spellEnd"/>
      <w:r w:rsidRPr="00D80BB9">
        <w:rPr>
          <w:color w:val="333333"/>
        </w:rPr>
        <w:t xml:space="preserve"> объектов, процессов и явлений;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>оценивать и объяснять</w:t>
      </w:r>
      <w:r w:rsidRPr="00D80BB9">
        <w:rPr>
          <w:color w:val="333333"/>
        </w:rPr>
        <w:t xml:space="preserve"> </w:t>
      </w:r>
      <w:proofErr w:type="spellStart"/>
      <w:r w:rsidRPr="00D80BB9">
        <w:rPr>
          <w:color w:val="333333"/>
        </w:rPr>
        <w:t>ресурсообеспеченность</w:t>
      </w:r>
      <w:proofErr w:type="spellEnd"/>
      <w:r w:rsidRPr="00D80BB9">
        <w:rPr>
          <w:color w:val="333333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 xml:space="preserve">применять </w:t>
      </w:r>
      <w:r w:rsidRPr="00D80BB9">
        <w:rPr>
          <w:color w:val="333333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D80BB9">
        <w:rPr>
          <w:color w:val="333333"/>
        </w:rPr>
        <w:t>геоэкологическими</w:t>
      </w:r>
      <w:proofErr w:type="spellEnd"/>
      <w:r w:rsidRPr="00D80BB9">
        <w:rPr>
          <w:color w:val="333333"/>
        </w:rPr>
        <w:t xml:space="preserve"> </w:t>
      </w:r>
      <w:r w:rsidRPr="00D80BB9">
        <w:rPr>
          <w:color w:val="333333"/>
        </w:rPr>
        <w:lastRenderedPageBreak/>
        <w:t xml:space="preserve">объектами, процессами и явлениями, их изменениями под влиянием разнообразных факторов;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 xml:space="preserve">составлять </w:t>
      </w:r>
      <w:r w:rsidRPr="00D80BB9">
        <w:rPr>
          <w:color w:val="333333"/>
        </w:rPr>
        <w:t xml:space="preserve"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 xml:space="preserve">сопоставлять </w:t>
      </w:r>
      <w:r w:rsidRPr="00D80BB9">
        <w:rPr>
          <w:color w:val="333333"/>
        </w:rPr>
        <w:t>географические карты различной тематики;</w:t>
      </w:r>
    </w:p>
    <w:p w:rsidR="00D80BB9" w:rsidRPr="00D80BB9" w:rsidRDefault="00D80BB9" w:rsidP="00D80BB9">
      <w:pPr>
        <w:spacing w:before="100" w:beforeAutospacing="1" w:after="100" w:afterAutospacing="1"/>
        <w:rPr>
          <w:color w:val="000000"/>
        </w:rPr>
      </w:pPr>
      <w:r w:rsidRPr="00D80BB9">
        <w:rPr>
          <w:b/>
          <w:bCs/>
          <w:color w:val="000000"/>
        </w:rPr>
        <w:t>получит возможность научиться</w:t>
      </w:r>
      <w:r w:rsidRPr="00D80BB9">
        <w:rPr>
          <w:color w:val="000000"/>
        </w:rPr>
        <w:t xml:space="preserve">: </w:t>
      </w:r>
    </w:p>
    <w:p w:rsidR="00D80BB9" w:rsidRPr="00D80BB9" w:rsidRDefault="00D80BB9" w:rsidP="00D80BB9">
      <w:pPr>
        <w:numPr>
          <w:ilvl w:val="0"/>
          <w:numId w:val="9"/>
        </w:numPr>
        <w:spacing w:before="100" w:beforeAutospacing="1" w:after="100" w:afterAutospacing="1"/>
        <w:rPr>
          <w:color w:val="333333"/>
        </w:rPr>
      </w:pPr>
      <w:r w:rsidRPr="00D80BB9">
        <w:rPr>
          <w:color w:val="333333"/>
        </w:rPr>
        <w:t xml:space="preserve">выявления и объяснения географических аспектов различных текущих событий и ситуаций; </w:t>
      </w:r>
    </w:p>
    <w:p w:rsidR="00D80BB9" w:rsidRPr="00D80BB9" w:rsidRDefault="00D80BB9" w:rsidP="00D80BB9">
      <w:pPr>
        <w:numPr>
          <w:ilvl w:val="0"/>
          <w:numId w:val="9"/>
        </w:numPr>
        <w:spacing w:before="100" w:beforeAutospacing="1" w:after="100" w:afterAutospacing="1"/>
        <w:rPr>
          <w:color w:val="333333"/>
        </w:rPr>
      </w:pPr>
      <w:r w:rsidRPr="00D80BB9">
        <w:rPr>
          <w:color w:val="333333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D80BB9" w:rsidRPr="00D80BB9" w:rsidRDefault="00D80BB9" w:rsidP="00D80BB9">
      <w:pPr>
        <w:numPr>
          <w:ilvl w:val="0"/>
          <w:numId w:val="9"/>
        </w:numPr>
        <w:spacing w:before="100" w:beforeAutospacing="1" w:after="100" w:afterAutospacing="1"/>
        <w:rPr>
          <w:color w:val="333333"/>
        </w:rPr>
      </w:pPr>
      <w:r w:rsidRPr="00D80BB9">
        <w:rPr>
          <w:color w:val="333333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D80BB9" w:rsidRPr="00D80BB9" w:rsidRDefault="00D80BB9" w:rsidP="00D80BB9"/>
    <w:p w:rsidR="005C7720" w:rsidRDefault="005C7720" w:rsidP="005C7720">
      <w:pPr>
        <w:pStyle w:val="a5"/>
        <w:jc w:val="lef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               </w:t>
      </w:r>
      <w:r w:rsidR="00B9228C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</w:t>
      </w:r>
      <w:r w:rsidR="00B9228C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УЧЕБНО-ТЕМАТИЧЕСКИЙ ПЛАН 11</w:t>
      </w:r>
      <w:r w:rsidRPr="00EF46CF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КЛАСС</w:t>
      </w:r>
    </w:p>
    <w:p w:rsidR="005C7720" w:rsidRPr="00915D68" w:rsidRDefault="005C7720" w:rsidP="005C7720">
      <w:pPr>
        <w:pStyle w:val="a5"/>
        <w:jc w:val="left"/>
        <w:rPr>
          <w:rFonts w:eastAsia="Times New Roman" w:cs="Calibri"/>
          <w:color w:val="000000"/>
          <w:lang w:eastAsia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34"/>
        <w:gridCol w:w="1838"/>
        <w:gridCol w:w="1838"/>
        <w:gridCol w:w="1839"/>
      </w:tblGrid>
      <w:tr w:rsidR="005C7720" w:rsidTr="00D30D6F">
        <w:tc>
          <w:tcPr>
            <w:tcW w:w="567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№</w:t>
            </w:r>
          </w:p>
        </w:tc>
        <w:tc>
          <w:tcPr>
            <w:tcW w:w="3834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Наименование разделов</w:t>
            </w:r>
          </w:p>
        </w:tc>
        <w:tc>
          <w:tcPr>
            <w:tcW w:w="1838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838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Практические работы</w:t>
            </w:r>
          </w:p>
        </w:tc>
        <w:tc>
          <w:tcPr>
            <w:tcW w:w="1839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Контрольные работы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  <w:tc>
          <w:tcPr>
            <w:tcW w:w="3834" w:type="dxa"/>
          </w:tcPr>
          <w:p w:rsidR="005C7720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 w:rsidRPr="00B9112C">
              <w:rPr>
                <w:color w:val="00000A"/>
              </w:rPr>
              <w:t>Введение</w:t>
            </w:r>
          </w:p>
        </w:tc>
        <w:tc>
          <w:tcPr>
            <w:tcW w:w="1838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  <w:tc>
          <w:tcPr>
            <w:tcW w:w="1838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2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Зарубежная Европа.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Зарубежная Азия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4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Африка</w:t>
            </w:r>
            <w:r w:rsidR="005C7720" w:rsidRPr="00B9112C">
              <w:rPr>
                <w:color w:val="00000A"/>
              </w:rPr>
              <w:t> 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5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Северная Америка</w:t>
            </w:r>
          </w:p>
        </w:tc>
        <w:tc>
          <w:tcPr>
            <w:tcW w:w="1838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5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6</w:t>
            </w:r>
          </w:p>
        </w:tc>
        <w:tc>
          <w:tcPr>
            <w:tcW w:w="3834" w:type="dxa"/>
          </w:tcPr>
          <w:p w:rsidR="005C7720" w:rsidRDefault="006453E9" w:rsidP="00B9228C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Латинская Америка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5C7720" w:rsidRPr="001D0846" w:rsidRDefault="00B9228C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</w:tr>
      <w:tr w:rsidR="00B9228C" w:rsidTr="00D30D6F">
        <w:tc>
          <w:tcPr>
            <w:tcW w:w="567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</w:tcPr>
          <w:p w:rsidR="00B9228C" w:rsidRDefault="00B9228C" w:rsidP="00B9228C">
            <w:pPr>
              <w:spacing w:before="100" w:beforeAutospacing="1" w:after="100" w:afterAutospacing="1"/>
              <w:ind w:right="30"/>
              <w:rPr>
                <w:color w:val="00000A"/>
              </w:rPr>
            </w:pPr>
            <w:r>
              <w:rPr>
                <w:color w:val="00000A"/>
              </w:rPr>
              <w:t>Глобальные проблемы человечества.</w:t>
            </w:r>
          </w:p>
        </w:tc>
        <w:tc>
          <w:tcPr>
            <w:tcW w:w="1838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8" w:type="dxa"/>
          </w:tcPr>
          <w:p w:rsidR="00B9228C" w:rsidRPr="001D0846" w:rsidRDefault="00B9228C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</w:tr>
      <w:tr w:rsidR="00B9228C" w:rsidTr="00D30D6F">
        <w:tc>
          <w:tcPr>
            <w:tcW w:w="567" w:type="dxa"/>
          </w:tcPr>
          <w:p w:rsidR="00B9228C" w:rsidRDefault="00B9228C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4" w:type="dxa"/>
          </w:tcPr>
          <w:p w:rsidR="00B9228C" w:rsidRDefault="00B9228C" w:rsidP="00B9228C">
            <w:pPr>
              <w:spacing w:before="100" w:beforeAutospacing="1" w:after="100" w:afterAutospacing="1"/>
              <w:ind w:right="30"/>
              <w:rPr>
                <w:color w:val="00000A"/>
              </w:rPr>
            </w:pPr>
            <w:r>
              <w:rPr>
                <w:color w:val="00000A"/>
              </w:rPr>
              <w:t>Итоговое повторение.</w:t>
            </w:r>
          </w:p>
        </w:tc>
        <w:tc>
          <w:tcPr>
            <w:tcW w:w="1838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34" w:type="dxa"/>
          </w:tcPr>
          <w:p w:rsidR="005C7720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 w:rsidRPr="00B9112C">
              <w:rPr>
                <w:color w:val="00000A"/>
              </w:rPr>
              <w:t>ИТОГО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1D0846">
              <w:rPr>
                <w:b/>
                <w:color w:val="000000"/>
              </w:rPr>
              <w:t>4</w:t>
            </w:r>
          </w:p>
        </w:tc>
      </w:tr>
    </w:tbl>
    <w:p w:rsidR="005C7720" w:rsidRDefault="005C7720" w:rsidP="005C7720">
      <w:pPr>
        <w:rPr>
          <w:rFonts w:ascii="Calibri" w:hAnsi="Calibri" w:cs="Calibri"/>
          <w:color w:val="000000"/>
        </w:rPr>
      </w:pPr>
    </w:p>
    <w:p w:rsidR="005C7720" w:rsidRDefault="005C7720" w:rsidP="005C7720">
      <w:pPr>
        <w:rPr>
          <w:rFonts w:ascii="Calibri" w:hAnsi="Calibri" w:cs="Calibri"/>
          <w:color w:val="000000"/>
        </w:rPr>
      </w:pPr>
    </w:p>
    <w:p w:rsidR="005C7720" w:rsidRPr="00377A96" w:rsidRDefault="005C7720" w:rsidP="005C7720">
      <w:pPr>
        <w:shd w:val="clear" w:color="auto" w:fill="FFFFFF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377A96">
        <w:rPr>
          <w:b/>
          <w:color w:val="00000A"/>
          <w:sz w:val="28"/>
          <w:szCs w:val="28"/>
        </w:rPr>
        <w:t>Для реализации рабочей программы используется учебно-методический комплект, включающий в себя:</w:t>
      </w:r>
    </w:p>
    <w:p w:rsidR="005C7720" w:rsidRPr="00B9112C" w:rsidRDefault="005C7720" w:rsidP="005C7720">
      <w:pPr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A"/>
        </w:rPr>
        <w:t xml:space="preserve">– </w:t>
      </w:r>
      <w:proofErr w:type="spellStart"/>
      <w:r>
        <w:rPr>
          <w:b/>
          <w:bCs/>
          <w:color w:val="00000A"/>
        </w:rPr>
        <w:t>умк</w:t>
      </w:r>
      <w:proofErr w:type="spellEnd"/>
    </w:p>
    <w:p w:rsidR="005C7720" w:rsidRDefault="005C7720" w:rsidP="005C7720">
      <w:pPr>
        <w:jc w:val="both"/>
        <w:rPr>
          <w:color w:val="00000A"/>
        </w:rPr>
      </w:pPr>
      <w:r w:rsidRPr="00B9112C">
        <w:rPr>
          <w:color w:val="00000A"/>
        </w:rPr>
        <w:t xml:space="preserve">В.П. </w:t>
      </w:r>
      <w:proofErr w:type="spellStart"/>
      <w:r w:rsidRPr="00B9112C">
        <w:rPr>
          <w:color w:val="00000A"/>
        </w:rPr>
        <w:t>Максаковский</w:t>
      </w:r>
      <w:proofErr w:type="spellEnd"/>
      <w:r w:rsidRPr="00B9112C">
        <w:rPr>
          <w:color w:val="00000A"/>
        </w:rPr>
        <w:t xml:space="preserve"> «Экономическая и социальная география мира. 10-11 класс. Базовы</w:t>
      </w:r>
      <w:r>
        <w:rPr>
          <w:color w:val="00000A"/>
        </w:rPr>
        <w:t>й уровень. М., Просвещение, 2020</w:t>
      </w:r>
      <w:r w:rsidRPr="00B9112C">
        <w:rPr>
          <w:color w:val="00000A"/>
        </w:rPr>
        <w:t>»</w:t>
      </w:r>
    </w:p>
    <w:p w:rsidR="005C7720" w:rsidRPr="00377A96" w:rsidRDefault="005C7720" w:rsidP="005C7720">
      <w:pPr>
        <w:autoSpaceDN w:val="0"/>
        <w:jc w:val="both"/>
        <w:rPr>
          <w:bCs/>
        </w:rPr>
      </w:pPr>
      <w:r>
        <w:rPr>
          <w:bCs/>
        </w:rPr>
        <w:t xml:space="preserve">Атлас. География мира. </w:t>
      </w:r>
      <w:r w:rsidRPr="00377A96">
        <w:rPr>
          <w:bCs/>
        </w:rPr>
        <w:t>10-11 класс.</w:t>
      </w:r>
    </w:p>
    <w:p w:rsidR="005C7720" w:rsidRPr="00377A96" w:rsidRDefault="005C7720" w:rsidP="005C7720">
      <w:pPr>
        <w:autoSpaceDN w:val="0"/>
        <w:jc w:val="both"/>
        <w:rPr>
          <w:bCs/>
        </w:rPr>
      </w:pPr>
      <w:r w:rsidRPr="00377A96">
        <w:rPr>
          <w:bCs/>
        </w:rPr>
        <w:t>Контурные карты. 10-11 класс – М.: Просвещение, 20</w:t>
      </w:r>
      <w:r>
        <w:rPr>
          <w:bCs/>
        </w:rPr>
        <w:t>21</w:t>
      </w:r>
      <w:r w:rsidRPr="00377A96">
        <w:rPr>
          <w:bCs/>
        </w:rPr>
        <w:t>.</w:t>
      </w:r>
    </w:p>
    <w:p w:rsidR="005C7720" w:rsidRPr="00B9112C" w:rsidRDefault="005C7720" w:rsidP="005C7720">
      <w:pPr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– методическое пособие для учителя</w:t>
      </w:r>
    </w:p>
    <w:p w:rsidR="005C7720" w:rsidRPr="00377A96" w:rsidRDefault="005C7720" w:rsidP="005C7720">
      <w:pPr>
        <w:autoSpaceDN w:val="0"/>
        <w:jc w:val="both"/>
        <w:rPr>
          <w:bCs/>
        </w:rPr>
      </w:pPr>
      <w:r w:rsidRPr="00377A96">
        <w:rPr>
          <w:bCs/>
        </w:rPr>
        <w:t xml:space="preserve">О.И. Ануфриева. Поурочные разработки по географии: Социальная и экономическая география мира: 10-11 </w:t>
      </w:r>
      <w:proofErr w:type="gramStart"/>
      <w:r w:rsidRPr="00377A96">
        <w:rPr>
          <w:bCs/>
        </w:rPr>
        <w:t>класс.-</w:t>
      </w:r>
      <w:proofErr w:type="gramEnd"/>
      <w:r w:rsidRPr="00377A96">
        <w:rPr>
          <w:bCs/>
        </w:rPr>
        <w:t xml:space="preserve"> Волгоград : «Учитель», 2017</w:t>
      </w:r>
    </w:p>
    <w:p w:rsidR="005C7720" w:rsidRDefault="005C7720" w:rsidP="005C7720">
      <w:pPr>
        <w:jc w:val="both"/>
        <w:rPr>
          <w:rFonts w:ascii="Calibri" w:hAnsi="Calibri" w:cs="Calibri"/>
          <w:color w:val="000000"/>
        </w:rPr>
      </w:pPr>
      <w:r w:rsidRPr="00B9112C">
        <w:rPr>
          <w:color w:val="00000A"/>
        </w:rPr>
        <w:t>География. Методические рекомендации. 10-11 классы:</w:t>
      </w:r>
      <w:r>
        <w:rPr>
          <w:color w:val="00000A"/>
        </w:rPr>
        <w:t xml:space="preserve"> </w:t>
      </w:r>
      <w:r w:rsidRPr="00B9112C">
        <w:rPr>
          <w:color w:val="00000A"/>
        </w:rPr>
        <w:t xml:space="preserve">учеб. пособие для </w:t>
      </w:r>
      <w:proofErr w:type="spellStart"/>
      <w:r w:rsidRPr="00B9112C">
        <w:rPr>
          <w:color w:val="00000A"/>
        </w:rPr>
        <w:t>образоват</w:t>
      </w:r>
      <w:proofErr w:type="spellEnd"/>
      <w:r w:rsidRPr="00B9112C">
        <w:rPr>
          <w:color w:val="00000A"/>
        </w:rPr>
        <w:t>.</w:t>
      </w:r>
      <w:r>
        <w:rPr>
          <w:color w:val="00000A"/>
        </w:rPr>
        <w:t xml:space="preserve"> </w:t>
      </w:r>
      <w:r w:rsidRPr="00B9112C">
        <w:rPr>
          <w:color w:val="00000A"/>
        </w:rPr>
        <w:t>организаций / В.П.</w:t>
      </w:r>
      <w:r>
        <w:rPr>
          <w:color w:val="00000A"/>
        </w:rPr>
        <w:t xml:space="preserve"> </w:t>
      </w:r>
      <w:proofErr w:type="spellStart"/>
      <w:r w:rsidRPr="00B9112C">
        <w:rPr>
          <w:color w:val="00000A"/>
        </w:rPr>
        <w:t>Максаковский</w:t>
      </w:r>
      <w:proofErr w:type="spellEnd"/>
      <w:r w:rsidRPr="00B9112C">
        <w:rPr>
          <w:color w:val="00000A"/>
        </w:rPr>
        <w:t>, Д.В.</w:t>
      </w:r>
      <w:r>
        <w:rPr>
          <w:color w:val="00000A"/>
        </w:rPr>
        <w:t xml:space="preserve"> </w:t>
      </w:r>
      <w:r w:rsidRPr="00B9112C">
        <w:rPr>
          <w:color w:val="00000A"/>
        </w:rPr>
        <w:t>Заяц. – М.:</w:t>
      </w:r>
      <w:r>
        <w:rPr>
          <w:color w:val="00000A"/>
        </w:rPr>
        <w:t xml:space="preserve"> </w:t>
      </w:r>
      <w:r w:rsidRPr="00B9112C">
        <w:rPr>
          <w:color w:val="00000A"/>
        </w:rPr>
        <w:t>Просвещение, 2021. -207с.</w:t>
      </w:r>
    </w:p>
    <w:p w:rsidR="00591D95" w:rsidRDefault="00591D95" w:rsidP="005C7720">
      <w:pPr>
        <w:jc w:val="both"/>
        <w:rPr>
          <w:rFonts w:ascii="Calibri" w:hAnsi="Calibri" w:cs="Calibri"/>
          <w:color w:val="000000"/>
        </w:rPr>
      </w:pPr>
    </w:p>
    <w:p w:rsidR="005C7720" w:rsidRPr="00591D95" w:rsidRDefault="00591D95" w:rsidP="005C7720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                                     </w:t>
      </w:r>
      <w:r w:rsidR="005C7720" w:rsidRPr="00F852C7">
        <w:rPr>
          <w:b/>
          <w:sz w:val="28"/>
          <w:szCs w:val="28"/>
        </w:rPr>
        <w:t>К</w:t>
      </w:r>
      <w:r w:rsidR="005C7720">
        <w:rPr>
          <w:b/>
          <w:sz w:val="28"/>
          <w:szCs w:val="28"/>
        </w:rPr>
        <w:t>алендарно-тематический план в 11</w:t>
      </w:r>
      <w:r w:rsidR="005C7720" w:rsidRPr="00F852C7">
        <w:rPr>
          <w:b/>
          <w:sz w:val="28"/>
          <w:szCs w:val="28"/>
        </w:rPr>
        <w:t xml:space="preserve"> классе.</w:t>
      </w:r>
    </w:p>
    <w:p w:rsidR="005C7720" w:rsidRPr="00FA2CBB" w:rsidRDefault="005C7720" w:rsidP="005C7720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4557"/>
        <w:gridCol w:w="1350"/>
        <w:gridCol w:w="1352"/>
        <w:gridCol w:w="1811"/>
      </w:tblGrid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  <w:rPr>
                <w:b/>
              </w:rPr>
            </w:pPr>
            <w:r w:rsidRPr="00FA2CBB">
              <w:rPr>
                <w:b/>
              </w:rPr>
              <w:t>№</w:t>
            </w:r>
          </w:p>
        </w:tc>
        <w:tc>
          <w:tcPr>
            <w:tcW w:w="4557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Тема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Кол-во час</w:t>
            </w:r>
          </w:p>
        </w:tc>
        <w:tc>
          <w:tcPr>
            <w:tcW w:w="1352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Дата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Примечание</w:t>
            </w:r>
          </w:p>
        </w:tc>
      </w:tr>
      <w:tr w:rsidR="005C7720" w:rsidRPr="00FA2CBB" w:rsidTr="00D30D6F">
        <w:tc>
          <w:tcPr>
            <w:tcW w:w="9854" w:type="dxa"/>
            <w:gridSpan w:val="5"/>
          </w:tcPr>
          <w:p w:rsidR="005C7720" w:rsidRPr="00FA2CBB" w:rsidRDefault="005C7720" w:rsidP="00D30D6F">
            <w:pPr>
              <w:jc w:val="center"/>
            </w:pPr>
            <w:r w:rsidRPr="00FA2CBB">
              <w:rPr>
                <w:b/>
              </w:rPr>
              <w:t xml:space="preserve">Введение. </w:t>
            </w:r>
            <w:r w:rsidRPr="00FA2CBB">
              <w:t xml:space="preserve">  </w:t>
            </w:r>
            <w:r w:rsidRPr="00FA2CBB">
              <w:rPr>
                <w:b/>
              </w:rPr>
              <w:t>(1ч)</w:t>
            </w: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1</w:t>
            </w:r>
          </w:p>
        </w:tc>
        <w:tc>
          <w:tcPr>
            <w:tcW w:w="4557" w:type="dxa"/>
          </w:tcPr>
          <w:p w:rsidR="005C7720" w:rsidRPr="005C7720" w:rsidRDefault="005C7720" w:rsidP="00D30D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07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9854" w:type="dxa"/>
            <w:gridSpan w:val="5"/>
          </w:tcPr>
          <w:p w:rsidR="005C7720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 xml:space="preserve"> </w:t>
            </w:r>
            <w:r w:rsidRPr="00F852C7">
              <w:rPr>
                <w:b/>
              </w:rPr>
              <w:t xml:space="preserve">Тема1. </w:t>
            </w:r>
            <w:r w:rsidR="007B70AF">
              <w:rPr>
                <w:b/>
              </w:rPr>
              <w:t>Зарубежная Европа (7</w:t>
            </w:r>
            <w:r w:rsidRPr="00F852C7">
              <w:rPr>
                <w:b/>
              </w:rPr>
              <w:t>ч)</w:t>
            </w:r>
          </w:p>
          <w:p w:rsidR="000A7E39" w:rsidRPr="00FA2CBB" w:rsidRDefault="000A7E39" w:rsidP="00D30D6F">
            <w:pPr>
              <w:jc w:val="center"/>
              <w:rPr>
                <w:b/>
              </w:rPr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2</w:t>
            </w:r>
          </w:p>
        </w:tc>
        <w:tc>
          <w:tcPr>
            <w:tcW w:w="4557" w:type="dxa"/>
          </w:tcPr>
          <w:p w:rsidR="005C7720" w:rsidRPr="00FA2CBB" w:rsidRDefault="007B70AF" w:rsidP="00D30D6F">
            <w:r>
              <w:t>Общая характеристика З</w:t>
            </w:r>
            <w:r w:rsidR="005C7720">
              <w:t>арубежной Европы.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14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3</w:t>
            </w:r>
          </w:p>
        </w:tc>
        <w:tc>
          <w:tcPr>
            <w:tcW w:w="4557" w:type="dxa"/>
          </w:tcPr>
          <w:p w:rsidR="005C7720" w:rsidRPr="00FA2CBB" w:rsidRDefault="007B70AF" w:rsidP="00D30D6F">
            <w:r>
              <w:t>Общая характеристика З</w:t>
            </w:r>
            <w:r w:rsidR="005C7720">
              <w:t>арубежной Европы.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21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4</w:t>
            </w:r>
          </w:p>
        </w:tc>
        <w:tc>
          <w:tcPr>
            <w:tcW w:w="4557" w:type="dxa"/>
          </w:tcPr>
          <w:p w:rsidR="005C7720" w:rsidRPr="005C7720" w:rsidRDefault="007B70AF" w:rsidP="00D30D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</w:t>
            </w:r>
            <w:r w:rsidR="005C7720" w:rsidRPr="005C7720">
              <w:rPr>
                <w:rFonts w:ascii="Times New Roman" w:hAnsi="Times New Roman" w:cs="Times New Roman"/>
                <w:sz w:val="24"/>
                <w:szCs w:val="24"/>
              </w:rPr>
              <w:t>арубежной Европы.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28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5</w:t>
            </w:r>
          </w:p>
        </w:tc>
        <w:tc>
          <w:tcPr>
            <w:tcW w:w="4557" w:type="dxa"/>
          </w:tcPr>
          <w:p w:rsidR="005C7720" w:rsidRPr="00FA2CBB" w:rsidRDefault="007B70AF" w:rsidP="00D30D6F">
            <w:r w:rsidRPr="00ED3358">
              <w:t>Географический рисунок расселения и хозяйства.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05</w:t>
            </w:r>
            <w:r w:rsidR="005C7720">
              <w:t>.10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6</w:t>
            </w:r>
          </w:p>
        </w:tc>
        <w:tc>
          <w:tcPr>
            <w:tcW w:w="4557" w:type="dxa"/>
          </w:tcPr>
          <w:p w:rsidR="005C7720" w:rsidRPr="00FA2CBB" w:rsidRDefault="007B70AF" w:rsidP="00D30D6F">
            <w:pPr>
              <w:jc w:val="both"/>
            </w:pPr>
            <w:r>
              <w:t>Субрегионы и страны.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12</w:t>
            </w:r>
            <w:r w:rsidR="005C7720">
              <w:t>.10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7B70AF" w:rsidP="00D30D6F">
            <w:pPr>
              <w:jc w:val="both"/>
            </w:pPr>
            <w:r>
              <w:t>7</w:t>
            </w:r>
          </w:p>
        </w:tc>
        <w:tc>
          <w:tcPr>
            <w:tcW w:w="4557" w:type="dxa"/>
          </w:tcPr>
          <w:p w:rsidR="007B70AF" w:rsidRDefault="007B70AF" w:rsidP="00D30D6F">
            <w:pPr>
              <w:jc w:val="both"/>
            </w:pPr>
            <w:r>
              <w:t>Субрегионы и страны.</w:t>
            </w:r>
          </w:p>
        </w:tc>
        <w:tc>
          <w:tcPr>
            <w:tcW w:w="1350" w:type="dxa"/>
          </w:tcPr>
          <w:p w:rsidR="007B70AF" w:rsidRPr="00FA2CBB" w:rsidRDefault="0060156C" w:rsidP="00D30D6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0156C" w:rsidP="00D30D6F">
            <w:pPr>
              <w:jc w:val="center"/>
            </w:pPr>
            <w:r>
              <w:t>19.10</w:t>
            </w:r>
          </w:p>
        </w:tc>
        <w:tc>
          <w:tcPr>
            <w:tcW w:w="1811" w:type="dxa"/>
          </w:tcPr>
          <w:p w:rsidR="007B70AF" w:rsidRPr="00FA2CBB" w:rsidRDefault="007B70AF" w:rsidP="00D30D6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D30D6F">
            <w:pPr>
              <w:jc w:val="both"/>
            </w:pPr>
            <w:r>
              <w:t>8</w:t>
            </w:r>
          </w:p>
        </w:tc>
        <w:tc>
          <w:tcPr>
            <w:tcW w:w="4557" w:type="dxa"/>
          </w:tcPr>
          <w:p w:rsidR="007B70AF" w:rsidRDefault="007B70AF" w:rsidP="00D30D6F">
            <w:pPr>
              <w:jc w:val="both"/>
            </w:pPr>
            <w:r>
              <w:t xml:space="preserve">Итоговый урок </w:t>
            </w:r>
            <w:r w:rsidRPr="00ED3358">
              <w:t>по теме: «Зарубежная Европа».</w:t>
            </w:r>
          </w:p>
        </w:tc>
        <w:tc>
          <w:tcPr>
            <w:tcW w:w="1350" w:type="dxa"/>
          </w:tcPr>
          <w:p w:rsidR="007B70AF" w:rsidRPr="00FA2CBB" w:rsidRDefault="0060156C" w:rsidP="00D30D6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0156C" w:rsidP="00D30D6F">
            <w:pPr>
              <w:jc w:val="center"/>
            </w:pPr>
            <w:r>
              <w:t>26.10</w:t>
            </w:r>
          </w:p>
        </w:tc>
        <w:tc>
          <w:tcPr>
            <w:tcW w:w="1811" w:type="dxa"/>
          </w:tcPr>
          <w:p w:rsidR="007B70AF" w:rsidRPr="00FA2CBB" w:rsidRDefault="007B70AF" w:rsidP="00D30D6F">
            <w:pPr>
              <w:jc w:val="both"/>
            </w:pPr>
          </w:p>
        </w:tc>
      </w:tr>
      <w:tr w:rsidR="005C7720" w:rsidRPr="00FA2CBB" w:rsidTr="00D30D6F">
        <w:tc>
          <w:tcPr>
            <w:tcW w:w="9854" w:type="dxa"/>
            <w:gridSpan w:val="5"/>
          </w:tcPr>
          <w:p w:rsidR="005C7720" w:rsidRDefault="005C7720" w:rsidP="00D30D6F">
            <w:pPr>
              <w:jc w:val="center"/>
              <w:rPr>
                <w:b/>
              </w:rPr>
            </w:pPr>
            <w:r w:rsidRPr="00F852C7">
              <w:rPr>
                <w:b/>
              </w:rPr>
              <w:t>Т</w:t>
            </w:r>
            <w:r w:rsidR="007B70AF">
              <w:rPr>
                <w:b/>
              </w:rPr>
              <w:t>ема 2. Зарубежная Азия</w:t>
            </w:r>
            <w:r w:rsidR="000A7E39">
              <w:rPr>
                <w:b/>
              </w:rPr>
              <w:t xml:space="preserve"> (10</w:t>
            </w:r>
            <w:r w:rsidRPr="00F852C7">
              <w:rPr>
                <w:b/>
              </w:rPr>
              <w:t>ч)</w:t>
            </w:r>
          </w:p>
          <w:p w:rsidR="000A7E39" w:rsidRPr="00FA2CBB" w:rsidRDefault="000A7E39" w:rsidP="00D30D6F">
            <w:pPr>
              <w:jc w:val="center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7B70AF" w:rsidP="007B70AF">
            <w:pPr>
              <w:jc w:val="both"/>
            </w:pPr>
            <w:r>
              <w:t>9</w:t>
            </w:r>
          </w:p>
        </w:tc>
        <w:tc>
          <w:tcPr>
            <w:tcW w:w="4557" w:type="dxa"/>
          </w:tcPr>
          <w:p w:rsidR="007B70AF" w:rsidRPr="00FA2CBB" w:rsidRDefault="007B70AF" w:rsidP="007B70AF">
            <w:r>
              <w:t xml:space="preserve">Зарубежная </w:t>
            </w:r>
            <w:r w:rsidRPr="00ED3358">
              <w:t>Азии.</w:t>
            </w:r>
            <w:r>
              <w:t xml:space="preserve"> Территория. Население. Природные ресурсы.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09.11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7B70AF" w:rsidP="007B70AF">
            <w:pPr>
              <w:jc w:val="both"/>
            </w:pPr>
            <w:r>
              <w:t>10</w:t>
            </w:r>
          </w:p>
        </w:tc>
        <w:tc>
          <w:tcPr>
            <w:tcW w:w="4557" w:type="dxa"/>
          </w:tcPr>
          <w:p w:rsidR="007B70AF" w:rsidRPr="00FA2CBB" w:rsidRDefault="007B70AF" w:rsidP="007B70AF">
            <w:r>
              <w:t>Об</w:t>
            </w:r>
            <w:r w:rsidRPr="00ED3358">
              <w:t xml:space="preserve">щая характеристика </w:t>
            </w:r>
            <w:r>
              <w:t xml:space="preserve">хозяйства </w:t>
            </w:r>
            <w:r w:rsidRPr="00ED3358">
              <w:t>стран Зарубежной Азии.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16.11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11</w:t>
            </w:r>
          </w:p>
        </w:tc>
        <w:tc>
          <w:tcPr>
            <w:tcW w:w="4557" w:type="dxa"/>
          </w:tcPr>
          <w:p w:rsidR="007B70AF" w:rsidRPr="007B70AF" w:rsidRDefault="007B70AF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70AF">
              <w:rPr>
                <w:rFonts w:ascii="Times New Roman" w:hAnsi="Times New Roman" w:cs="Times New Roman"/>
                <w:sz w:val="24"/>
                <w:szCs w:val="24"/>
              </w:rPr>
              <w:t>Китай. Территория. Границы. 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23</w:t>
            </w:r>
            <w:r w:rsidR="007B70AF">
              <w:t>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12</w:t>
            </w:r>
          </w:p>
        </w:tc>
        <w:tc>
          <w:tcPr>
            <w:tcW w:w="4557" w:type="dxa"/>
          </w:tcPr>
          <w:p w:rsidR="007B70AF" w:rsidRPr="00F852C7" w:rsidRDefault="007B70AF" w:rsidP="007B70AF">
            <w:r w:rsidRPr="00ED3358">
              <w:t>Китай.</w:t>
            </w:r>
            <w:r>
              <w:t xml:space="preserve"> Внутренние различия.  Города.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30</w:t>
            </w:r>
            <w:r w:rsidR="007B70AF">
              <w:t>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13</w:t>
            </w:r>
          </w:p>
        </w:tc>
        <w:tc>
          <w:tcPr>
            <w:tcW w:w="4557" w:type="dxa"/>
          </w:tcPr>
          <w:p w:rsidR="007B70AF" w:rsidRPr="00F852C7" w:rsidRDefault="007B70AF" w:rsidP="007B70AF">
            <w:r w:rsidRPr="00ED3358">
              <w:t>Япония.</w:t>
            </w:r>
            <w:r>
              <w:t xml:space="preserve"> Территория. Границы.  Население.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07.12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14</w:t>
            </w:r>
          </w:p>
        </w:tc>
        <w:tc>
          <w:tcPr>
            <w:tcW w:w="4557" w:type="dxa"/>
          </w:tcPr>
          <w:p w:rsidR="007B70AF" w:rsidRPr="00ED3358" w:rsidRDefault="007B70AF" w:rsidP="007B70AF">
            <w:r w:rsidRPr="00ED3358">
              <w:t>Япония.</w:t>
            </w:r>
            <w:r>
              <w:t xml:space="preserve"> Территориальная структура хозяйства</w:t>
            </w:r>
          </w:p>
        </w:tc>
        <w:tc>
          <w:tcPr>
            <w:tcW w:w="1350" w:type="dxa"/>
          </w:tcPr>
          <w:p w:rsidR="007B70AF" w:rsidRDefault="0060156C" w:rsidP="0060156C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14.12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15</w:t>
            </w:r>
          </w:p>
        </w:tc>
        <w:tc>
          <w:tcPr>
            <w:tcW w:w="4557" w:type="dxa"/>
          </w:tcPr>
          <w:p w:rsidR="007B70AF" w:rsidRPr="00ED3358" w:rsidRDefault="007B70AF" w:rsidP="007B70AF">
            <w:r w:rsidRPr="00ED3358">
              <w:t>Индия.</w:t>
            </w:r>
            <w:r>
              <w:t xml:space="preserve"> Территория. Границы.  Население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21</w:t>
            </w:r>
            <w:r w:rsidR="0060156C">
              <w:t>.12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16</w:t>
            </w:r>
          </w:p>
        </w:tc>
        <w:tc>
          <w:tcPr>
            <w:tcW w:w="4557" w:type="dxa"/>
          </w:tcPr>
          <w:p w:rsidR="007B70AF" w:rsidRPr="00ED3358" w:rsidRDefault="007B70AF" w:rsidP="007B70AF">
            <w:r w:rsidRPr="00ED3358">
              <w:t>Индия.</w:t>
            </w:r>
            <w:r>
              <w:t xml:space="preserve"> Характеристика хозяйства. Культура Индии.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28.12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17</w:t>
            </w:r>
          </w:p>
        </w:tc>
        <w:tc>
          <w:tcPr>
            <w:tcW w:w="4557" w:type="dxa"/>
          </w:tcPr>
          <w:p w:rsidR="007B70AF" w:rsidRPr="00ED3358" w:rsidRDefault="007B70AF" w:rsidP="007B70AF">
            <w:r>
              <w:t>Австралия. Общая характеристика.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11</w:t>
            </w:r>
            <w:r w:rsidR="006453E9">
              <w:t>.01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18</w:t>
            </w:r>
          </w:p>
        </w:tc>
        <w:tc>
          <w:tcPr>
            <w:tcW w:w="4557" w:type="dxa"/>
          </w:tcPr>
          <w:p w:rsidR="007B70AF" w:rsidRDefault="007B70AF" w:rsidP="007B70AF">
            <w:r>
              <w:t xml:space="preserve">Итоговый урок </w:t>
            </w:r>
            <w:r w:rsidRPr="00ED3358">
              <w:t>по теме: «Зарубежная Азия. Австралия».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18</w:t>
            </w:r>
            <w:r w:rsidR="0060156C">
              <w:t>.01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9854" w:type="dxa"/>
            <w:gridSpan w:val="5"/>
          </w:tcPr>
          <w:p w:rsidR="007B70AF" w:rsidRDefault="000A7E39" w:rsidP="007B70AF">
            <w:pPr>
              <w:jc w:val="center"/>
              <w:rPr>
                <w:b/>
              </w:rPr>
            </w:pPr>
            <w:r>
              <w:rPr>
                <w:b/>
              </w:rPr>
              <w:t>Тема 3. Африка (3</w:t>
            </w:r>
            <w:r w:rsidR="007B70AF" w:rsidRPr="00F852C7">
              <w:rPr>
                <w:b/>
              </w:rPr>
              <w:t>ч)</w:t>
            </w:r>
          </w:p>
          <w:p w:rsidR="000A7E39" w:rsidRPr="00FA2CBB" w:rsidRDefault="000A7E39" w:rsidP="007B70AF">
            <w:pPr>
              <w:jc w:val="center"/>
              <w:rPr>
                <w:b/>
              </w:rPr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19</w:t>
            </w:r>
          </w:p>
        </w:tc>
        <w:tc>
          <w:tcPr>
            <w:tcW w:w="4557" w:type="dxa"/>
          </w:tcPr>
          <w:p w:rsidR="007B70AF" w:rsidRPr="00FA2CBB" w:rsidRDefault="000A7E39" w:rsidP="007B70AF">
            <w:r>
              <w:t xml:space="preserve">Общая </w:t>
            </w:r>
            <w:r w:rsidRPr="00ED3358">
              <w:t>характеристика стран Африки.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25.01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20</w:t>
            </w:r>
          </w:p>
        </w:tc>
        <w:tc>
          <w:tcPr>
            <w:tcW w:w="4557" w:type="dxa"/>
          </w:tcPr>
          <w:p w:rsidR="007B70AF" w:rsidRPr="00FA2CBB" w:rsidRDefault="000A7E39" w:rsidP="007B70AF">
            <w:r w:rsidRPr="00ED3358">
              <w:t>Субрегионы Африки</w:t>
            </w:r>
            <w:r>
              <w:t>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01</w:t>
            </w:r>
            <w:r w:rsidR="006453E9">
              <w:t>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21</w:t>
            </w:r>
          </w:p>
        </w:tc>
        <w:tc>
          <w:tcPr>
            <w:tcW w:w="4557" w:type="dxa"/>
          </w:tcPr>
          <w:p w:rsidR="007B70AF" w:rsidRPr="00FA2CBB" w:rsidRDefault="000A7E39" w:rsidP="007B70AF">
            <w:r w:rsidRPr="00ED3358">
              <w:t>Субрегионы Африки</w:t>
            </w:r>
            <w:r>
              <w:t>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08</w:t>
            </w:r>
            <w:r w:rsidR="006453E9">
              <w:t>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0A7E39" w:rsidRPr="00FA2CBB" w:rsidTr="00503D07">
        <w:tc>
          <w:tcPr>
            <w:tcW w:w="9854" w:type="dxa"/>
            <w:gridSpan w:val="5"/>
          </w:tcPr>
          <w:p w:rsidR="000A7E39" w:rsidRDefault="000A7E39" w:rsidP="000A7E39">
            <w:pPr>
              <w:jc w:val="center"/>
            </w:pPr>
            <w:r w:rsidRPr="00D478A9">
              <w:rPr>
                <w:b/>
              </w:rPr>
              <w:t>Т</w:t>
            </w:r>
            <w:r>
              <w:rPr>
                <w:b/>
              </w:rPr>
              <w:t>ема 4.</w:t>
            </w:r>
            <w:r w:rsidRPr="00D478A9">
              <w:rPr>
                <w:b/>
              </w:rPr>
              <w:t xml:space="preserve"> Северная Америка</w:t>
            </w:r>
            <w:r>
              <w:t xml:space="preserve"> (</w:t>
            </w:r>
            <w:r>
              <w:rPr>
                <w:b/>
              </w:rPr>
              <w:t>5</w:t>
            </w:r>
            <w:r w:rsidRPr="00D478A9">
              <w:rPr>
                <w:b/>
              </w:rPr>
              <w:t>ч</w:t>
            </w:r>
            <w:r>
              <w:rPr>
                <w:b/>
              </w:rPr>
              <w:t>)</w:t>
            </w:r>
            <w:r w:rsidRPr="00D478A9">
              <w:rPr>
                <w:b/>
              </w:rPr>
              <w:t>.</w:t>
            </w:r>
          </w:p>
          <w:p w:rsidR="000A7E39" w:rsidRPr="00FA2CBB" w:rsidRDefault="000A7E39" w:rsidP="000A7E39">
            <w:pPr>
              <w:jc w:val="center"/>
            </w:pPr>
          </w:p>
        </w:tc>
      </w:tr>
      <w:tr w:rsidR="007B70AF" w:rsidRPr="00FA2CBB" w:rsidTr="000A7E39">
        <w:trPr>
          <w:trHeight w:val="525"/>
        </w:trPr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22</w:t>
            </w:r>
          </w:p>
        </w:tc>
        <w:tc>
          <w:tcPr>
            <w:tcW w:w="4557" w:type="dxa"/>
          </w:tcPr>
          <w:p w:rsidR="007B70AF" w:rsidRPr="00FA2CBB" w:rsidRDefault="000A7E39" w:rsidP="007B70AF">
            <w:r w:rsidRPr="00ED3358">
              <w:t>Общая характеристика США.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15</w:t>
            </w:r>
            <w:r w:rsidR="006453E9">
              <w:t>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rPr>
          <w:trHeight w:val="557"/>
        </w:trPr>
        <w:tc>
          <w:tcPr>
            <w:tcW w:w="784" w:type="dxa"/>
          </w:tcPr>
          <w:p w:rsidR="007B70AF" w:rsidRDefault="000A7E39" w:rsidP="007B70AF">
            <w:pPr>
              <w:jc w:val="both"/>
            </w:pPr>
            <w:r>
              <w:t>23</w:t>
            </w:r>
          </w:p>
        </w:tc>
        <w:tc>
          <w:tcPr>
            <w:tcW w:w="4557" w:type="dxa"/>
          </w:tcPr>
          <w:p w:rsidR="007B70AF" w:rsidRPr="00F852C7" w:rsidRDefault="000A7E39" w:rsidP="007B70AF">
            <w:r w:rsidRPr="00ED3358">
              <w:t xml:space="preserve">Общая характеристика </w:t>
            </w:r>
            <w:r>
              <w:t xml:space="preserve">хозяйства </w:t>
            </w:r>
            <w:r w:rsidRPr="00ED3358">
              <w:t>США.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22.02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0A7E39">
        <w:trPr>
          <w:trHeight w:val="698"/>
        </w:trPr>
        <w:tc>
          <w:tcPr>
            <w:tcW w:w="784" w:type="dxa"/>
          </w:tcPr>
          <w:p w:rsidR="007B70AF" w:rsidRDefault="000A7E39" w:rsidP="007B70AF">
            <w:pPr>
              <w:jc w:val="both"/>
            </w:pPr>
            <w:r>
              <w:lastRenderedPageBreak/>
              <w:t>24</w:t>
            </w:r>
          </w:p>
        </w:tc>
        <w:tc>
          <w:tcPr>
            <w:tcW w:w="4557" w:type="dxa"/>
          </w:tcPr>
          <w:p w:rsidR="000A7E39" w:rsidRPr="000A7E39" w:rsidRDefault="000A7E39" w:rsidP="000A7E39">
            <w:r w:rsidRPr="000A7E39">
              <w:t>География промышленности.</w:t>
            </w:r>
          </w:p>
          <w:p w:rsidR="007B70AF" w:rsidRPr="00F852C7" w:rsidRDefault="000A7E39" w:rsidP="000A7E39">
            <w:pPr>
              <w:pStyle w:val="a7"/>
            </w:pPr>
            <w:r w:rsidRPr="000A7E39">
              <w:rPr>
                <w:rFonts w:ascii="Times New Roman" w:hAnsi="Times New Roman" w:cs="Times New Roman"/>
                <w:sz w:val="24"/>
                <w:szCs w:val="24"/>
              </w:rPr>
              <w:t>География с/х, транспорта, туризма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29.02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0A7E39" w:rsidRPr="00FA2CBB" w:rsidTr="0060156C">
        <w:trPr>
          <w:trHeight w:val="552"/>
        </w:trPr>
        <w:tc>
          <w:tcPr>
            <w:tcW w:w="784" w:type="dxa"/>
          </w:tcPr>
          <w:p w:rsidR="000A7E39" w:rsidRDefault="000A7E39" w:rsidP="007B70AF">
            <w:pPr>
              <w:jc w:val="both"/>
            </w:pPr>
            <w:r>
              <w:t>25</w:t>
            </w:r>
          </w:p>
        </w:tc>
        <w:tc>
          <w:tcPr>
            <w:tcW w:w="4557" w:type="dxa"/>
          </w:tcPr>
          <w:p w:rsidR="000A7E39" w:rsidRDefault="000A7E39" w:rsidP="000A7E39">
            <w:pPr>
              <w:jc w:val="both"/>
            </w:pPr>
            <w:r w:rsidRPr="00ED3358">
              <w:t>Макрорайоны США.</w:t>
            </w:r>
          </w:p>
          <w:p w:rsidR="000A7E39" w:rsidRPr="000A7E39" w:rsidRDefault="000A7E39" w:rsidP="000A7E39">
            <w:r>
              <w:t>Канада.</w:t>
            </w:r>
          </w:p>
        </w:tc>
        <w:tc>
          <w:tcPr>
            <w:tcW w:w="1350" w:type="dxa"/>
          </w:tcPr>
          <w:p w:rsidR="000A7E39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0A7E39" w:rsidRDefault="007F44E2" w:rsidP="007B70AF">
            <w:pPr>
              <w:jc w:val="center"/>
            </w:pPr>
            <w:r>
              <w:t>07</w:t>
            </w:r>
            <w:r w:rsidR="006453E9">
              <w:t>.03</w:t>
            </w:r>
          </w:p>
        </w:tc>
        <w:tc>
          <w:tcPr>
            <w:tcW w:w="1811" w:type="dxa"/>
          </w:tcPr>
          <w:p w:rsidR="000A7E39" w:rsidRPr="00FA2CBB" w:rsidRDefault="000A7E39" w:rsidP="007B70AF">
            <w:pPr>
              <w:jc w:val="both"/>
            </w:pPr>
          </w:p>
        </w:tc>
      </w:tr>
      <w:tr w:rsidR="007B70AF" w:rsidRPr="00FA2CBB" w:rsidTr="0060156C">
        <w:trPr>
          <w:trHeight w:val="561"/>
        </w:trPr>
        <w:tc>
          <w:tcPr>
            <w:tcW w:w="784" w:type="dxa"/>
          </w:tcPr>
          <w:p w:rsidR="007B70AF" w:rsidRDefault="000A7E39" w:rsidP="007B70AF">
            <w:pPr>
              <w:jc w:val="both"/>
            </w:pPr>
            <w:r>
              <w:t>26</w:t>
            </w:r>
          </w:p>
        </w:tc>
        <w:tc>
          <w:tcPr>
            <w:tcW w:w="4557" w:type="dxa"/>
          </w:tcPr>
          <w:p w:rsidR="007B70AF" w:rsidRPr="000A7E39" w:rsidRDefault="000A7E39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E39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«Северная Америка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14.03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9854" w:type="dxa"/>
            <w:gridSpan w:val="5"/>
          </w:tcPr>
          <w:p w:rsidR="0060156C" w:rsidRPr="0041072D" w:rsidRDefault="0060156C" w:rsidP="0060156C">
            <w:pPr>
              <w:jc w:val="center"/>
              <w:rPr>
                <w:b/>
              </w:rPr>
            </w:pPr>
            <w:r w:rsidRPr="0041072D">
              <w:rPr>
                <w:b/>
              </w:rPr>
              <w:t>Т</w:t>
            </w:r>
            <w:r>
              <w:rPr>
                <w:b/>
              </w:rPr>
              <w:t>ема 5. Латинская Америка (3ч).</w:t>
            </w:r>
          </w:p>
          <w:p w:rsidR="007B70AF" w:rsidRPr="00FA2CBB" w:rsidRDefault="0060156C" w:rsidP="007B70A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60156C" w:rsidP="007B70AF">
            <w:pPr>
              <w:jc w:val="both"/>
            </w:pPr>
            <w:r>
              <w:t>27</w:t>
            </w:r>
          </w:p>
        </w:tc>
        <w:tc>
          <w:tcPr>
            <w:tcW w:w="4557" w:type="dxa"/>
          </w:tcPr>
          <w:p w:rsidR="007B70AF" w:rsidRPr="00FA2CBB" w:rsidRDefault="0060156C" w:rsidP="007B70AF">
            <w:pPr>
              <w:jc w:val="both"/>
            </w:pPr>
            <w:r>
              <w:t xml:space="preserve">Общая </w:t>
            </w:r>
            <w:r w:rsidRPr="00ED3358">
              <w:t>характеристика стран Латинской Америки.</w:t>
            </w:r>
          </w:p>
        </w:tc>
        <w:tc>
          <w:tcPr>
            <w:tcW w:w="1350" w:type="dxa"/>
          </w:tcPr>
          <w:p w:rsidR="007B70AF" w:rsidRPr="00FA2CBB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21.03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60156C" w:rsidP="007B70AF">
            <w:pPr>
              <w:jc w:val="both"/>
            </w:pPr>
            <w:r>
              <w:t>28</w:t>
            </w:r>
          </w:p>
        </w:tc>
        <w:tc>
          <w:tcPr>
            <w:tcW w:w="4557" w:type="dxa"/>
          </w:tcPr>
          <w:p w:rsidR="0060156C" w:rsidRDefault="0060156C" w:rsidP="0060156C">
            <w:pPr>
              <w:rPr>
                <w:b/>
              </w:rPr>
            </w:pPr>
            <w:r>
              <w:t xml:space="preserve">Бразилия. </w:t>
            </w:r>
          </w:p>
          <w:p w:rsidR="007B70AF" w:rsidRPr="00FA2CBB" w:rsidRDefault="0060156C" w:rsidP="0060156C">
            <w:r>
              <w:rPr>
                <w:b/>
              </w:rPr>
              <w:t>Практическая работа</w:t>
            </w:r>
            <w:r w:rsidR="006453E9">
              <w:rPr>
                <w:b/>
              </w:rPr>
              <w:t xml:space="preserve"> №1</w:t>
            </w:r>
            <w:r w:rsidRPr="00ED3358">
              <w:t xml:space="preserve"> </w:t>
            </w:r>
            <w:r>
              <w:t xml:space="preserve"> </w:t>
            </w:r>
            <w:r w:rsidRPr="00ED3358">
              <w:t>«Составление сравнительной экономико-географической характеристики двух стран»</w:t>
            </w:r>
          </w:p>
        </w:tc>
        <w:tc>
          <w:tcPr>
            <w:tcW w:w="1350" w:type="dxa"/>
          </w:tcPr>
          <w:p w:rsidR="007B70AF" w:rsidRPr="00FA2CBB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7F44E2" w:rsidP="007B70AF">
            <w:pPr>
              <w:jc w:val="center"/>
            </w:pPr>
            <w:r>
              <w:t>04</w:t>
            </w:r>
            <w:r w:rsidR="006453E9">
              <w:t>.04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0156C" w:rsidP="007B70AF">
            <w:pPr>
              <w:jc w:val="both"/>
            </w:pPr>
            <w:r>
              <w:t>29</w:t>
            </w:r>
          </w:p>
        </w:tc>
        <w:tc>
          <w:tcPr>
            <w:tcW w:w="4557" w:type="dxa"/>
          </w:tcPr>
          <w:p w:rsidR="007B70AF" w:rsidRPr="0060156C" w:rsidRDefault="0060156C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 w:rsidR="006453E9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60156C"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«Сравнительная характеристика развивающихся стран Азии,  Африки, Латинской Америки»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11</w:t>
            </w:r>
            <w:r w:rsidR="006453E9">
              <w:t>.04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9854" w:type="dxa"/>
            <w:gridSpan w:val="5"/>
          </w:tcPr>
          <w:p w:rsidR="0060156C" w:rsidRDefault="0060156C" w:rsidP="0060156C">
            <w:pPr>
              <w:jc w:val="center"/>
            </w:pPr>
            <w:r w:rsidRPr="00C42F6A">
              <w:rPr>
                <w:b/>
              </w:rPr>
              <w:t>Т</w:t>
            </w:r>
            <w:r>
              <w:rPr>
                <w:b/>
              </w:rPr>
              <w:t>ема 6</w:t>
            </w:r>
            <w:r w:rsidRPr="00C42F6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42F6A">
              <w:rPr>
                <w:b/>
              </w:rPr>
              <w:t>Глобальные проблемы человечества</w:t>
            </w:r>
            <w:r>
              <w:rPr>
                <w:b/>
              </w:rPr>
              <w:t xml:space="preserve"> (2ч).</w:t>
            </w:r>
          </w:p>
          <w:p w:rsidR="007B70AF" w:rsidRPr="00FA2CBB" w:rsidRDefault="007B70AF" w:rsidP="007B70AF">
            <w:pPr>
              <w:jc w:val="center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0156C" w:rsidP="007B70AF">
            <w:pPr>
              <w:jc w:val="both"/>
            </w:pPr>
            <w:r>
              <w:t>30</w:t>
            </w:r>
          </w:p>
        </w:tc>
        <w:tc>
          <w:tcPr>
            <w:tcW w:w="4557" w:type="dxa"/>
          </w:tcPr>
          <w:p w:rsidR="007B70AF" w:rsidRPr="0060156C" w:rsidRDefault="0060156C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18</w:t>
            </w:r>
            <w:r w:rsidR="006453E9">
              <w:t>.04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0156C" w:rsidP="007B70AF">
            <w:pPr>
              <w:jc w:val="both"/>
            </w:pPr>
            <w:r>
              <w:t>31</w:t>
            </w:r>
          </w:p>
        </w:tc>
        <w:tc>
          <w:tcPr>
            <w:tcW w:w="4557" w:type="dxa"/>
          </w:tcPr>
          <w:p w:rsidR="007B70AF" w:rsidRPr="0060156C" w:rsidRDefault="0060156C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25</w:t>
            </w:r>
            <w:r w:rsidR="006453E9">
              <w:t>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453E9" w:rsidP="007B70AF">
            <w:pPr>
              <w:jc w:val="both"/>
            </w:pPr>
            <w:r>
              <w:t>32</w:t>
            </w:r>
          </w:p>
        </w:tc>
        <w:tc>
          <w:tcPr>
            <w:tcW w:w="4557" w:type="dxa"/>
          </w:tcPr>
          <w:p w:rsidR="007B70AF" w:rsidRPr="006453E9" w:rsidRDefault="006453E9" w:rsidP="007B70AF">
            <w:pPr>
              <w:rPr>
                <w:b/>
              </w:rPr>
            </w:pPr>
            <w:r w:rsidRPr="006453E9">
              <w:rPr>
                <w:b/>
              </w:rPr>
              <w:t>Повторение.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02</w:t>
            </w:r>
            <w:r w:rsidR="006453E9">
              <w:t>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453E9" w:rsidP="007B70AF">
            <w:pPr>
              <w:jc w:val="both"/>
            </w:pPr>
            <w:r>
              <w:t>33</w:t>
            </w:r>
          </w:p>
        </w:tc>
        <w:tc>
          <w:tcPr>
            <w:tcW w:w="4557" w:type="dxa"/>
          </w:tcPr>
          <w:p w:rsidR="007B70AF" w:rsidRPr="006453E9" w:rsidRDefault="006453E9" w:rsidP="007B70A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E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16</w:t>
            </w:r>
            <w:r w:rsidR="006453E9">
              <w:t>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453E9" w:rsidP="007B70AF">
            <w:pPr>
              <w:jc w:val="both"/>
            </w:pPr>
            <w:r>
              <w:t>34</w:t>
            </w:r>
          </w:p>
        </w:tc>
        <w:tc>
          <w:tcPr>
            <w:tcW w:w="4557" w:type="dxa"/>
          </w:tcPr>
          <w:p w:rsidR="007B70AF" w:rsidRPr="006453E9" w:rsidRDefault="006453E9" w:rsidP="007B70AF">
            <w:pPr>
              <w:rPr>
                <w:b/>
              </w:rPr>
            </w:pPr>
            <w:r w:rsidRPr="006453E9">
              <w:rPr>
                <w:b/>
              </w:rPr>
              <w:t>Подводим итоги года.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7F44E2" w:rsidP="007B70AF">
            <w:pPr>
              <w:jc w:val="center"/>
            </w:pPr>
            <w:r>
              <w:t>23</w:t>
            </w:r>
            <w:r w:rsidR="006453E9">
              <w:t>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</w:tbl>
    <w:p w:rsidR="005C7720" w:rsidRPr="00FA2CBB" w:rsidRDefault="005C7720" w:rsidP="005C7720">
      <w:pPr>
        <w:jc w:val="both"/>
        <w:rPr>
          <w:color w:val="000000"/>
        </w:rPr>
      </w:pPr>
    </w:p>
    <w:p w:rsidR="00D80BB9" w:rsidRPr="00D80BB9" w:rsidRDefault="00D80BB9" w:rsidP="00D80BB9">
      <w:pPr>
        <w:ind w:firstLine="540"/>
        <w:jc w:val="both"/>
      </w:pPr>
    </w:p>
    <w:p w:rsidR="00D80BB9" w:rsidRPr="00D80BB9" w:rsidRDefault="00D80BB9" w:rsidP="00D80BB9">
      <w:pPr>
        <w:ind w:left="1440"/>
        <w:jc w:val="both"/>
      </w:pPr>
    </w:p>
    <w:p w:rsidR="00D80BB9" w:rsidRPr="00D80BB9" w:rsidRDefault="00D80BB9"/>
    <w:sectPr w:rsidR="00D80BB9" w:rsidRPr="00D80BB9" w:rsidSect="006872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2E8"/>
    <w:multiLevelType w:val="singleLevel"/>
    <w:tmpl w:val="AED0E4E0"/>
    <w:lvl w:ilvl="0">
      <w:start w:val="4"/>
      <w:numFmt w:val="decimal"/>
      <w:lvlText w:val="%1)"/>
      <w:legacy w:legacy="1" w:legacySpace="0" w:legacyIndent="369"/>
      <w:lvlJc w:val="left"/>
      <w:rPr>
        <w:rFonts w:ascii="Bookman Old Style" w:hAnsi="Bookman Old Style" w:cs="Times New Roman" w:hint="default"/>
      </w:rPr>
    </w:lvl>
  </w:abstractNum>
  <w:abstractNum w:abstractNumId="1" w15:restartNumberingAfterBreak="0">
    <w:nsid w:val="01FF34DD"/>
    <w:multiLevelType w:val="multilevel"/>
    <w:tmpl w:val="98A8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F37FD"/>
    <w:multiLevelType w:val="singleLevel"/>
    <w:tmpl w:val="246EDCB8"/>
    <w:lvl w:ilvl="0">
      <w:start w:val="1"/>
      <w:numFmt w:val="decimal"/>
      <w:lvlText w:val="%1)"/>
      <w:legacy w:legacy="1" w:legacySpace="0" w:legacyIndent="389"/>
      <w:lvlJc w:val="left"/>
      <w:rPr>
        <w:rFonts w:ascii="Bookman Old Style" w:hAnsi="Bookman Old Style" w:cs="Times New Roman" w:hint="default"/>
      </w:rPr>
    </w:lvl>
  </w:abstractNum>
  <w:abstractNum w:abstractNumId="3" w15:restartNumberingAfterBreak="0">
    <w:nsid w:val="2FA80EB8"/>
    <w:multiLevelType w:val="hybridMultilevel"/>
    <w:tmpl w:val="6FEE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704F8"/>
    <w:multiLevelType w:val="multilevel"/>
    <w:tmpl w:val="C07A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E5D9B"/>
    <w:multiLevelType w:val="multilevel"/>
    <w:tmpl w:val="751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61C8C"/>
    <w:multiLevelType w:val="multilevel"/>
    <w:tmpl w:val="DB8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86259"/>
    <w:multiLevelType w:val="singleLevel"/>
    <w:tmpl w:val="66765A18"/>
    <w:lvl w:ilvl="0">
      <w:start w:val="1"/>
      <w:numFmt w:val="decimal"/>
      <w:lvlText w:val="%1)"/>
      <w:legacy w:legacy="1" w:legacySpace="0" w:legacyIndent="394"/>
      <w:lvlJc w:val="left"/>
      <w:rPr>
        <w:rFonts w:ascii="Bookman Old Style" w:hAnsi="Bookman Old Style" w:cs="Times New Roman" w:hint="default"/>
      </w:rPr>
    </w:lvl>
  </w:abstractNum>
  <w:abstractNum w:abstractNumId="8" w15:restartNumberingAfterBreak="0">
    <w:nsid w:val="694302BE"/>
    <w:multiLevelType w:val="multilevel"/>
    <w:tmpl w:val="CB14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52040"/>
    <w:multiLevelType w:val="singleLevel"/>
    <w:tmpl w:val="C7883886"/>
    <w:lvl w:ilvl="0">
      <w:start w:val="3"/>
      <w:numFmt w:val="decimal"/>
      <w:lvlText w:val="%1)"/>
      <w:legacy w:legacy="1" w:legacySpace="0" w:legacyIndent="364"/>
      <w:lvlJc w:val="left"/>
      <w:rPr>
        <w:rFonts w:ascii="Bookman Old Style" w:hAnsi="Bookman Old Style" w:cs="Times New Roman" w:hint="default"/>
      </w:rPr>
    </w:lvl>
  </w:abstractNum>
  <w:abstractNum w:abstractNumId="10" w15:restartNumberingAfterBreak="0">
    <w:nsid w:val="782D2B2C"/>
    <w:multiLevelType w:val="multilevel"/>
    <w:tmpl w:val="0414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31DAA"/>
    <w:multiLevelType w:val="singleLevel"/>
    <w:tmpl w:val="65FCD28C"/>
    <w:lvl w:ilvl="0">
      <w:start w:val="2"/>
      <w:numFmt w:val="decimal"/>
      <w:lvlText w:val="%1)"/>
      <w:legacy w:legacy="1" w:legacySpace="0" w:legacyIndent="384"/>
      <w:lvlJc w:val="left"/>
      <w:rPr>
        <w:rFonts w:ascii="Bookman Old Style" w:hAnsi="Bookman Old Style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9E"/>
    <w:rsid w:val="00084045"/>
    <w:rsid w:val="000A7E39"/>
    <w:rsid w:val="00262DD9"/>
    <w:rsid w:val="00494FCE"/>
    <w:rsid w:val="00591D95"/>
    <w:rsid w:val="005C7720"/>
    <w:rsid w:val="0060156C"/>
    <w:rsid w:val="006453E9"/>
    <w:rsid w:val="00687279"/>
    <w:rsid w:val="007B70AF"/>
    <w:rsid w:val="007F44E2"/>
    <w:rsid w:val="008D689E"/>
    <w:rsid w:val="009544E9"/>
    <w:rsid w:val="00AC7CC3"/>
    <w:rsid w:val="00B9228C"/>
    <w:rsid w:val="00D22A94"/>
    <w:rsid w:val="00D8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0C14F"/>
  <w15:chartTrackingRefBased/>
  <w15:docId w15:val="{5C52B68F-7BAD-46ED-A641-B32002F2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689E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8D6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80BB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D80BB9"/>
    <w:pPr>
      <w:widowControl w:val="0"/>
      <w:autoSpaceDE w:val="0"/>
      <w:autoSpaceDN w:val="0"/>
      <w:adjustRightInd w:val="0"/>
      <w:spacing w:line="206" w:lineRule="exact"/>
      <w:ind w:firstLine="278"/>
      <w:jc w:val="both"/>
    </w:pPr>
    <w:rPr>
      <w:rFonts w:ascii="Bookman Old Style" w:eastAsia="Calibri" w:hAnsi="Bookman Old Style"/>
    </w:rPr>
  </w:style>
  <w:style w:type="paragraph" w:customStyle="1" w:styleId="Style7">
    <w:name w:val="Style7"/>
    <w:basedOn w:val="a"/>
    <w:rsid w:val="00D80BB9"/>
    <w:pPr>
      <w:widowControl w:val="0"/>
      <w:autoSpaceDE w:val="0"/>
      <w:autoSpaceDN w:val="0"/>
      <w:adjustRightInd w:val="0"/>
      <w:spacing w:line="206" w:lineRule="exact"/>
      <w:ind w:firstLine="288"/>
      <w:jc w:val="both"/>
    </w:pPr>
    <w:rPr>
      <w:rFonts w:ascii="Bookman Old Style" w:eastAsia="Calibri" w:hAnsi="Bookman Old Style"/>
    </w:rPr>
  </w:style>
  <w:style w:type="character" w:customStyle="1" w:styleId="FontStyle12">
    <w:name w:val="Font Style12"/>
    <w:rsid w:val="00D80BB9"/>
    <w:rPr>
      <w:rFonts w:ascii="Bookman Old Style" w:hAnsi="Bookman Old Style" w:cs="Bookman Old Style"/>
      <w:b/>
      <w:bCs/>
      <w:spacing w:val="10"/>
      <w:sz w:val="16"/>
      <w:szCs w:val="16"/>
    </w:rPr>
  </w:style>
  <w:style w:type="character" w:customStyle="1" w:styleId="FontStyle13">
    <w:name w:val="Font Style13"/>
    <w:rsid w:val="00D80BB9"/>
    <w:rPr>
      <w:rFonts w:ascii="Bookman Old Style" w:hAnsi="Bookman Old Style" w:cs="Bookman Old Style"/>
      <w:sz w:val="16"/>
      <w:szCs w:val="16"/>
    </w:rPr>
  </w:style>
  <w:style w:type="character" w:customStyle="1" w:styleId="FontStyle14">
    <w:name w:val="Font Style14"/>
    <w:rsid w:val="00D80BB9"/>
    <w:rPr>
      <w:rFonts w:ascii="Bookman Old Style" w:hAnsi="Bookman Old Style" w:cs="Bookman Old Style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5C7720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5C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C7720"/>
    <w:pPr>
      <w:spacing w:after="0" w:line="240" w:lineRule="auto"/>
    </w:pPr>
  </w:style>
  <w:style w:type="table" w:styleId="a8">
    <w:name w:val="Table Contemporary"/>
    <w:basedOn w:val="a1"/>
    <w:rsid w:val="000A7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91D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1D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3BB0-7FD8-4EF3-BD5B-B35D9739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nik_soh</cp:lastModifiedBy>
  <cp:revision>9</cp:revision>
  <cp:lastPrinted>2022-11-09T00:13:00Z</cp:lastPrinted>
  <dcterms:created xsi:type="dcterms:W3CDTF">2022-11-02T03:28:00Z</dcterms:created>
  <dcterms:modified xsi:type="dcterms:W3CDTF">2023-10-23T10:21:00Z</dcterms:modified>
</cp:coreProperties>
</file>