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86" w:rsidRPr="0081189B" w:rsidRDefault="00C87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81189B">
        <w:rPr>
          <w:lang w:val="ru-RU"/>
        </w:rPr>
        <w:br/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 развития </w:t>
      </w:r>
      <w:proofErr w:type="gramStart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ребенка-детский</w:t>
      </w:r>
      <w:proofErr w:type="gramEnd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сад «Тополек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 </w:t>
      </w:r>
      <w:proofErr w:type="spellStart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</w:t>
      </w:r>
      <w:r w:rsidRPr="0081189B">
        <w:rPr>
          <w:lang w:val="ru-RU"/>
        </w:rPr>
        <w:br/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D4C86" w:rsidRPr="0081189B" w:rsidRDefault="007D4C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4C86" w:rsidRDefault="00C871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9"/>
        <w:gridCol w:w="6686"/>
      </w:tblGrid>
      <w:tr w:rsidR="0081189B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C86" w:rsidRPr="0081189B" w:rsidRDefault="00811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</w:t>
            </w:r>
            <w:r w:rsidR="00C87100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C86" w:rsidRPr="0081189B" w:rsidRDefault="0081189B" w:rsidP="0081189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 w:rsidR="00C871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198-а</w:t>
            </w:r>
          </w:p>
        </w:tc>
      </w:tr>
    </w:tbl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lang w:val="ru-RU"/>
        </w:rPr>
        <w:br/>
      </w:r>
      <w:r w:rsidRPr="008118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питьевого режима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  <w:proofErr w:type="gramEnd"/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1. Организовать в 2023/24 учебном году питьевой режим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– кипяченая питьевая вода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2. Определить места раздачи питьевой воды воспитанникам:</w:t>
      </w:r>
    </w:p>
    <w:p w:rsidR="007D4C86" w:rsidRPr="0081189B" w:rsidRDefault="00C87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кипяченая питьевая вода – по одному посту в игровой комнате каждой группы;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Павловой Е.А.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7D4C86" w:rsidRPr="0081189B" w:rsidRDefault="00C871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воспитанники имели свободный доступ к питьевой воде в течение всего времени их пребывания в детском саду;</w:t>
      </w:r>
    </w:p>
    <w:p w:rsidR="0081189B" w:rsidRDefault="00C87100" w:rsidP="0081189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кипяченую воду заменяли каждые три часа, фиксировали факт замены в графике;</w:t>
      </w:r>
    </w:p>
    <w:p w:rsidR="007D4C86" w:rsidRPr="0081189B" w:rsidRDefault="00C87100" w:rsidP="0081189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81189B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</w:t>
      </w:r>
      <w:proofErr w:type="gramStart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.:</w:t>
      </w:r>
      <w:proofErr w:type="gramEnd"/>
    </w:p>
    <w:p w:rsidR="007D4C86" w:rsidRPr="0081189B" w:rsidRDefault="00C87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кипятить воду для организации питьевого режима воспитанников;</w:t>
      </w:r>
    </w:p>
    <w:p w:rsidR="007D4C86" w:rsidRDefault="00C87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4C86" w:rsidRPr="0081189B" w:rsidRDefault="00C87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вести графики смены питьевой кипяченой воды;</w:t>
      </w:r>
    </w:p>
    <w:p w:rsidR="007D4C86" w:rsidRPr="0081189B" w:rsidRDefault="00C87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обеспечивать каждое место раздачи питьевой воды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достаточным количеством чистой посуды (стеклянной,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фаянсовой), а также промаркированными подносами для чистой и использованной посуды;</w:t>
      </w:r>
    </w:p>
    <w:p w:rsidR="00EB2D03" w:rsidRDefault="00EB2D03" w:rsidP="00EB2D0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4C86" w:rsidRPr="0081189B" w:rsidRDefault="00C87100" w:rsidP="00EB2D0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4C86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Помощникам воспитателей и воспитателям:</w:t>
      </w:r>
    </w:p>
    <w:p w:rsidR="0081189B" w:rsidRPr="0081189B" w:rsidRDefault="008118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ab/>
        <w:t>обеспечивать каждое место раздачи питьевой воды достаточным количеством чистой посуды, а также промаркированными подносами для чистой и использованной посуды;</w:t>
      </w:r>
    </w:p>
    <w:p w:rsidR="007D4C86" w:rsidRPr="0081189B" w:rsidRDefault="00C871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следить, чтобы до раздачи детям кипяченая вода была охлаждена до комнатной температуры непосредственно в чайнике;</w:t>
      </w:r>
    </w:p>
    <w:p w:rsidR="007D4C86" w:rsidRPr="0081189B" w:rsidRDefault="00C871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наливать воду в стаканы для детей, соблюдая санитарные и гигиенические нормы.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="005E21A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информационных стендах и официальном сайте детского сада, довести до сведения указанных в нем лиц под подпись.</w:t>
      </w:r>
    </w:p>
    <w:p w:rsidR="007D4C86" w:rsidRPr="0081189B" w:rsidRDefault="00C87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189B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7D4C86" w:rsidRDefault="007D4C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21A9" w:rsidRPr="0081189B" w:rsidRDefault="005E21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3B9" w:rsidRPr="00D363B9" w:rsidRDefault="005E21A9">
      <w:pPr>
        <w:rPr>
          <w:rFonts w:hAnsi="Times New Roman" w:cs="Times New Roman"/>
          <w:vanish/>
          <w:color w:val="000000"/>
          <w:sz w:val="24"/>
          <w:szCs w:val="24"/>
          <w:lang w:val="ru-RU"/>
          <w:specVanish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Заведующий МБДОУ «Тополек»                                  Е.М.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Улезко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C87100" w:rsidRPr="005E21A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D363B9" w:rsidRDefault="00D363B9" w:rsidP="00D363B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63B9" w:rsidRDefault="00D363B9" w:rsidP="00D363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3B9" w:rsidRDefault="00D363B9" w:rsidP="00D363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D363B9" w:rsidTr="00D363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3B9" w:rsidRDefault="00D363B9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363B9" w:rsidRPr="00BA7E71" w:rsidTr="00D363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D363B9" w:rsidRPr="00BA7E7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363B9" w:rsidRPr="00BA7E71" w:rsidRDefault="00D363B9">
            <w:pPr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D363B9" w:rsidTr="00D363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3B9" w:rsidRDefault="00D363B9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363B9" w:rsidTr="00D363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D363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363B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D363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D363B9" w:rsidRPr="00BA7E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Pr="00BA7E71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A7E71">
                    <w:rPr>
                      <w:rFonts w:eastAsia="Times New Roman"/>
                      <w:sz w:val="20"/>
                      <w:lang w:val="ru-RU"/>
                    </w:rPr>
                    <w:t xml:space="preserve">Улезко Елена Михайловна, Улезко,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</w:t>
                  </w:r>
                  <w:proofErr w:type="spellEnd"/>
                  <w:r w:rsidRPr="00BA7E71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list</w:t>
                  </w:r>
                  <w:r w:rsidRPr="00BA7E71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  <w:r w:rsidRPr="00BA7E71">
                    <w:rPr>
                      <w:rFonts w:eastAsia="Times New Roman"/>
                      <w:sz w:val="20"/>
                      <w:lang w:val="ru-RU"/>
                    </w:rPr>
                    <w:t xml:space="preserve">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D363B9" w:rsidRPr="00BA7E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Pr="00BA7E71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A7E71">
                    <w:rPr>
                      <w:rFonts w:eastAsia="Times New Roman"/>
                      <w:sz w:val="20"/>
                      <w:lang w:val="ru-RU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BA7E71">
                    <w:rPr>
                      <w:rFonts w:eastAsia="Times New Roman"/>
                      <w:sz w:val="20"/>
                      <w:lang w:val="ru-RU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BA7E71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BA7E71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BA7E71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</w:p>
              </w:tc>
            </w:tr>
            <w:tr w:rsidR="00D363B9" w:rsidRPr="00BA7E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Pr="00BA7E71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A7E71">
                    <w:rPr>
                      <w:rFonts w:eastAsia="Times New Roman"/>
                      <w:sz w:val="20"/>
                      <w:lang w:val="ru-RU"/>
                    </w:rPr>
                    <w:t xml:space="preserve">Действителен с: 19.01.2023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BA7E71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  <w:r w:rsidRPr="00BA7E71">
                    <w:rPr>
                      <w:rFonts w:eastAsia="Times New Roman"/>
                      <w:sz w:val="20"/>
                      <w:lang w:val="ru-RU"/>
                    </w:rPr>
                    <w:br/>
                    <w:t xml:space="preserve">Действителен до: 13.04.2024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BA7E71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</w:p>
              </w:tc>
            </w:tr>
            <w:tr w:rsidR="00D363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Pr="00BA7E71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A7E71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63B9" w:rsidRDefault="00D363B9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02.11.2023 08:55:27 UTC+10</w:t>
                  </w:r>
                </w:p>
              </w:tc>
            </w:tr>
          </w:tbl>
          <w:p w:rsidR="00D363B9" w:rsidRDefault="00D363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363B9" w:rsidRDefault="00D363B9" w:rsidP="00D363B9">
      <w:pPr>
        <w:spacing w:line="199" w:lineRule="auto"/>
        <w:outlineLvl w:val="7"/>
        <w:rPr>
          <w:rFonts w:eastAsia="Times New Roman"/>
          <w:sz w:val="20"/>
        </w:rPr>
      </w:pPr>
    </w:p>
    <w:p w:rsidR="007D4C86" w:rsidRPr="005E21A9" w:rsidRDefault="007D4C86" w:rsidP="00D363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D4C86" w:rsidRPr="005E21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64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7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67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21A9"/>
    <w:rsid w:val="00653AF6"/>
    <w:rsid w:val="007D4C86"/>
    <w:rsid w:val="0081189B"/>
    <w:rsid w:val="00B73A5A"/>
    <w:rsid w:val="00BA7E71"/>
    <w:rsid w:val="00C87100"/>
    <w:rsid w:val="00D363B9"/>
    <w:rsid w:val="00E438A1"/>
    <w:rsid w:val="00EB2D0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63B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63B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2023-07-25T06:32:00Z</cp:lastPrinted>
  <dcterms:created xsi:type="dcterms:W3CDTF">2023-11-01T22:56:00Z</dcterms:created>
  <dcterms:modified xsi:type="dcterms:W3CDTF">2023-11-01T22:56:00Z</dcterms:modified>
</cp:coreProperties>
</file>