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C3" w:rsidRDefault="009455F4">
      <w:pPr>
        <w:pStyle w:val="a3"/>
        <w:spacing w:before="72"/>
        <w:ind w:left="0" w:right="1741" w:firstLine="0"/>
        <w:jc w:val="right"/>
      </w:pPr>
      <w:r>
        <w:rPr>
          <w:spacing w:val="-2"/>
        </w:rPr>
        <w:t>УТВЕРЖДАЮ</w:t>
      </w:r>
    </w:p>
    <w:p w:rsidR="00E237C3" w:rsidRDefault="009455F4">
      <w:pPr>
        <w:pStyle w:val="a3"/>
        <w:ind w:left="6101" w:firstLine="60"/>
      </w:pPr>
      <w:r w:rsidRPr="00A546B1">
        <w:t>заведующий</w:t>
      </w:r>
      <w:r w:rsidR="00A546B1" w:rsidRPr="00A546B1">
        <w:rPr>
          <w:lang w:eastAsia="ru-RU"/>
        </w:rPr>
        <w:t xml:space="preserve"> </w:t>
      </w:r>
      <w:r w:rsidR="00A546B1" w:rsidRPr="00A546B1">
        <w:rPr>
          <w:lang w:eastAsia="ru-RU"/>
        </w:rPr>
        <w:t>М</w:t>
      </w:r>
      <w:r w:rsidR="00A546B1">
        <w:rPr>
          <w:lang w:eastAsia="ru-RU"/>
        </w:rPr>
        <w:t xml:space="preserve">БДОУ </w:t>
      </w:r>
      <w:r w:rsidR="00A546B1" w:rsidRPr="00A546B1">
        <w:rPr>
          <w:lang w:eastAsia="ru-RU"/>
        </w:rPr>
        <w:t xml:space="preserve">« Центр развития ребёнка -  детский сад  «Тополёк»  </w:t>
      </w:r>
      <w:proofErr w:type="spellStart"/>
      <w:r w:rsidR="00A546B1" w:rsidRPr="00A546B1">
        <w:rPr>
          <w:lang w:eastAsia="ru-RU"/>
        </w:rPr>
        <w:t>пгт</w:t>
      </w:r>
      <w:proofErr w:type="spellEnd"/>
      <w:r w:rsidR="00A546B1" w:rsidRPr="00A546B1">
        <w:rPr>
          <w:lang w:eastAsia="ru-RU"/>
        </w:rPr>
        <w:t xml:space="preserve"> Славянка </w:t>
      </w:r>
    </w:p>
    <w:p w:rsidR="00E237C3" w:rsidRDefault="009455F4">
      <w:pPr>
        <w:pStyle w:val="a3"/>
        <w:tabs>
          <w:tab w:val="left" w:pos="8316"/>
        </w:tabs>
        <w:ind w:left="6101" w:firstLine="0"/>
      </w:pPr>
      <w:r>
        <w:rPr>
          <w:u w:val="single"/>
        </w:rPr>
        <w:tab/>
      </w:r>
      <w:proofErr w:type="spellStart"/>
      <w:r w:rsidR="00A546B1">
        <w:rPr>
          <w:u w:val="single"/>
        </w:rPr>
        <w:t>Е.В.Борухина</w:t>
      </w:r>
      <w:proofErr w:type="spellEnd"/>
    </w:p>
    <w:p w:rsidR="00E237C3" w:rsidRDefault="00E237C3">
      <w:pPr>
        <w:pStyle w:val="a3"/>
        <w:ind w:left="0" w:firstLine="0"/>
      </w:pPr>
    </w:p>
    <w:p w:rsidR="00E237C3" w:rsidRDefault="00E237C3">
      <w:pPr>
        <w:pStyle w:val="a3"/>
        <w:spacing w:before="6"/>
        <w:ind w:left="0" w:firstLine="0"/>
      </w:pPr>
    </w:p>
    <w:p w:rsidR="00E237C3" w:rsidRDefault="009455F4">
      <w:pPr>
        <w:ind w:right="285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E237C3" w:rsidRDefault="009455F4">
      <w:pPr>
        <w:ind w:right="285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структурных</w:t>
      </w:r>
      <w:r>
        <w:rPr>
          <w:b/>
          <w:spacing w:val="-2"/>
          <w:sz w:val="32"/>
        </w:rPr>
        <w:t xml:space="preserve"> подразделениях</w:t>
      </w:r>
    </w:p>
    <w:p w:rsidR="00E237C3" w:rsidRDefault="009455F4">
      <w:pPr>
        <w:ind w:right="282"/>
        <w:jc w:val="center"/>
        <w:rPr>
          <w:b/>
          <w:sz w:val="32"/>
        </w:rPr>
      </w:pPr>
      <w:r>
        <w:rPr>
          <w:b/>
          <w:sz w:val="32"/>
        </w:rPr>
        <w:t>М</w:t>
      </w:r>
      <w:r w:rsidR="00A546B1">
        <w:rPr>
          <w:b/>
          <w:sz w:val="32"/>
        </w:rPr>
        <w:t>Б</w:t>
      </w:r>
      <w:r>
        <w:rPr>
          <w:b/>
          <w:sz w:val="32"/>
        </w:rPr>
        <w:t>ДОУ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детского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сада</w:t>
      </w:r>
      <w:r>
        <w:rPr>
          <w:b/>
          <w:spacing w:val="-3"/>
          <w:sz w:val="32"/>
        </w:rPr>
        <w:t xml:space="preserve"> </w:t>
      </w:r>
      <w:r w:rsidR="00A546B1">
        <w:rPr>
          <w:b/>
          <w:spacing w:val="-3"/>
          <w:sz w:val="32"/>
        </w:rPr>
        <w:t xml:space="preserve">«Тополёк» </w:t>
      </w:r>
      <w:proofErr w:type="spellStart"/>
      <w:r w:rsidR="00A546B1">
        <w:rPr>
          <w:b/>
          <w:spacing w:val="-3"/>
          <w:sz w:val="32"/>
        </w:rPr>
        <w:t>пгт</w:t>
      </w:r>
      <w:proofErr w:type="spellEnd"/>
      <w:r w:rsidR="00A546B1">
        <w:rPr>
          <w:b/>
          <w:spacing w:val="-3"/>
          <w:sz w:val="32"/>
        </w:rPr>
        <w:t xml:space="preserve"> Славянка</w:t>
      </w:r>
    </w:p>
    <w:p w:rsidR="00E237C3" w:rsidRDefault="009455F4">
      <w:pPr>
        <w:pStyle w:val="1"/>
        <w:numPr>
          <w:ilvl w:val="0"/>
          <w:numId w:val="4"/>
        </w:numPr>
        <w:tabs>
          <w:tab w:val="left" w:pos="4149"/>
        </w:tabs>
        <w:spacing w:before="278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spacing w:before="267"/>
        <w:ind w:right="20" w:hanging="36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Законом Российской Федерации «Об образовании в РФ», и уставом М</w:t>
      </w:r>
      <w:r w:rsidR="00A546B1">
        <w:rPr>
          <w:sz w:val="24"/>
        </w:rPr>
        <w:t>Б</w:t>
      </w:r>
      <w:r>
        <w:rPr>
          <w:sz w:val="24"/>
        </w:rPr>
        <w:t>Д</w:t>
      </w:r>
      <w:r>
        <w:rPr>
          <w:sz w:val="24"/>
        </w:rPr>
        <w:t xml:space="preserve">ОУ детского сада </w:t>
      </w:r>
      <w:r w:rsidR="00A546B1">
        <w:rPr>
          <w:sz w:val="24"/>
        </w:rPr>
        <w:t>«Тополёк».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9" w:hanging="360"/>
        <w:jc w:val="both"/>
        <w:rPr>
          <w:sz w:val="24"/>
        </w:rPr>
      </w:pPr>
      <w:r>
        <w:rPr>
          <w:sz w:val="24"/>
        </w:rPr>
        <w:t>Деятельность структурного подразделения детского сада организуется как одна из форм общего управления 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4" w:hanging="360"/>
        <w:jc w:val="both"/>
        <w:rPr>
          <w:sz w:val="24"/>
        </w:rPr>
      </w:pPr>
      <w:r>
        <w:rPr>
          <w:sz w:val="24"/>
        </w:rPr>
        <w:t>Необходимость 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структурных подразделений в ДОУ, их количество, цель,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 состав и функции определяются моделью управления ДОУ и утверж</w:t>
      </w:r>
      <w:r>
        <w:rPr>
          <w:sz w:val="24"/>
        </w:rPr>
        <w:t xml:space="preserve">даются приказом </w:t>
      </w:r>
      <w:r>
        <w:rPr>
          <w:spacing w:val="-2"/>
          <w:sz w:val="24"/>
        </w:rPr>
        <w:t>заведующей.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подразделений: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435"/>
        </w:tabs>
        <w:spacing w:before="3"/>
        <w:ind w:left="435" w:hanging="423"/>
        <w:jc w:val="both"/>
        <w:rPr>
          <w:sz w:val="24"/>
        </w:rPr>
      </w:pPr>
      <w:r>
        <w:rPr>
          <w:sz w:val="24"/>
        </w:rPr>
        <w:t>Административного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управления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before="2" w:line="293" w:lineRule="exact"/>
        <w:rPr>
          <w:sz w:val="24"/>
        </w:rPr>
      </w:pPr>
      <w:r>
        <w:rPr>
          <w:spacing w:val="-2"/>
          <w:sz w:val="24"/>
        </w:rPr>
        <w:t>Административно-хозяйственный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блок: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2" w:lineRule="exact"/>
        <w:rPr>
          <w:sz w:val="24"/>
        </w:rPr>
      </w:pP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блок;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before="2" w:line="293" w:lineRule="exact"/>
        <w:rPr>
          <w:sz w:val="24"/>
        </w:rPr>
      </w:pPr>
      <w:r>
        <w:rPr>
          <w:sz w:val="24"/>
        </w:rPr>
        <w:t>Финансово-экономический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блок.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436"/>
        </w:tabs>
        <w:spacing w:line="292" w:lineRule="exact"/>
        <w:rPr>
          <w:sz w:val="24"/>
        </w:rPr>
      </w:pP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управления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2" w:lineRule="exact"/>
        <w:rPr>
          <w:sz w:val="24"/>
        </w:rPr>
      </w:pPr>
      <w:r>
        <w:rPr>
          <w:sz w:val="24"/>
        </w:rPr>
        <w:t>Управляющий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3" w:lineRule="exact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before="2" w:line="293" w:lineRule="exact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3" w:lineRule="exact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собрание;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before="2" w:line="293" w:lineRule="exact"/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E237C3" w:rsidRDefault="009455F4">
      <w:pPr>
        <w:pStyle w:val="a4"/>
        <w:numPr>
          <w:ilvl w:val="0"/>
          <w:numId w:val="3"/>
        </w:numPr>
        <w:tabs>
          <w:tab w:val="left" w:pos="436"/>
        </w:tabs>
        <w:spacing w:line="291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23" w:hanging="360"/>
        <w:jc w:val="both"/>
        <w:rPr>
          <w:sz w:val="24"/>
        </w:rPr>
      </w:pPr>
      <w:r>
        <w:rPr>
          <w:sz w:val="24"/>
        </w:rPr>
        <w:t>Структурные подразделения реализуют направления деятельности ДОУ в соответствии с общей целью и задачами учреждения, в рамках своей специфики.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9" w:hanging="360"/>
        <w:jc w:val="both"/>
        <w:rPr>
          <w:sz w:val="24"/>
        </w:rPr>
      </w:pPr>
      <w:r>
        <w:rPr>
          <w:sz w:val="24"/>
        </w:rPr>
        <w:t>Структурные подразделения работают по плану, являющемуся составной частью плана работы 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8" w:hanging="360"/>
        <w:jc w:val="both"/>
        <w:rPr>
          <w:sz w:val="24"/>
        </w:rPr>
      </w:pPr>
      <w:r>
        <w:rPr>
          <w:sz w:val="24"/>
        </w:rPr>
        <w:t>Права и обязанности каждого сотрудника структурного подразделения определяются Трудовым кодексом Российской Федерации и соответствуют должностным инструкциям.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6" w:hanging="360"/>
        <w:jc w:val="both"/>
        <w:rPr>
          <w:sz w:val="24"/>
        </w:rPr>
      </w:pPr>
      <w:r>
        <w:rPr>
          <w:sz w:val="24"/>
        </w:rPr>
        <w:t xml:space="preserve">Сотрудники структурного подразделения осуществляют свою деятельность в рамках основного рабочего </w:t>
      </w:r>
      <w:r>
        <w:rPr>
          <w:sz w:val="24"/>
        </w:rPr>
        <w:t>времени.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6" w:hanging="360"/>
        <w:jc w:val="both"/>
        <w:rPr>
          <w:sz w:val="24"/>
        </w:rPr>
      </w:pPr>
      <w:r>
        <w:rPr>
          <w:sz w:val="24"/>
        </w:rPr>
        <w:t>Заведующей ДОУ в соответствии с Законом</w:t>
      </w:r>
      <w:r w:rsidR="00A546B1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Российской Федерации «Об образовании в РФ» может быть установлена доплата за увеличение объема работ руководителям структурных подразделений. Размер, характер надбавок и доплат стимулирующего характера заведу</w:t>
      </w:r>
      <w:r>
        <w:rPr>
          <w:sz w:val="24"/>
        </w:rPr>
        <w:t>ющая определяет самостоятельно.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580"/>
        </w:tabs>
        <w:ind w:left="580" w:hanging="492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580"/>
        </w:tabs>
        <w:ind w:right="8" w:hanging="360"/>
        <w:jc w:val="both"/>
        <w:rPr>
          <w:sz w:val="24"/>
        </w:rPr>
      </w:pPr>
      <w:r>
        <w:rPr>
          <w:sz w:val="24"/>
        </w:rPr>
        <w:t>Непосредственное управление деятельностью структурного подразделения возлагается на его руководителя.</w:t>
      </w:r>
    </w:p>
    <w:p w:rsidR="00E237C3" w:rsidRDefault="00E237C3">
      <w:pPr>
        <w:pStyle w:val="a4"/>
        <w:jc w:val="both"/>
        <w:rPr>
          <w:sz w:val="24"/>
        </w:rPr>
        <w:sectPr w:rsidR="00E237C3">
          <w:footerReference w:type="default" r:id="rId8"/>
          <w:type w:val="continuous"/>
          <w:pgSz w:w="11910" w:h="16840"/>
          <w:pgMar w:top="900" w:right="708" w:bottom="1180" w:left="992" w:header="0" w:footer="998" w:gutter="0"/>
          <w:pgNumType w:start="1"/>
          <w:cols w:space="720"/>
        </w:sectPr>
      </w:pP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580"/>
        </w:tabs>
        <w:spacing w:before="76"/>
        <w:ind w:right="14" w:hanging="360"/>
        <w:rPr>
          <w:sz w:val="24"/>
        </w:rPr>
      </w:pPr>
      <w:r>
        <w:rPr>
          <w:sz w:val="24"/>
        </w:rPr>
        <w:lastRenderedPageBreak/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основано на принципах делегирования полномочий.</w:t>
      </w:r>
    </w:p>
    <w:p w:rsidR="00E237C3" w:rsidRDefault="00E237C3">
      <w:pPr>
        <w:pStyle w:val="a3"/>
        <w:spacing w:before="7"/>
        <w:ind w:left="0" w:firstLine="0"/>
      </w:pPr>
    </w:p>
    <w:p w:rsidR="00E237C3" w:rsidRDefault="009455F4">
      <w:pPr>
        <w:pStyle w:val="1"/>
        <w:numPr>
          <w:ilvl w:val="0"/>
          <w:numId w:val="4"/>
        </w:numPr>
        <w:tabs>
          <w:tab w:val="left" w:pos="2121"/>
        </w:tabs>
        <w:ind w:left="2121"/>
        <w:jc w:val="left"/>
      </w:pPr>
      <w:r>
        <w:t>Задачи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rPr>
          <w:spacing w:val="-2"/>
        </w:rPr>
        <w:t>подразделения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spacing w:before="267"/>
        <w:ind w:right="9" w:hanging="36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 административного управления, общественного управления.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6" w:hanging="360"/>
        <w:rPr>
          <w:sz w:val="24"/>
        </w:rPr>
      </w:pP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комплексного подхода в развитии и оздоровлении детей.</w:t>
      </w:r>
    </w:p>
    <w:p w:rsidR="00E237C3" w:rsidRDefault="00E237C3">
      <w:pPr>
        <w:pStyle w:val="a3"/>
        <w:spacing w:before="7"/>
        <w:ind w:left="0" w:firstLine="0"/>
      </w:pPr>
    </w:p>
    <w:p w:rsidR="00E237C3" w:rsidRDefault="009455F4">
      <w:pPr>
        <w:pStyle w:val="1"/>
        <w:numPr>
          <w:ilvl w:val="0"/>
          <w:numId w:val="4"/>
        </w:numPr>
        <w:tabs>
          <w:tab w:val="left" w:pos="1788"/>
        </w:tabs>
        <w:spacing w:before="1"/>
        <w:ind w:left="1788"/>
        <w:jc w:val="left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6"/>
        </w:rPr>
        <w:t xml:space="preserve"> </w:t>
      </w:r>
      <w:r>
        <w:rPr>
          <w:spacing w:val="-2"/>
        </w:rPr>
        <w:t>подразделения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spacing w:before="271"/>
        <w:ind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-2"/>
          <w:sz w:val="24"/>
        </w:rPr>
        <w:t>ы.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4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spacing w:before="1"/>
        <w:ind w:hanging="360"/>
        <w:rPr>
          <w:sz w:val="24"/>
        </w:rPr>
      </w:pPr>
      <w:r>
        <w:rPr>
          <w:sz w:val="24"/>
        </w:rPr>
        <w:t>Изучение,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уровнях.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2" w:hanging="360"/>
        <w:rPr>
          <w:sz w:val="24"/>
        </w:rPr>
      </w:pPr>
      <w:r>
        <w:rPr>
          <w:sz w:val="24"/>
        </w:rPr>
        <w:t xml:space="preserve">Организация сопровождения участников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 пространства ДОУ в рамках деятельности учреждения.</w:t>
      </w:r>
    </w:p>
    <w:p w:rsidR="00E237C3" w:rsidRDefault="00E237C3">
      <w:pPr>
        <w:pStyle w:val="a3"/>
        <w:spacing w:before="6"/>
        <w:ind w:left="0" w:firstLine="0"/>
      </w:pPr>
    </w:p>
    <w:p w:rsidR="00E237C3" w:rsidRDefault="009455F4">
      <w:pPr>
        <w:pStyle w:val="1"/>
        <w:numPr>
          <w:ilvl w:val="0"/>
          <w:numId w:val="4"/>
        </w:numPr>
        <w:tabs>
          <w:tab w:val="left" w:pos="433"/>
        </w:tabs>
        <w:ind w:left="433"/>
        <w:jc w:val="center"/>
      </w:pPr>
      <w:r>
        <w:t>Права</w:t>
      </w:r>
      <w:r>
        <w:rPr>
          <w:spacing w:val="-3"/>
        </w:rPr>
        <w:t xml:space="preserve"> </w:t>
      </w:r>
      <w:r>
        <w:t>структурных</w:t>
      </w:r>
      <w:r>
        <w:rPr>
          <w:spacing w:val="-5"/>
        </w:rPr>
        <w:t xml:space="preserve"> </w:t>
      </w:r>
      <w:r>
        <w:rPr>
          <w:spacing w:val="-2"/>
        </w:rPr>
        <w:t>подразделений</w:t>
      </w:r>
    </w:p>
    <w:p w:rsidR="00E237C3" w:rsidRDefault="009455F4">
      <w:pPr>
        <w:pStyle w:val="a3"/>
        <w:spacing w:before="268"/>
        <w:ind w:left="88" w:firstLine="0"/>
      </w:pPr>
      <w:r>
        <w:t>Структурные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8" w:hanging="360"/>
        <w:rPr>
          <w:sz w:val="24"/>
        </w:rPr>
      </w:pPr>
      <w:r>
        <w:rPr>
          <w:sz w:val="24"/>
        </w:rPr>
        <w:t>Вносить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39"/>
          <w:sz w:val="24"/>
        </w:rPr>
        <w:t xml:space="preserve"> </w:t>
      </w:r>
      <w:r>
        <w:rPr>
          <w:sz w:val="24"/>
        </w:rPr>
        <w:t>ДОУ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 реализации деятельности.</w:t>
      </w:r>
    </w:p>
    <w:p w:rsidR="00E237C3" w:rsidRDefault="00E237C3">
      <w:pPr>
        <w:pStyle w:val="a3"/>
        <w:spacing w:before="7"/>
        <w:ind w:left="0" w:firstLine="0"/>
      </w:pPr>
    </w:p>
    <w:p w:rsidR="00E237C3" w:rsidRDefault="009455F4">
      <w:pPr>
        <w:pStyle w:val="1"/>
        <w:numPr>
          <w:ilvl w:val="0"/>
          <w:numId w:val="4"/>
        </w:numPr>
        <w:tabs>
          <w:tab w:val="left" w:pos="432"/>
        </w:tabs>
        <w:ind w:left="432"/>
        <w:jc w:val="center"/>
      </w:pPr>
      <w:r>
        <w:t>Ответственность</w:t>
      </w:r>
      <w:r>
        <w:rPr>
          <w:spacing w:val="-6"/>
        </w:rPr>
        <w:t xml:space="preserve"> </w:t>
      </w:r>
      <w:r>
        <w:t>структурных</w:t>
      </w:r>
      <w:r>
        <w:rPr>
          <w:spacing w:val="-8"/>
        </w:rPr>
        <w:t xml:space="preserve"> </w:t>
      </w:r>
      <w:r>
        <w:rPr>
          <w:spacing w:val="-2"/>
        </w:rPr>
        <w:t>подразделений</w:t>
      </w:r>
    </w:p>
    <w:p w:rsidR="00E237C3" w:rsidRDefault="009455F4">
      <w:pPr>
        <w:pStyle w:val="a3"/>
        <w:spacing w:before="271"/>
        <w:ind w:left="88" w:firstLine="0"/>
      </w:pPr>
      <w:r>
        <w:t>Структурные</w:t>
      </w:r>
      <w:r>
        <w:rPr>
          <w:spacing w:val="-5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несут</w:t>
      </w:r>
      <w:r>
        <w:rPr>
          <w:spacing w:val="-4"/>
        </w:rPr>
        <w:t xml:space="preserve"> </w:t>
      </w:r>
      <w:r>
        <w:rPr>
          <w:spacing w:val="-2"/>
        </w:rPr>
        <w:t>ответственность: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невыполнение 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функций.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0" w:hanging="360"/>
        <w:rPr>
          <w:sz w:val="24"/>
        </w:rPr>
      </w:pP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уставу,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</w:t>
      </w:r>
      <w:r>
        <w:rPr>
          <w:sz w:val="24"/>
        </w:rPr>
        <w:t>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40"/>
          <w:sz w:val="24"/>
        </w:rPr>
        <w:t xml:space="preserve"> </w:t>
      </w:r>
      <w:r>
        <w:rPr>
          <w:sz w:val="24"/>
        </w:rPr>
        <w:t>и локальным актам, действующему законодательству Российской Федерации.</w:t>
      </w:r>
    </w:p>
    <w:p w:rsidR="00E237C3" w:rsidRDefault="00E237C3">
      <w:pPr>
        <w:pStyle w:val="a3"/>
        <w:spacing w:before="7"/>
        <w:ind w:left="0" w:firstLine="0"/>
      </w:pPr>
    </w:p>
    <w:p w:rsidR="00E237C3" w:rsidRDefault="009455F4">
      <w:pPr>
        <w:pStyle w:val="1"/>
        <w:numPr>
          <w:ilvl w:val="0"/>
          <w:numId w:val="4"/>
        </w:numPr>
        <w:tabs>
          <w:tab w:val="left" w:pos="1436"/>
        </w:tabs>
        <w:spacing w:before="1"/>
        <w:ind w:left="1436"/>
        <w:jc w:val="left"/>
      </w:pPr>
      <w:r>
        <w:t>Организация</w:t>
      </w:r>
      <w:r>
        <w:rPr>
          <w:spacing w:val="-9"/>
        </w:rPr>
        <w:t xml:space="preserve"> </w:t>
      </w:r>
      <w:r>
        <w:t>делопроизводства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10"/>
        </w:rPr>
        <w:t xml:space="preserve"> </w:t>
      </w:r>
      <w:r>
        <w:rPr>
          <w:spacing w:val="-2"/>
        </w:rPr>
        <w:t>подразделения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spacing w:before="267"/>
        <w:ind w:right="17" w:hanging="360"/>
        <w:rPr>
          <w:sz w:val="24"/>
        </w:rPr>
      </w:pPr>
      <w:r>
        <w:rPr>
          <w:sz w:val="24"/>
        </w:rPr>
        <w:t>Координацию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руководитель.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hanging="360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2071"/>
          <w:tab w:val="left" w:pos="3661"/>
          <w:tab w:val="left" w:pos="5397"/>
          <w:tab w:val="left" w:pos="6728"/>
          <w:tab w:val="left" w:pos="7068"/>
          <w:tab w:val="left" w:pos="8998"/>
        </w:tabs>
        <w:ind w:right="16" w:hanging="360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pacing w:val="-2"/>
          <w:sz w:val="24"/>
        </w:rPr>
        <w:t>структурного</w:t>
      </w:r>
      <w:r>
        <w:rPr>
          <w:sz w:val="24"/>
        </w:rPr>
        <w:tab/>
      </w:r>
      <w:r>
        <w:rPr>
          <w:spacing w:val="-2"/>
          <w:sz w:val="24"/>
        </w:rPr>
        <w:t>подразделения</w:t>
      </w:r>
      <w:r>
        <w:rPr>
          <w:sz w:val="24"/>
        </w:rPr>
        <w:tab/>
      </w: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систематизирует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документы, </w:t>
      </w:r>
      <w:r>
        <w:rPr>
          <w:sz w:val="24"/>
        </w:rPr>
        <w:t>регулирующие деятельность подразделения: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before="3"/>
        <w:ind w:left="580" w:hanging="568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акты;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before="2" w:line="293" w:lineRule="exact"/>
        <w:ind w:left="580" w:hanging="568"/>
        <w:rPr>
          <w:sz w:val="24"/>
        </w:rPr>
      </w:pP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сотрудников;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line="292" w:lineRule="exact"/>
        <w:ind w:left="580" w:hanging="568"/>
        <w:rPr>
          <w:sz w:val="24"/>
        </w:rPr>
      </w:pP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сотрудников;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line="292" w:lineRule="exact"/>
        <w:ind w:left="580" w:hanging="568"/>
        <w:rPr>
          <w:sz w:val="24"/>
        </w:rPr>
      </w:pPr>
      <w:r>
        <w:rPr>
          <w:sz w:val="24"/>
        </w:rPr>
        <w:t>примерный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сотрудников;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line="293" w:lineRule="exact"/>
        <w:ind w:left="580" w:hanging="568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before="2" w:line="293" w:lineRule="exact"/>
        <w:ind w:left="580" w:hanging="568"/>
        <w:rPr>
          <w:sz w:val="24"/>
        </w:rPr>
      </w:pPr>
      <w:r>
        <w:rPr>
          <w:sz w:val="24"/>
        </w:rPr>
        <w:t>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структурного </w:t>
      </w:r>
      <w:r>
        <w:rPr>
          <w:spacing w:val="-2"/>
          <w:sz w:val="24"/>
        </w:rPr>
        <w:t>подразделения;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line="292" w:lineRule="exact"/>
        <w:ind w:left="580" w:hanging="568"/>
        <w:rPr>
          <w:sz w:val="24"/>
        </w:rPr>
      </w:pPr>
      <w:r>
        <w:rPr>
          <w:sz w:val="24"/>
        </w:rPr>
        <w:t>циклограмма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подразделения;</w:t>
      </w:r>
    </w:p>
    <w:p w:rsidR="00E237C3" w:rsidRDefault="009455F4">
      <w:pPr>
        <w:pStyle w:val="a4"/>
        <w:numPr>
          <w:ilvl w:val="2"/>
          <w:numId w:val="4"/>
        </w:numPr>
        <w:tabs>
          <w:tab w:val="left" w:pos="580"/>
        </w:tabs>
        <w:spacing w:line="293" w:lineRule="exact"/>
        <w:ind w:left="580" w:hanging="568"/>
        <w:rPr>
          <w:sz w:val="24"/>
        </w:rPr>
      </w:pPr>
      <w:r>
        <w:rPr>
          <w:sz w:val="24"/>
        </w:rPr>
        <w:t>технологическая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1543"/>
          <w:tab w:val="left" w:pos="2855"/>
          <w:tab w:val="left" w:pos="4485"/>
          <w:tab w:val="left" w:pos="6252"/>
          <w:tab w:val="left" w:pos="7263"/>
          <w:tab w:val="left" w:pos="8115"/>
          <w:tab w:val="left" w:pos="8926"/>
        </w:tabs>
        <w:ind w:right="19" w:hanging="360"/>
        <w:rPr>
          <w:sz w:val="24"/>
        </w:rPr>
      </w:pPr>
      <w:r>
        <w:rPr>
          <w:spacing w:val="-2"/>
          <w:sz w:val="24"/>
        </w:rPr>
        <w:t>Каждый</w:t>
      </w:r>
      <w:r>
        <w:rPr>
          <w:sz w:val="24"/>
        </w:rPr>
        <w:tab/>
      </w:r>
      <w:r>
        <w:rPr>
          <w:spacing w:val="-2"/>
          <w:sz w:val="24"/>
        </w:rPr>
        <w:t>сотрудник</w:t>
      </w:r>
      <w:r>
        <w:rPr>
          <w:sz w:val="24"/>
        </w:rPr>
        <w:tab/>
      </w:r>
      <w:r>
        <w:rPr>
          <w:spacing w:val="-2"/>
          <w:sz w:val="24"/>
        </w:rPr>
        <w:t>структурного</w:t>
      </w:r>
      <w:r>
        <w:rPr>
          <w:sz w:val="24"/>
        </w:rPr>
        <w:tab/>
      </w:r>
      <w:r>
        <w:rPr>
          <w:spacing w:val="-2"/>
          <w:sz w:val="24"/>
        </w:rPr>
        <w:t>подразделения</w:t>
      </w:r>
      <w:r>
        <w:rPr>
          <w:sz w:val="24"/>
        </w:rPr>
        <w:tab/>
      </w:r>
      <w:r>
        <w:rPr>
          <w:spacing w:val="-2"/>
          <w:sz w:val="24"/>
        </w:rPr>
        <w:t>должен</w:t>
      </w:r>
      <w:r>
        <w:rPr>
          <w:sz w:val="24"/>
        </w:rPr>
        <w:tab/>
      </w:r>
      <w:r>
        <w:rPr>
          <w:spacing w:val="-2"/>
          <w:sz w:val="24"/>
        </w:rPr>
        <w:t>иметь</w:t>
      </w:r>
      <w:r>
        <w:rPr>
          <w:sz w:val="24"/>
        </w:rPr>
        <w:tab/>
      </w:r>
      <w:r>
        <w:rPr>
          <w:spacing w:val="-2"/>
          <w:sz w:val="24"/>
        </w:rPr>
        <w:t>пакет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документов, </w:t>
      </w:r>
      <w:r>
        <w:rPr>
          <w:sz w:val="24"/>
        </w:rPr>
        <w:t>регулирующий организационно-правовой аспект своей деятельности.</w:t>
      </w:r>
    </w:p>
    <w:p w:rsidR="00E237C3" w:rsidRDefault="00E237C3">
      <w:pPr>
        <w:pStyle w:val="a4"/>
        <w:rPr>
          <w:sz w:val="24"/>
        </w:rPr>
        <w:sectPr w:rsidR="00E237C3">
          <w:pgSz w:w="11910" w:h="16840"/>
          <w:pgMar w:top="620" w:right="708" w:bottom="1180" w:left="992" w:header="0" w:footer="998" w:gutter="0"/>
          <w:cols w:space="720"/>
        </w:sectPr>
      </w:pP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1835"/>
          <w:tab w:val="left" w:pos="3293"/>
          <w:tab w:val="left" w:pos="4536"/>
          <w:tab w:val="left" w:pos="6149"/>
          <w:tab w:val="left" w:pos="7976"/>
          <w:tab w:val="left" w:pos="10079"/>
        </w:tabs>
        <w:spacing w:before="76"/>
        <w:ind w:right="12" w:hanging="360"/>
        <w:rPr>
          <w:sz w:val="24"/>
        </w:rPr>
      </w:pPr>
      <w:r>
        <w:rPr>
          <w:spacing w:val="-2"/>
          <w:sz w:val="24"/>
        </w:rPr>
        <w:lastRenderedPageBreak/>
        <w:t>Заседания,</w:t>
      </w:r>
      <w:r>
        <w:rPr>
          <w:sz w:val="24"/>
        </w:rPr>
        <w:tab/>
      </w:r>
      <w:r>
        <w:rPr>
          <w:spacing w:val="-2"/>
          <w:sz w:val="24"/>
        </w:rPr>
        <w:t>совещания,</w:t>
      </w:r>
      <w:r>
        <w:rPr>
          <w:sz w:val="24"/>
        </w:rPr>
        <w:tab/>
      </w:r>
      <w:r>
        <w:rPr>
          <w:spacing w:val="-2"/>
          <w:sz w:val="24"/>
        </w:rPr>
        <w:t>планерки</w:t>
      </w:r>
      <w:r>
        <w:rPr>
          <w:sz w:val="24"/>
        </w:rPr>
        <w:tab/>
      </w:r>
      <w:r>
        <w:rPr>
          <w:spacing w:val="-2"/>
          <w:sz w:val="24"/>
        </w:rPr>
        <w:t>структурных</w:t>
      </w:r>
      <w:r>
        <w:rPr>
          <w:sz w:val="24"/>
        </w:rPr>
        <w:tab/>
      </w:r>
      <w:r>
        <w:rPr>
          <w:spacing w:val="-2"/>
          <w:sz w:val="24"/>
        </w:rPr>
        <w:t>подразделений</w:t>
      </w:r>
      <w:r>
        <w:rPr>
          <w:sz w:val="24"/>
        </w:rPr>
        <w:tab/>
      </w:r>
      <w:r>
        <w:rPr>
          <w:spacing w:val="-2"/>
          <w:sz w:val="24"/>
        </w:rPr>
        <w:t>протоколируются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соответствующих документах.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</w:tabs>
        <w:ind w:right="17" w:hanging="360"/>
        <w:rPr>
          <w:sz w:val="24"/>
        </w:rPr>
      </w:pPr>
      <w:r>
        <w:rPr>
          <w:sz w:val="24"/>
        </w:rPr>
        <w:t>Руководитель структурного подразделения несет ответственность за организацию и культуру делопроизводства, своевременное информирование работников подразделения.</w:t>
      </w:r>
    </w:p>
    <w:p w:rsidR="00E237C3" w:rsidRDefault="009455F4">
      <w:pPr>
        <w:pStyle w:val="a4"/>
        <w:numPr>
          <w:ilvl w:val="1"/>
          <w:numId w:val="4"/>
        </w:numPr>
        <w:tabs>
          <w:tab w:val="left" w:pos="448"/>
          <w:tab w:val="left" w:pos="2111"/>
          <w:tab w:val="left" w:pos="3746"/>
          <w:tab w:val="left" w:pos="5516"/>
          <w:tab w:val="left" w:pos="6320"/>
          <w:tab w:val="left" w:pos="8246"/>
          <w:tab w:val="left" w:pos="8702"/>
        </w:tabs>
        <w:ind w:right="19" w:hanging="360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pacing w:val="-2"/>
          <w:sz w:val="24"/>
        </w:rPr>
        <w:t>структурного</w:t>
      </w:r>
      <w:r>
        <w:rPr>
          <w:sz w:val="24"/>
        </w:rPr>
        <w:tab/>
      </w:r>
      <w:r>
        <w:rPr>
          <w:spacing w:val="-2"/>
          <w:sz w:val="24"/>
        </w:rPr>
        <w:t>подразделения</w:t>
      </w:r>
      <w:r>
        <w:rPr>
          <w:sz w:val="24"/>
        </w:rPr>
        <w:tab/>
      </w:r>
      <w:r>
        <w:rPr>
          <w:spacing w:val="-2"/>
          <w:sz w:val="24"/>
        </w:rPr>
        <w:t>несет</w:t>
      </w:r>
      <w:r>
        <w:rPr>
          <w:sz w:val="24"/>
        </w:rPr>
        <w:tab/>
      </w:r>
      <w:r>
        <w:rPr>
          <w:spacing w:val="-2"/>
          <w:sz w:val="24"/>
        </w:rPr>
        <w:t>отв</w:t>
      </w:r>
      <w:r>
        <w:rPr>
          <w:spacing w:val="-2"/>
          <w:sz w:val="24"/>
        </w:rPr>
        <w:t>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достоверность </w:t>
      </w:r>
      <w:r>
        <w:rPr>
          <w:sz w:val="24"/>
        </w:rPr>
        <w:t>информации для заведующей ДОУ, для работников подразделения, за конфиденциальность.</w:t>
      </w:r>
    </w:p>
    <w:p w:rsidR="00E237C3" w:rsidRDefault="00E237C3">
      <w:pPr>
        <w:pStyle w:val="a3"/>
        <w:ind w:left="0" w:firstLine="0"/>
      </w:pPr>
    </w:p>
    <w:p w:rsidR="00E237C3" w:rsidRDefault="00E237C3">
      <w:pPr>
        <w:pStyle w:val="a3"/>
        <w:ind w:left="0" w:firstLine="0"/>
      </w:pPr>
    </w:p>
    <w:p w:rsidR="00E237C3" w:rsidRDefault="00E237C3">
      <w:pPr>
        <w:pStyle w:val="a3"/>
        <w:spacing w:before="1"/>
        <w:ind w:left="0" w:firstLine="0"/>
      </w:pPr>
    </w:p>
    <w:sectPr w:rsidR="00E237C3">
      <w:pgSz w:w="11910" w:h="16840"/>
      <w:pgMar w:top="620" w:right="708" w:bottom="1180" w:left="992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4" w:rsidRDefault="009455F4">
      <w:r>
        <w:separator/>
      </w:r>
    </w:p>
  </w:endnote>
  <w:endnote w:type="continuationSeparator" w:id="0">
    <w:p w:rsidR="009455F4" w:rsidRDefault="0094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C3" w:rsidRDefault="009455F4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3707129</wp:posOffset>
              </wp:positionH>
              <wp:positionV relativeFrom="page">
                <wp:posOffset>9917747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37C3" w:rsidRDefault="009455F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546B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xpi11uIAAAANAQAADwAAAAAAAAAAAAAAAAD+AwAAZHJzL2Rvd25yZXYueG1sUEsF&#10;BgAAAAAEAAQA8wAAAA0FAAAAAA==&#10;" filled="f" stroked="f">
              <v:path arrowok="t"/>
              <v:textbox inset="0,0,0,0">
                <w:txbxContent>
                  <w:p w:rsidR="00E237C3" w:rsidRDefault="009455F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546B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4" w:rsidRDefault="009455F4">
      <w:r>
        <w:separator/>
      </w:r>
    </w:p>
  </w:footnote>
  <w:footnote w:type="continuationSeparator" w:id="0">
    <w:p w:rsidR="009455F4" w:rsidRDefault="0094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1C7"/>
    <w:multiLevelType w:val="hybridMultilevel"/>
    <w:tmpl w:val="D0C6D698"/>
    <w:lvl w:ilvl="0" w:tplc="0B669EBC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CAF664">
      <w:numFmt w:val="bullet"/>
      <w:lvlText w:val=""/>
      <w:lvlJc w:val="left"/>
      <w:pPr>
        <w:ind w:left="15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BE8CDC">
      <w:numFmt w:val="bullet"/>
      <w:lvlText w:val="•"/>
      <w:lvlJc w:val="left"/>
      <w:pPr>
        <w:ind w:left="2485" w:hanging="361"/>
      </w:pPr>
      <w:rPr>
        <w:rFonts w:hint="default"/>
        <w:lang w:val="ru-RU" w:eastAsia="en-US" w:bidi="ar-SA"/>
      </w:rPr>
    </w:lvl>
    <w:lvl w:ilvl="3" w:tplc="4CE6ABB0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 w:tplc="0C50C792">
      <w:numFmt w:val="bullet"/>
      <w:lvlText w:val="•"/>
      <w:lvlJc w:val="left"/>
      <w:pPr>
        <w:ind w:left="4416" w:hanging="361"/>
      </w:pPr>
      <w:rPr>
        <w:rFonts w:hint="default"/>
        <w:lang w:val="ru-RU" w:eastAsia="en-US" w:bidi="ar-SA"/>
      </w:rPr>
    </w:lvl>
    <w:lvl w:ilvl="5" w:tplc="C20CE768">
      <w:numFmt w:val="bullet"/>
      <w:lvlText w:val="•"/>
      <w:lvlJc w:val="left"/>
      <w:pPr>
        <w:ind w:left="5381" w:hanging="361"/>
      </w:pPr>
      <w:rPr>
        <w:rFonts w:hint="default"/>
        <w:lang w:val="ru-RU" w:eastAsia="en-US" w:bidi="ar-SA"/>
      </w:rPr>
    </w:lvl>
    <w:lvl w:ilvl="6" w:tplc="34949560">
      <w:numFmt w:val="bullet"/>
      <w:lvlText w:val="•"/>
      <w:lvlJc w:val="left"/>
      <w:pPr>
        <w:ind w:left="6346" w:hanging="361"/>
      </w:pPr>
      <w:rPr>
        <w:rFonts w:hint="default"/>
        <w:lang w:val="ru-RU" w:eastAsia="en-US" w:bidi="ar-SA"/>
      </w:rPr>
    </w:lvl>
    <w:lvl w:ilvl="7" w:tplc="F9B66A64">
      <w:numFmt w:val="bullet"/>
      <w:lvlText w:val="•"/>
      <w:lvlJc w:val="left"/>
      <w:pPr>
        <w:ind w:left="7312" w:hanging="361"/>
      </w:pPr>
      <w:rPr>
        <w:rFonts w:hint="default"/>
        <w:lang w:val="ru-RU" w:eastAsia="en-US" w:bidi="ar-SA"/>
      </w:rPr>
    </w:lvl>
    <w:lvl w:ilvl="8" w:tplc="F508EE24">
      <w:numFmt w:val="bullet"/>
      <w:lvlText w:val="•"/>
      <w:lvlJc w:val="left"/>
      <w:pPr>
        <w:ind w:left="8277" w:hanging="361"/>
      </w:pPr>
      <w:rPr>
        <w:rFonts w:hint="default"/>
        <w:lang w:val="ru-RU" w:eastAsia="en-US" w:bidi="ar-SA"/>
      </w:rPr>
    </w:lvl>
  </w:abstractNum>
  <w:abstractNum w:abstractNumId="1">
    <w:nsid w:val="474F5F8C"/>
    <w:multiLevelType w:val="hybridMultilevel"/>
    <w:tmpl w:val="A2565FEE"/>
    <w:lvl w:ilvl="0" w:tplc="8ABAA0FE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62F1FA">
      <w:numFmt w:val="bullet"/>
      <w:lvlText w:val=""/>
      <w:lvlJc w:val="left"/>
      <w:pPr>
        <w:ind w:left="15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14BCE6">
      <w:numFmt w:val="bullet"/>
      <w:lvlText w:val="•"/>
      <w:lvlJc w:val="left"/>
      <w:pPr>
        <w:ind w:left="2485" w:hanging="361"/>
      </w:pPr>
      <w:rPr>
        <w:rFonts w:hint="default"/>
        <w:lang w:val="ru-RU" w:eastAsia="en-US" w:bidi="ar-SA"/>
      </w:rPr>
    </w:lvl>
    <w:lvl w:ilvl="3" w:tplc="58A88ECE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 w:tplc="1BE45D1A">
      <w:numFmt w:val="bullet"/>
      <w:lvlText w:val="•"/>
      <w:lvlJc w:val="left"/>
      <w:pPr>
        <w:ind w:left="4416" w:hanging="361"/>
      </w:pPr>
      <w:rPr>
        <w:rFonts w:hint="default"/>
        <w:lang w:val="ru-RU" w:eastAsia="en-US" w:bidi="ar-SA"/>
      </w:rPr>
    </w:lvl>
    <w:lvl w:ilvl="5" w:tplc="33AA8D66">
      <w:numFmt w:val="bullet"/>
      <w:lvlText w:val="•"/>
      <w:lvlJc w:val="left"/>
      <w:pPr>
        <w:ind w:left="5381" w:hanging="361"/>
      </w:pPr>
      <w:rPr>
        <w:rFonts w:hint="default"/>
        <w:lang w:val="ru-RU" w:eastAsia="en-US" w:bidi="ar-SA"/>
      </w:rPr>
    </w:lvl>
    <w:lvl w:ilvl="6" w:tplc="0F58035E">
      <w:numFmt w:val="bullet"/>
      <w:lvlText w:val="•"/>
      <w:lvlJc w:val="left"/>
      <w:pPr>
        <w:ind w:left="6346" w:hanging="361"/>
      </w:pPr>
      <w:rPr>
        <w:rFonts w:hint="default"/>
        <w:lang w:val="ru-RU" w:eastAsia="en-US" w:bidi="ar-SA"/>
      </w:rPr>
    </w:lvl>
    <w:lvl w:ilvl="7" w:tplc="AA7CD7B0">
      <w:numFmt w:val="bullet"/>
      <w:lvlText w:val="•"/>
      <w:lvlJc w:val="left"/>
      <w:pPr>
        <w:ind w:left="7312" w:hanging="361"/>
      </w:pPr>
      <w:rPr>
        <w:rFonts w:hint="default"/>
        <w:lang w:val="ru-RU" w:eastAsia="en-US" w:bidi="ar-SA"/>
      </w:rPr>
    </w:lvl>
    <w:lvl w:ilvl="8" w:tplc="1F2E97A2">
      <w:numFmt w:val="bullet"/>
      <w:lvlText w:val="•"/>
      <w:lvlJc w:val="left"/>
      <w:pPr>
        <w:ind w:left="8277" w:hanging="361"/>
      </w:pPr>
      <w:rPr>
        <w:rFonts w:hint="default"/>
        <w:lang w:val="ru-RU" w:eastAsia="en-US" w:bidi="ar-SA"/>
      </w:rPr>
    </w:lvl>
  </w:abstractNum>
  <w:abstractNum w:abstractNumId="2">
    <w:nsid w:val="47FE26B1"/>
    <w:multiLevelType w:val="hybridMultilevel"/>
    <w:tmpl w:val="3C8C47F8"/>
    <w:lvl w:ilvl="0" w:tplc="5CA8064E">
      <w:numFmt w:val="bullet"/>
      <w:lvlText w:val=""/>
      <w:lvlJc w:val="left"/>
      <w:pPr>
        <w:ind w:left="436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58FDB2">
      <w:numFmt w:val="bullet"/>
      <w:lvlText w:val="•"/>
      <w:lvlJc w:val="left"/>
      <w:pPr>
        <w:ind w:left="1416" w:hanging="424"/>
      </w:pPr>
      <w:rPr>
        <w:rFonts w:hint="default"/>
        <w:lang w:val="ru-RU" w:eastAsia="en-US" w:bidi="ar-SA"/>
      </w:rPr>
    </w:lvl>
    <w:lvl w:ilvl="2" w:tplc="43D4865C">
      <w:numFmt w:val="bullet"/>
      <w:lvlText w:val="•"/>
      <w:lvlJc w:val="left"/>
      <w:pPr>
        <w:ind w:left="2393" w:hanging="424"/>
      </w:pPr>
      <w:rPr>
        <w:rFonts w:hint="default"/>
        <w:lang w:val="ru-RU" w:eastAsia="en-US" w:bidi="ar-SA"/>
      </w:rPr>
    </w:lvl>
    <w:lvl w:ilvl="3" w:tplc="DAEC416A">
      <w:numFmt w:val="bullet"/>
      <w:lvlText w:val="•"/>
      <w:lvlJc w:val="left"/>
      <w:pPr>
        <w:ind w:left="3370" w:hanging="424"/>
      </w:pPr>
      <w:rPr>
        <w:rFonts w:hint="default"/>
        <w:lang w:val="ru-RU" w:eastAsia="en-US" w:bidi="ar-SA"/>
      </w:rPr>
    </w:lvl>
    <w:lvl w:ilvl="4" w:tplc="D80E3DA8">
      <w:numFmt w:val="bullet"/>
      <w:lvlText w:val="•"/>
      <w:lvlJc w:val="left"/>
      <w:pPr>
        <w:ind w:left="4347" w:hanging="424"/>
      </w:pPr>
      <w:rPr>
        <w:rFonts w:hint="default"/>
        <w:lang w:val="ru-RU" w:eastAsia="en-US" w:bidi="ar-SA"/>
      </w:rPr>
    </w:lvl>
    <w:lvl w:ilvl="5" w:tplc="DB7CCA22">
      <w:numFmt w:val="bullet"/>
      <w:lvlText w:val="•"/>
      <w:lvlJc w:val="left"/>
      <w:pPr>
        <w:ind w:left="5324" w:hanging="424"/>
      </w:pPr>
      <w:rPr>
        <w:rFonts w:hint="default"/>
        <w:lang w:val="ru-RU" w:eastAsia="en-US" w:bidi="ar-SA"/>
      </w:rPr>
    </w:lvl>
    <w:lvl w:ilvl="6" w:tplc="F634ABDA">
      <w:numFmt w:val="bullet"/>
      <w:lvlText w:val="•"/>
      <w:lvlJc w:val="left"/>
      <w:pPr>
        <w:ind w:left="6300" w:hanging="424"/>
      </w:pPr>
      <w:rPr>
        <w:rFonts w:hint="default"/>
        <w:lang w:val="ru-RU" w:eastAsia="en-US" w:bidi="ar-SA"/>
      </w:rPr>
    </w:lvl>
    <w:lvl w:ilvl="7" w:tplc="35D0FE1A">
      <w:numFmt w:val="bullet"/>
      <w:lvlText w:val="•"/>
      <w:lvlJc w:val="left"/>
      <w:pPr>
        <w:ind w:left="7277" w:hanging="424"/>
      </w:pPr>
      <w:rPr>
        <w:rFonts w:hint="default"/>
        <w:lang w:val="ru-RU" w:eastAsia="en-US" w:bidi="ar-SA"/>
      </w:rPr>
    </w:lvl>
    <w:lvl w:ilvl="8" w:tplc="E6DE772E">
      <w:numFmt w:val="bullet"/>
      <w:lvlText w:val="•"/>
      <w:lvlJc w:val="left"/>
      <w:pPr>
        <w:ind w:left="8254" w:hanging="424"/>
      </w:pPr>
      <w:rPr>
        <w:rFonts w:hint="default"/>
        <w:lang w:val="ru-RU" w:eastAsia="en-US" w:bidi="ar-SA"/>
      </w:rPr>
    </w:lvl>
  </w:abstractNum>
  <w:abstractNum w:abstractNumId="3">
    <w:nsid w:val="51FC01BA"/>
    <w:multiLevelType w:val="multilevel"/>
    <w:tmpl w:val="04965E76"/>
    <w:lvl w:ilvl="0">
      <w:start w:val="1"/>
      <w:numFmt w:val="decimal"/>
      <w:lvlText w:val="%1."/>
      <w:lvlJc w:val="left"/>
      <w:pPr>
        <w:ind w:left="41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436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37C3"/>
    <w:rsid w:val="009455F4"/>
    <w:rsid w:val="00A546B1"/>
    <w:rsid w:val="00E2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2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2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епе</dc:creator>
  <cp:lastModifiedBy>acer</cp:lastModifiedBy>
  <cp:revision>2</cp:revision>
  <dcterms:created xsi:type="dcterms:W3CDTF">2024-12-21T01:01:00Z</dcterms:created>
  <dcterms:modified xsi:type="dcterms:W3CDTF">2024-12-21T01:15:00Z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Office Word 2007</vt:lpwstr>
  </property>
</Properties>
</file>