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2D" w:rsidRPr="00D5222D" w:rsidRDefault="00D5222D" w:rsidP="00D5222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222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5222D" w:rsidRPr="00D5222D" w:rsidRDefault="00D5222D" w:rsidP="00D5222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222D">
        <w:rPr>
          <w:rFonts w:ascii="Times New Roman" w:hAnsi="Times New Roman" w:cs="Times New Roman"/>
          <w:sz w:val="24"/>
          <w:szCs w:val="24"/>
        </w:rPr>
        <w:t>Ольхово-Рогская</w:t>
      </w:r>
      <w:proofErr w:type="spellEnd"/>
      <w:r w:rsidRPr="00D5222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D5222D" w:rsidRPr="00D5222D" w:rsidRDefault="00D5222D" w:rsidP="00D5222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5222D" w:rsidRPr="00D5222D" w:rsidRDefault="00D5222D" w:rsidP="00D5222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222D">
        <w:rPr>
          <w:rFonts w:ascii="Times New Roman" w:hAnsi="Times New Roman" w:cs="Times New Roman"/>
          <w:sz w:val="24"/>
          <w:szCs w:val="24"/>
        </w:rPr>
        <w:t>Отчетная информация об использовании электронного банка заданий РЭШ</w:t>
      </w:r>
    </w:p>
    <w:p w:rsidR="00D5222D" w:rsidRPr="00D5222D" w:rsidRDefault="00D5222D" w:rsidP="00D5222D">
      <w:pPr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5222D">
        <w:rPr>
          <w:rFonts w:ascii="Times New Roman" w:hAnsi="Times New Roman" w:cs="Times New Roman"/>
        </w:rPr>
        <w:t>Во исполнение письма  МБУ ДПО  «</w:t>
      </w:r>
      <w:proofErr w:type="spellStart"/>
      <w:r w:rsidRPr="00D5222D">
        <w:rPr>
          <w:rFonts w:ascii="Times New Roman" w:hAnsi="Times New Roman" w:cs="Times New Roman"/>
        </w:rPr>
        <w:t>МиРЦ</w:t>
      </w:r>
      <w:proofErr w:type="spellEnd"/>
      <w:r w:rsidRPr="00D5222D">
        <w:rPr>
          <w:rFonts w:ascii="Times New Roman" w:hAnsi="Times New Roman" w:cs="Times New Roman"/>
        </w:rPr>
        <w:t xml:space="preserve">»  </w:t>
      </w:r>
      <w:r>
        <w:rPr>
          <w:rFonts w:ascii="Times New Roman" w:hAnsi="Times New Roman" w:cs="Times New Roman"/>
        </w:rPr>
        <w:t xml:space="preserve"> </w:t>
      </w:r>
      <w:r w:rsidRPr="00D5222D">
        <w:rPr>
          <w:rFonts w:ascii="Times New Roman" w:hAnsi="Times New Roman" w:cs="Times New Roman"/>
        </w:rPr>
        <w:t>№83.37-221 от 26.11.2021 с целью внедрения в учебный процесс  банка заданий для оценки функциональной грамотности  размещенных в РЭШ в МБОУ Ольхово-Рогской СОШ проделана следующая работа:</w:t>
      </w:r>
    </w:p>
    <w:p w:rsidR="00D5222D" w:rsidRPr="00D5222D" w:rsidRDefault="00D5222D" w:rsidP="00D5222D">
      <w:pPr>
        <w:ind w:hanging="426"/>
        <w:jc w:val="center"/>
        <w:rPr>
          <w:rFonts w:ascii="Times New Roman" w:hAnsi="Times New Roman" w:cs="Times New Roman"/>
        </w:rPr>
      </w:pPr>
      <w:r w:rsidRPr="00D5222D">
        <w:rPr>
          <w:rFonts w:ascii="Times New Roman" w:hAnsi="Times New Roman" w:cs="Times New Roman"/>
        </w:rPr>
        <w:t xml:space="preserve">1)29.11.2021 </w:t>
      </w:r>
      <w:proofErr w:type="gramStart"/>
      <w:r w:rsidRPr="00D5222D">
        <w:rPr>
          <w:rFonts w:ascii="Times New Roman" w:hAnsi="Times New Roman" w:cs="Times New Roman"/>
        </w:rPr>
        <w:t>обучающиеся</w:t>
      </w:r>
      <w:proofErr w:type="gramEnd"/>
      <w:r w:rsidRPr="00D5222D">
        <w:rPr>
          <w:rFonts w:ascii="Times New Roman" w:hAnsi="Times New Roman" w:cs="Times New Roman"/>
        </w:rPr>
        <w:t xml:space="preserve"> 8-9 классов прошли на платформе РЭШ тестирование по направлениям   «Читательская грамотность», Математическая грамотность», «Естественно - научная грамотность»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2268"/>
        <w:gridCol w:w="1985"/>
        <w:gridCol w:w="1559"/>
      </w:tblGrid>
      <w:tr w:rsidR="00D5222D" w:rsidRPr="00D5222D" w:rsidTr="005D2D8C">
        <w:tc>
          <w:tcPr>
            <w:tcW w:w="2223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Приняли участие</w:t>
            </w:r>
          </w:p>
        </w:tc>
        <w:tc>
          <w:tcPr>
            <w:tcW w:w="1985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1559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Девочки</w:t>
            </w:r>
          </w:p>
        </w:tc>
      </w:tr>
      <w:tr w:rsidR="00D5222D" w:rsidRPr="00D5222D" w:rsidTr="005D2D8C">
        <w:tc>
          <w:tcPr>
            <w:tcW w:w="2223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268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5</w:t>
            </w:r>
          </w:p>
        </w:tc>
      </w:tr>
      <w:tr w:rsidR="00D5222D" w:rsidRPr="00D5222D" w:rsidTr="005D2D8C">
        <w:tc>
          <w:tcPr>
            <w:tcW w:w="2223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268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1</w:t>
            </w:r>
          </w:p>
        </w:tc>
      </w:tr>
      <w:tr w:rsidR="00D5222D" w:rsidRPr="00D5222D" w:rsidTr="005D2D8C">
        <w:tc>
          <w:tcPr>
            <w:tcW w:w="2223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68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D5222D" w:rsidRPr="00D5222D" w:rsidRDefault="00D5222D" w:rsidP="00D5222D">
            <w:pPr>
              <w:pStyle w:val="a3"/>
              <w:ind w:left="0" w:hanging="426"/>
              <w:jc w:val="center"/>
              <w:rPr>
                <w:rFonts w:ascii="Times New Roman" w:hAnsi="Times New Roman" w:cs="Times New Roman"/>
              </w:rPr>
            </w:pPr>
            <w:r w:rsidRPr="00D5222D">
              <w:rPr>
                <w:rFonts w:ascii="Times New Roman" w:hAnsi="Times New Roman" w:cs="Times New Roman"/>
              </w:rPr>
              <w:t>6</w:t>
            </w:r>
          </w:p>
        </w:tc>
      </w:tr>
    </w:tbl>
    <w:p w:rsidR="00D5222D" w:rsidRPr="00D5222D" w:rsidRDefault="00D5222D" w:rsidP="00D5222D">
      <w:pPr>
        <w:ind w:hanging="426"/>
        <w:jc w:val="center"/>
        <w:rPr>
          <w:rFonts w:ascii="Times New Roman" w:hAnsi="Times New Roman" w:cs="Times New Roman"/>
        </w:rPr>
      </w:pPr>
    </w:p>
    <w:p w:rsidR="00D5222D" w:rsidRPr="00D5222D" w:rsidRDefault="00D5222D" w:rsidP="00D5222D">
      <w:pPr>
        <w:ind w:hanging="426"/>
        <w:rPr>
          <w:rFonts w:ascii="Times New Roman" w:hAnsi="Times New Roman" w:cs="Times New Roman"/>
        </w:rPr>
      </w:pPr>
      <w:r w:rsidRPr="00D5222D">
        <w:rPr>
          <w:rFonts w:ascii="Times New Roman" w:hAnsi="Times New Roman" w:cs="Times New Roman"/>
        </w:rPr>
        <w:t xml:space="preserve">2)30.11.2021. экспертами были проверены работы </w:t>
      </w:r>
      <w:proofErr w:type="gramStart"/>
      <w:r w:rsidRPr="00D5222D">
        <w:rPr>
          <w:rFonts w:ascii="Times New Roman" w:hAnsi="Times New Roman" w:cs="Times New Roman"/>
        </w:rPr>
        <w:t>обучающихся</w:t>
      </w:r>
      <w:proofErr w:type="gramEnd"/>
      <w:r w:rsidRPr="00D5222D">
        <w:rPr>
          <w:rFonts w:ascii="Times New Roman" w:hAnsi="Times New Roman" w:cs="Times New Roman"/>
        </w:rPr>
        <w:t>.</w:t>
      </w:r>
    </w:p>
    <w:p w:rsidR="00D5222D" w:rsidRPr="00D5222D" w:rsidRDefault="00D5222D" w:rsidP="00D5222D">
      <w:pPr>
        <w:ind w:hanging="426"/>
        <w:rPr>
          <w:rFonts w:ascii="Times New Roman" w:hAnsi="Times New Roman" w:cs="Times New Roman"/>
        </w:rPr>
      </w:pPr>
      <w:r w:rsidRPr="00D5222D">
        <w:rPr>
          <w:rFonts w:ascii="Times New Roman" w:hAnsi="Times New Roman" w:cs="Times New Roman"/>
        </w:rPr>
        <w:t xml:space="preserve">Эксперт направления «Читательская грамотность» </w:t>
      </w:r>
      <w:proofErr w:type="gramStart"/>
      <w:r w:rsidRPr="00D5222D">
        <w:rPr>
          <w:rFonts w:ascii="Times New Roman" w:hAnsi="Times New Roman" w:cs="Times New Roman"/>
        </w:rPr>
        <w:t>-у</w:t>
      </w:r>
      <w:proofErr w:type="gramEnd"/>
      <w:r w:rsidRPr="00D5222D">
        <w:rPr>
          <w:rFonts w:ascii="Times New Roman" w:hAnsi="Times New Roman" w:cs="Times New Roman"/>
        </w:rPr>
        <w:t xml:space="preserve">читель русского языка </w:t>
      </w:r>
      <w:proofErr w:type="spellStart"/>
      <w:r w:rsidRPr="00D5222D">
        <w:rPr>
          <w:rFonts w:ascii="Times New Roman" w:hAnsi="Times New Roman" w:cs="Times New Roman"/>
        </w:rPr>
        <w:t>Ермашева</w:t>
      </w:r>
      <w:proofErr w:type="spellEnd"/>
      <w:r w:rsidRPr="00D5222D">
        <w:rPr>
          <w:rFonts w:ascii="Times New Roman" w:hAnsi="Times New Roman" w:cs="Times New Roman"/>
        </w:rPr>
        <w:t xml:space="preserve"> И.В.;</w:t>
      </w:r>
    </w:p>
    <w:p w:rsidR="00D5222D" w:rsidRPr="00D5222D" w:rsidRDefault="00D5222D" w:rsidP="00D5222D">
      <w:pPr>
        <w:ind w:hanging="426"/>
        <w:rPr>
          <w:rFonts w:ascii="Times New Roman" w:hAnsi="Times New Roman" w:cs="Times New Roman"/>
        </w:rPr>
      </w:pPr>
      <w:r w:rsidRPr="00D5222D">
        <w:rPr>
          <w:rFonts w:ascii="Times New Roman" w:hAnsi="Times New Roman" w:cs="Times New Roman"/>
        </w:rPr>
        <w:t xml:space="preserve">Эксперт направления «Математическая грамотность» </w:t>
      </w:r>
      <w:proofErr w:type="gramStart"/>
      <w:r w:rsidRPr="00D5222D">
        <w:rPr>
          <w:rFonts w:ascii="Times New Roman" w:hAnsi="Times New Roman" w:cs="Times New Roman"/>
        </w:rPr>
        <w:t>-у</w:t>
      </w:r>
      <w:proofErr w:type="gramEnd"/>
      <w:r w:rsidRPr="00D5222D">
        <w:rPr>
          <w:rFonts w:ascii="Times New Roman" w:hAnsi="Times New Roman" w:cs="Times New Roman"/>
        </w:rPr>
        <w:t>читель математики Слабченко Е.А.;</w:t>
      </w:r>
    </w:p>
    <w:p w:rsidR="00D5222D" w:rsidRDefault="00D5222D" w:rsidP="00D5222D">
      <w:pPr>
        <w:ind w:hanging="426"/>
        <w:jc w:val="center"/>
        <w:rPr>
          <w:rFonts w:ascii="Times New Roman" w:hAnsi="Times New Roman" w:cs="Times New Roman"/>
        </w:rPr>
      </w:pPr>
      <w:r w:rsidRPr="00D5222D">
        <w:rPr>
          <w:rFonts w:ascii="Times New Roman" w:hAnsi="Times New Roman" w:cs="Times New Roman"/>
        </w:rPr>
        <w:t xml:space="preserve">Эксперт направления «Естественно-научная грамотность» </w:t>
      </w:r>
      <w:proofErr w:type="gramStart"/>
      <w:r w:rsidRPr="00D5222D">
        <w:rPr>
          <w:rFonts w:ascii="Times New Roman" w:hAnsi="Times New Roman" w:cs="Times New Roman"/>
        </w:rPr>
        <w:t>-у</w:t>
      </w:r>
      <w:proofErr w:type="gramEnd"/>
      <w:r w:rsidRPr="00D5222D">
        <w:rPr>
          <w:rFonts w:ascii="Times New Roman" w:hAnsi="Times New Roman" w:cs="Times New Roman"/>
        </w:rPr>
        <w:t xml:space="preserve">читель химии и биологии </w:t>
      </w:r>
      <w:proofErr w:type="spellStart"/>
      <w:r w:rsidRPr="00D5222D">
        <w:rPr>
          <w:rFonts w:ascii="Times New Roman" w:hAnsi="Times New Roman" w:cs="Times New Roman"/>
        </w:rPr>
        <w:t>Белоконева</w:t>
      </w:r>
      <w:proofErr w:type="spellEnd"/>
      <w:r w:rsidRPr="00D5222D">
        <w:rPr>
          <w:rFonts w:ascii="Times New Roman" w:hAnsi="Times New Roman" w:cs="Times New Roman"/>
        </w:rPr>
        <w:t xml:space="preserve"> И.Н.</w:t>
      </w:r>
    </w:p>
    <w:p w:rsidR="00D5222D" w:rsidRDefault="00D5222D" w:rsidP="00D5222D">
      <w:pPr>
        <w:ind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тестирования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5222D" w:rsidTr="00510DF1">
        <w:tc>
          <w:tcPr>
            <w:tcW w:w="2392" w:type="dxa"/>
            <w:vMerge w:val="restart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179" w:type="dxa"/>
            <w:gridSpan w:val="3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</w:tr>
      <w:tr w:rsidR="00D5222D" w:rsidTr="00D5222D">
        <w:tc>
          <w:tcPr>
            <w:tcW w:w="2392" w:type="dxa"/>
            <w:vMerge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грамотность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</w:tr>
      <w:tr w:rsidR="00D5222D" w:rsidTr="00D5222D">
        <w:tc>
          <w:tcPr>
            <w:tcW w:w="2392" w:type="dxa"/>
          </w:tcPr>
          <w:p w:rsidR="00D5222D" w:rsidRDefault="00D5222D" w:rsidP="00D52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полученный балл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5222D" w:rsidTr="00D5222D">
        <w:tc>
          <w:tcPr>
            <w:tcW w:w="2392" w:type="dxa"/>
          </w:tcPr>
          <w:p w:rsidR="00D5222D" w:rsidRDefault="00D5222D" w:rsidP="00D52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полученный балл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5222D" w:rsidTr="00D5222D">
        <w:tc>
          <w:tcPr>
            <w:tcW w:w="2392" w:type="dxa"/>
          </w:tcPr>
          <w:p w:rsidR="00D5222D" w:rsidRDefault="00D5222D" w:rsidP="00D52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процент выполнения работы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5222D" w:rsidTr="00D5222D">
        <w:tc>
          <w:tcPr>
            <w:tcW w:w="2392" w:type="dxa"/>
          </w:tcPr>
          <w:p w:rsidR="00D5222D" w:rsidRDefault="00D5222D" w:rsidP="00D52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выполнения работы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93" w:type="dxa"/>
          </w:tcPr>
          <w:p w:rsidR="00D5222D" w:rsidRDefault="00D5222D" w:rsidP="00D52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</w:tbl>
    <w:p w:rsidR="00D5222D" w:rsidRDefault="00D5222D" w:rsidP="00D5222D">
      <w:pPr>
        <w:ind w:hanging="426"/>
        <w:jc w:val="center"/>
        <w:rPr>
          <w:rFonts w:ascii="Times New Roman" w:hAnsi="Times New Roman" w:cs="Times New Roman"/>
        </w:rPr>
      </w:pPr>
    </w:p>
    <w:p w:rsidR="00EA3E95" w:rsidRPr="00D5222D" w:rsidRDefault="00EA3E95" w:rsidP="00D5222D">
      <w:pPr>
        <w:ind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                  Е.А. Слабченко</w:t>
      </w:r>
    </w:p>
    <w:p w:rsidR="00330689" w:rsidRPr="00D5222D" w:rsidRDefault="00330689" w:rsidP="00D5222D">
      <w:pPr>
        <w:ind w:hanging="426"/>
        <w:jc w:val="center"/>
        <w:rPr>
          <w:rFonts w:ascii="Times New Roman" w:hAnsi="Times New Roman" w:cs="Times New Roman"/>
        </w:rPr>
      </w:pPr>
    </w:p>
    <w:sectPr w:rsidR="00330689" w:rsidRPr="00D5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61"/>
    <w:rsid w:val="00330689"/>
    <w:rsid w:val="005039A6"/>
    <w:rsid w:val="00D33E61"/>
    <w:rsid w:val="00D5222D"/>
    <w:rsid w:val="00EA3E95"/>
    <w:rsid w:val="00F9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2D"/>
    <w:pPr>
      <w:ind w:left="720"/>
      <w:contextualSpacing/>
    </w:pPr>
  </w:style>
  <w:style w:type="table" w:styleId="a4">
    <w:name w:val="Table Grid"/>
    <w:basedOn w:val="a1"/>
    <w:uiPriority w:val="59"/>
    <w:rsid w:val="00D522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5222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2D"/>
    <w:pPr>
      <w:ind w:left="720"/>
      <w:contextualSpacing/>
    </w:pPr>
  </w:style>
  <w:style w:type="table" w:styleId="a4">
    <w:name w:val="Table Grid"/>
    <w:basedOn w:val="a1"/>
    <w:uiPriority w:val="59"/>
    <w:rsid w:val="00D522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5222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2021-12-02T05:36:00Z</dcterms:created>
  <dcterms:modified xsi:type="dcterms:W3CDTF">2022-01-31T13:15:00Z</dcterms:modified>
</cp:coreProperties>
</file>