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57" w:rsidRDefault="00AA23A4">
      <w:pPr>
        <w:spacing w:after="60" w:line="276" w:lineRule="auto"/>
        <w:ind w:firstLine="709"/>
        <w:jc w:val="center"/>
        <w:outlineLvl w:val="1"/>
        <w:rPr>
          <w:rFonts w:ascii="Arial" w:eastAsia="Times New Roman" w:hAnsi="Arial" w:cs="Arial"/>
          <w:b/>
          <w:bCs/>
          <w:sz w:val="24"/>
          <w:szCs w:val="24"/>
          <w:lang w:eastAsia="ru-RU"/>
        </w:rPr>
      </w:pPr>
      <w:bookmarkStart w:id="0" w:name="_GoBack"/>
      <w:bookmarkEnd w:id="0"/>
      <w:r>
        <w:rPr>
          <w:rFonts w:ascii="Arial" w:eastAsia="Times New Roman" w:hAnsi="Arial" w:cs="Arial"/>
          <w:b/>
          <w:bCs/>
          <w:sz w:val="24"/>
          <w:szCs w:val="24"/>
          <w:lang w:eastAsia="ru-RU"/>
        </w:rPr>
        <w:t>Материалы по ФГ 2023</w:t>
      </w: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highlight w:val="yellow"/>
          <w:u w:val="single"/>
          <w:lang w:eastAsia="ru-RU"/>
        </w:rPr>
        <w:t>Для населения</w:t>
      </w:r>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ЛИСТОВКИ</w:t>
      </w:r>
    </w:p>
    <w:p w:rsidR="00056357" w:rsidRDefault="00056357">
      <w:pPr>
        <w:spacing w:after="60" w:line="276" w:lineRule="auto"/>
        <w:ind w:firstLine="709"/>
        <w:jc w:val="center"/>
        <w:outlineLvl w:val="1"/>
        <w:rPr>
          <w:rFonts w:ascii="Arial" w:eastAsia="Times New Roman" w:hAnsi="Arial" w:cs="Arial"/>
          <w:b/>
          <w:bCs/>
          <w:caps/>
          <w:sz w:val="24"/>
          <w:szCs w:val="24"/>
          <w:u w:val="single"/>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ВИРУС</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Вирусы могут открыть удаленный доступ к вашему устройству, украсть логины и пароли от онлайн- и мобильного банка, а также перехватывают секретные коды из сообщений. Заполучив эти данные, киберпреступники могут похитить все деньги с ваших счетов. Как понять, что устройство заражено и как защитить свои гаджеты от вирусов - читайте в листовке. Подробнее о защите гаджетов - на </w:t>
      </w:r>
      <w:hyperlink r:id="rId6">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НЕЛЕГАЛЫ</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Прежде чем обращаться в банк, МФО, страховую компанию или другую финансовую организацию, нужно убедиться, что она работает легально. Как это сделать - читайте в листовке. И запомните: легальные организации имеют действующую лицензию Банка России или входят в реестр компаний, которые могут работать на финансовом рынке. Это можно проверить с помощью онлайн-справочника на официальном сайте </w:t>
      </w:r>
      <w:hyperlink r:id="rId7">
        <w:r>
          <w:rPr>
            <w:rFonts w:ascii="Arial" w:eastAsia="Times New Roman" w:hAnsi="Arial" w:cs="Arial"/>
            <w:sz w:val="24"/>
            <w:szCs w:val="24"/>
            <w:lang w:eastAsia="ru-RU"/>
          </w:rPr>
          <w:t>Банка России</w:t>
        </w:r>
      </w:hyperlink>
      <w:r>
        <w:rPr>
          <w:rFonts w:ascii="Arial" w:eastAsia="Times New Roman" w:hAnsi="Arial" w:cs="Arial"/>
          <w:sz w:val="24"/>
          <w:szCs w:val="24"/>
          <w:lang w:eastAsia="ru-RU"/>
        </w:rPr>
        <w:t>.</w:t>
      </w:r>
      <w:r>
        <w:t xml:space="preserve"> </w:t>
      </w:r>
    </w:p>
    <w:p w:rsidR="00056357" w:rsidRDefault="00056357">
      <w:pPr>
        <w:rPr>
          <w:rFonts w:ascii="Arial" w:eastAsia="Times New Roman" w:hAnsi="Arial" w:cs="Arial"/>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Онлайн-мошенник</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Стать жертвой мошенника можно не только на улице. С развитием технологий охотники за наживой быстро освоили и виртуальное пространство. Аферисты могут подстерегать своих жертв на самых разных онлайн-площадках: они нередко играют роль покупателей или продавцов на интернет-сервисах для размещения объявлений о товарах и услугах,</w:t>
      </w:r>
      <w:r>
        <w:t xml:space="preserve"> </w:t>
      </w:r>
      <w:r>
        <w:rPr>
          <w:rFonts w:ascii="Arial" w:eastAsia="Times New Roman" w:hAnsi="Arial" w:cs="Arial"/>
          <w:sz w:val="24"/>
          <w:szCs w:val="24"/>
          <w:lang w:eastAsia="ru-RU"/>
        </w:rPr>
        <w:t xml:space="preserve">копируют известные сайты, присылают подозрительные ссылки через социальные сети, мессенджеры или на электронную почту. Какие схемы работают в интернете и как можно обезопасить себя от кражи - в листовке и на сайте </w:t>
      </w:r>
      <w:hyperlink r:id="rId8">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пОДМЕННЫЕ НОМЕРА</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Киберпреступники научились маскировать свой телефонный номер под официальные номера банков. Разбираемся, как не попасться на уловки мошенников. Главное – помнить: даже если у вас на телефоне высветился знакомый номер банка, ни в коем случае не делайте на него обратный звонок. Наберите номер горячей линии банка вручную. Телефон горячей линии можно найти на обратной стороне банковской карты или на официальном сайте банка. Подробнее про мошенничество с банковскими картами онлайн на </w:t>
      </w:r>
      <w:hyperlink r:id="rId9">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sz w:val="24"/>
          <w:szCs w:val="24"/>
          <w:lang w:eastAsia="ru-RU"/>
        </w:rPr>
      </w:pP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b/>
          <w:sz w:val="24"/>
          <w:szCs w:val="24"/>
          <w:lang w:eastAsia="ru-RU"/>
        </w:rPr>
        <w:t>С КАРТЫ УКРАЛИ ДЕНЬГИ</w:t>
      </w: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sz w:val="24"/>
          <w:szCs w:val="24"/>
          <w:lang w:eastAsia="ru-RU"/>
        </w:rPr>
        <w:t xml:space="preserve">Пришло СМС, что с карты списали деньги, но вы ничего не покупали, переводы не делали и наличные не снимали. Вероятно, ваша карта или ее данные </w:t>
      </w:r>
      <w:r>
        <w:rPr>
          <w:rFonts w:ascii="Arial" w:eastAsia="Times New Roman" w:hAnsi="Arial" w:cs="Arial"/>
          <w:sz w:val="24"/>
          <w:szCs w:val="24"/>
          <w:lang w:eastAsia="ru-RU"/>
        </w:rPr>
        <w:lastRenderedPageBreak/>
        <w:t xml:space="preserve">попали к мошенникам. В такой ситуации нужно немедленно заблокировать карту, сообщить в банк по горячей линии о краже денег и написать в отделении банка заявление о несогласии с операцией. Сделать все это необходимо не позднее следующего дня после того, как банк уведомил вас об операции, которую вы не совершали. Пошагово, что делать и как обезопасить деньги на счетах, – читайте в листовке и на сайте </w:t>
      </w:r>
      <w:hyperlink r:id="rId10">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sz w:val="24"/>
          <w:szCs w:val="24"/>
          <w:lang w:eastAsia="ru-RU"/>
        </w:rPr>
      </w:pP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b/>
          <w:sz w:val="24"/>
          <w:szCs w:val="24"/>
          <w:lang w:eastAsia="ru-RU"/>
        </w:rPr>
        <w:t xml:space="preserve">ТЕЛЕФОННЫЕ МОШЕННИКИ </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Вам позвонили на мобильный с незнакомого номера. Солидный мужской голос на фоне шума офиса сообщил: «Это служба безопасности вашего банка. Мы зафиксировали, что киберпреступники пытаются получить доступ к вашему личному кабинету. Надо срочно перевести все деньги на безопасный счет, иначе их украдут!». В такой ситуации нужно немедленно положить трубку: это звонят мошенники. Аферисты постоянно придумывают новые способы выманить у людей деньги или конфиденциальные данные для доступа к счетам. Но какой бы ни была легенда, есть пять примет, по которым можно сразу же вычислить обманщиков. Подробнее – читайте в листовке и на сайте </w:t>
      </w:r>
      <w:hyperlink r:id="rId11">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sz w:val="24"/>
          <w:szCs w:val="24"/>
          <w:lang w:eastAsia="ru-RU"/>
        </w:rPr>
      </w:pP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b/>
          <w:sz w:val="24"/>
          <w:szCs w:val="24"/>
          <w:lang w:eastAsia="ru-RU"/>
        </w:rPr>
        <w:t>ФИНАНСОВЫЕ ПИРАМИДЫ</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финансовой пирамидой. Количество финансовых пирамид год от года меняется, но совсем они не исчезают: закрывают одни, открываются новые. И, по данным Банка России и правоохранительных органов, ежегодно люди теряют в них миллиарды рублей. Рассказываем, как действуют такие организации и как их распознать. Подробнее – читайте на сайте </w:t>
      </w:r>
      <w:hyperlink r:id="rId12">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sz w:val="24"/>
          <w:szCs w:val="24"/>
          <w:lang w:eastAsia="ru-RU"/>
        </w:rPr>
      </w:pPr>
    </w:p>
    <w:p w:rsidR="00056357" w:rsidRDefault="00AA23A4">
      <w:pPr>
        <w:spacing w:after="60" w:line="276" w:lineRule="auto"/>
        <w:ind w:firstLine="709"/>
        <w:rPr>
          <w:rFonts w:ascii="Arial" w:eastAsia="Times New Roman" w:hAnsi="Arial" w:cs="Arial"/>
          <w:b/>
          <w:sz w:val="24"/>
          <w:szCs w:val="24"/>
          <w:lang w:eastAsia="ru-RU"/>
        </w:rPr>
      </w:pPr>
      <w:r>
        <w:rPr>
          <w:rFonts w:ascii="Arial" w:eastAsia="Times New Roman" w:hAnsi="Arial" w:cs="Arial"/>
          <w:b/>
          <w:sz w:val="24"/>
          <w:szCs w:val="24"/>
          <w:lang w:eastAsia="ru-RU"/>
        </w:rPr>
        <w:t>ФИШИНГ</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Фишинг — главное оружие киберпреступников Другими словами — это выуживание конфиденциальных данных: паролей, реквизитов карты или счета для кражи денег с карты или из интернет-кошелька.</w:t>
      </w:r>
      <w:r>
        <w:t xml:space="preserve"> </w:t>
      </w:r>
      <w:r>
        <w:rPr>
          <w:rFonts w:ascii="Arial" w:eastAsia="Times New Roman" w:hAnsi="Arial" w:cs="Arial"/>
          <w:sz w:val="24"/>
          <w:szCs w:val="24"/>
          <w:lang w:eastAsia="ru-RU"/>
        </w:rPr>
        <w:t>Воры играют на психологии: рассылают СМС, электронные письма и сообщения в чатах с просьбой, например, «подтвердить аккаунт» или «восстановить доступ к банковскому счету». При этом сообщения содержат ссылку на специальный фишинговый сайт — сайт-двойник банка, госоргана или другой организации. Если вы не заметили подмены, то после ввода своего логина, пароля интернет-банка или реквизитов карты переведете деньги мошенникам.</w:t>
      </w:r>
      <w:r>
        <w:t xml:space="preserve"> </w:t>
      </w:r>
      <w:r>
        <w:rPr>
          <w:rFonts w:ascii="Arial" w:eastAsia="Times New Roman" w:hAnsi="Arial" w:cs="Arial"/>
          <w:sz w:val="24"/>
          <w:szCs w:val="24"/>
          <w:lang w:eastAsia="ru-RU"/>
        </w:rPr>
        <w:t xml:space="preserve">Как защититься от фишинга - в листовке и на сайте </w:t>
      </w:r>
      <w:hyperlink r:id="rId13">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sz w:val="24"/>
          <w:szCs w:val="24"/>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ПЕЧАТНЫЕ МАТЕРИАЛЫ</w:t>
      </w:r>
    </w:p>
    <w:p w:rsidR="00056357" w:rsidRDefault="00056357">
      <w:pPr>
        <w:spacing w:after="60" w:line="276" w:lineRule="auto"/>
        <w:ind w:firstLine="709"/>
        <w:jc w:val="center"/>
        <w:outlineLvl w:val="1"/>
        <w:rPr>
          <w:rFonts w:ascii="Arial" w:eastAsia="Times New Roman" w:hAnsi="Arial" w:cs="Arial"/>
          <w:b/>
          <w:bCs/>
          <w:caps/>
          <w:sz w:val="24"/>
          <w:szCs w:val="24"/>
          <w:u w:val="single"/>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1</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Вам звонят под видом «службы безопасности банка» и пытаются убедить, что ваши деньги в опасности? При этом требуют назвать реквизиты карты и трехзначный </w:t>
      </w:r>
      <w:r>
        <w:rPr>
          <w:rFonts w:ascii="Arial" w:eastAsia="Times New Roman" w:hAnsi="Arial" w:cs="Arial"/>
          <w:sz w:val="24"/>
          <w:szCs w:val="24"/>
          <w:lang w:val="en-US" w:eastAsia="ru-RU"/>
        </w:rPr>
        <w:t>CVV</w:t>
      </w:r>
      <w:r>
        <w:rPr>
          <w:rFonts w:ascii="Arial" w:eastAsia="Times New Roman" w:hAnsi="Arial" w:cs="Arial"/>
          <w:sz w:val="24"/>
          <w:szCs w:val="24"/>
          <w:lang w:eastAsia="ru-RU"/>
        </w:rPr>
        <w:t xml:space="preserve">-код, указанный на оборотной стороне карты? Это - мошенники. Не паникуйте, прервите разговор и проверьте информацию, перезвонив в свой банк, набрав номер вручную. Ни в коем случае нельзя это делать автонабором – сработает переадресация, и вы снова попадёте к мошенникам.  Телефон «горячей линии» банка обозначен на обратной стороне банковской карты и на официальном сайте банка. Как не попасться на уловки мошенников – читайте на </w:t>
      </w:r>
      <w:hyperlink r:id="rId14">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2</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Вам звонят якобы из «банка» и сообщают, что ваши деньги в опасности?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w:t>
      </w:r>
      <w:r>
        <w:t xml:space="preserve"> </w:t>
      </w:r>
      <w:r>
        <w:rPr>
          <w:rFonts w:ascii="Arial" w:eastAsia="Times New Roman" w:hAnsi="Arial" w:cs="Arial"/>
          <w:sz w:val="24"/>
          <w:szCs w:val="24"/>
          <w:lang w:eastAsia="ru-RU"/>
        </w:rPr>
        <w:t xml:space="preserve">Банк России рекомендует соблюдать элементарные правила кибербезопасности: ни при каких обстоятельствах не сообщать посторонним людям и не вводить на неизвестных сайтах данные своей банковской карты, пароли из СМС-сообщений, под каким бы предлогом эти данные ни пытались узнать. Как не попасться на уловки мошенников – читайте на </w:t>
      </w:r>
      <w:hyperlink r:id="rId15">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3</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Многие люди постоянно забывают пин-код от банковской карты, поэтому хранят его на бумажке – в кошельке или кармане, вместе с картой. Мошенники пользуются этим и получают доступ к деньгам человека. Ни в коем случае не храните пин-код вместе с картой — если он попадет в руки мошенников, вы можете потерять все свои деньги.</w:t>
      </w:r>
      <w:r>
        <w:t xml:space="preserve"> </w:t>
      </w:r>
      <w:r>
        <w:rPr>
          <w:rFonts w:ascii="Arial" w:eastAsia="Times New Roman" w:hAnsi="Arial" w:cs="Arial"/>
          <w:sz w:val="24"/>
          <w:szCs w:val="24"/>
          <w:lang w:eastAsia="ru-RU"/>
        </w:rPr>
        <w:t xml:space="preserve">Больше о банковских картах и том, как защитить их от мошенников - на </w:t>
      </w:r>
      <w:hyperlink r:id="rId16">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 xml:space="preserve"> </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4</w:t>
      </w: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sz w:val="24"/>
          <w:szCs w:val="24"/>
          <w:lang w:eastAsia="ru-RU"/>
        </w:rPr>
        <w:t xml:space="preserve">Мошенники все чаще маскируют свой номер под официальные номера банков. Они могут представиться сотрудниками «службы безопасности банка» и сказать, что ваши деньги могут украсть.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 он обозначен на обратной стороне банковской карты и на официальном сайте банка. Подробнее, как не попасться на удочку мошенников, – читайте на </w:t>
      </w:r>
      <w:hyperlink r:id="rId17">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5</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Представляясь сотрудниками финансовых учреждений, аферисты пугают человека несанкционированным списанием средств или блокировкой карты и пытаются выведать платежные реквизиты, персональные данные, коды и пароли — все, что может быть использовано для проведения операции без согласия клиента. Помните: банковский служащий никогда не спросит у вас пин-код, CVC/CVV-код (три </w:t>
      </w:r>
      <w:r>
        <w:rPr>
          <w:rFonts w:ascii="Arial" w:hAnsi="Arial" w:cs="Arial"/>
          <w:sz w:val="24"/>
          <w:szCs w:val="24"/>
        </w:rPr>
        <w:lastRenderedPageBreak/>
        <w:t>цифры на обороте банковской карты) либо код, пришедший в смс. А вот мошенники, напротив, требуют сообщить данные карты, коды, при этом используют различные банковские термины, запугивают клиента и уверяют, что в противном случае случится нечто непоправимое.</w:t>
      </w:r>
      <w:r>
        <w:t xml:space="preserve"> </w:t>
      </w:r>
      <w:r>
        <w:rPr>
          <w:rFonts w:ascii="Arial" w:hAnsi="Arial" w:cs="Arial"/>
          <w:sz w:val="24"/>
          <w:szCs w:val="24"/>
        </w:rPr>
        <w:t>Не паникуйте, прервите разговор и позвоните в свой банк, вручную набрав номер.</w:t>
      </w:r>
      <w:r>
        <w:rPr>
          <w:rFonts w:ascii="Arial" w:eastAsia="Times New Roman" w:hAnsi="Arial" w:cs="Arial"/>
          <w:sz w:val="24"/>
          <w:szCs w:val="24"/>
          <w:lang w:eastAsia="ru-RU"/>
        </w:rPr>
        <w:t xml:space="preserve"> Как не попасться на уловки мошенников – читайте на </w:t>
      </w:r>
      <w:hyperlink r:id="rId18">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6</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Многие (особенно люди старшего поколения) постоянно забывают пин-код от банковской карты, поэтому хранят его на бумажке – в кошельке или кармане, вместе с картой. Мошенники пользуются этим и получают доступ к деньгам человека. Ни в коем случае не храните пин-код вместе с картой — если он попадет в руки мошенников, вы можете потерять все свои деньги.</w:t>
      </w:r>
      <w:r>
        <w:t xml:space="preserve"> </w:t>
      </w:r>
      <w:r>
        <w:rPr>
          <w:rFonts w:ascii="Arial" w:eastAsia="Times New Roman" w:hAnsi="Arial" w:cs="Arial"/>
          <w:sz w:val="24"/>
          <w:szCs w:val="24"/>
          <w:lang w:eastAsia="ru-RU"/>
        </w:rPr>
        <w:t xml:space="preserve">Больше о банковских картах и том, как защитить их от мошенников - на </w:t>
      </w:r>
      <w:hyperlink r:id="rId19">
        <w:r>
          <w:rPr>
            <w:rFonts w:ascii="Arial" w:eastAsia="Times New Roman" w:hAnsi="Arial" w:cs="Arial"/>
            <w:sz w:val="24"/>
            <w:szCs w:val="24"/>
            <w:lang w:eastAsia="ru-RU"/>
          </w:rPr>
          <w:t>Финкульт.инфо</w:t>
        </w:r>
      </w:hyperlink>
      <w:r>
        <w:rPr>
          <w:rFonts w:ascii="Arial" w:eastAsia="Times New Roman" w:hAnsi="Arial" w:cs="Arial"/>
          <w:sz w:val="24"/>
          <w:szCs w:val="24"/>
          <w:lang w:eastAsia="ru-RU"/>
        </w:rPr>
        <w:t xml:space="preserve"> </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РИСУНОК 7</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Вам звонят под видом «службы безопасности банка» и пытаются убедить, что ваши деньги в опасности? При этом требуют перевести деньги на якобы «безопасный» счет?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20">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РОЛИКИ</w:t>
      </w:r>
    </w:p>
    <w:p w:rsidR="00056357" w:rsidRDefault="00AA23A4">
      <w:pPr>
        <w:spacing w:after="60" w:line="276" w:lineRule="auto"/>
        <w:ind w:firstLine="709"/>
        <w:outlineLvl w:val="1"/>
        <w:rPr>
          <w:rFonts w:ascii="Arial" w:eastAsia="Times New Roman" w:hAnsi="Arial" w:cs="Arial"/>
          <w:b/>
          <w:bCs/>
          <w:caps/>
          <w:sz w:val="24"/>
          <w:szCs w:val="24"/>
          <w:u w:val="single"/>
          <w:lang w:eastAsia="ru-RU"/>
        </w:rPr>
      </w:pPr>
      <w:r>
        <w:rPr>
          <w:rFonts w:ascii="Arial" w:eastAsia="Times New Roman" w:hAnsi="Arial" w:cs="Arial"/>
          <w:b/>
          <w:bCs/>
          <w:caps/>
          <w:sz w:val="24"/>
          <w:szCs w:val="24"/>
          <w:u w:val="single"/>
          <w:lang w:eastAsia="ru-RU"/>
        </w:rPr>
        <w:t>РОЛИКИ БЕЗ ЗВУКА</w:t>
      </w:r>
    </w:p>
    <w:p w:rsidR="00056357" w:rsidRDefault="00AA23A4">
      <w:pPr>
        <w:spacing w:after="60" w:line="276" w:lineRule="auto"/>
        <w:ind w:firstLine="709"/>
        <w:rPr>
          <w:rFonts w:ascii="Arial" w:eastAsia="Times New Roman" w:hAnsi="Arial" w:cs="Arial"/>
          <w:b/>
          <w:caps/>
          <w:sz w:val="24"/>
          <w:szCs w:val="24"/>
          <w:u w:val="single"/>
          <w:lang w:eastAsia="ru-RU"/>
        </w:rPr>
      </w:pPr>
      <w:r>
        <w:rPr>
          <w:rFonts w:ascii="Arial" w:eastAsia="Times New Roman" w:hAnsi="Arial" w:cs="Arial"/>
          <w:b/>
          <w:caps/>
          <w:sz w:val="24"/>
          <w:szCs w:val="24"/>
          <w:u w:val="single"/>
          <w:lang w:eastAsia="ru-RU"/>
        </w:rPr>
        <w:t>ВИДЕО_ПЛАКАТЫ 7-10 СЕК</w:t>
      </w:r>
    </w:p>
    <w:p w:rsidR="00056357" w:rsidRDefault="00AA23A4">
      <w:pPr>
        <w:spacing w:after="60" w:line="276" w:lineRule="auto"/>
        <w:ind w:firstLine="709"/>
        <w:jc w:val="center"/>
        <w:rPr>
          <w:rFonts w:ascii="Arial" w:eastAsia="Times New Roman" w:hAnsi="Arial" w:cs="Arial"/>
          <w:b/>
          <w:caps/>
          <w:sz w:val="24"/>
          <w:szCs w:val="24"/>
          <w:u w:val="single"/>
          <w:lang w:eastAsia="ru-RU"/>
        </w:rPr>
      </w:pPr>
      <w:r>
        <w:rPr>
          <w:rFonts w:ascii="Arial" w:eastAsia="Times New Roman" w:hAnsi="Arial" w:cs="Arial"/>
          <w:b/>
          <w:caps/>
          <w:sz w:val="24"/>
          <w:szCs w:val="24"/>
          <w:highlight w:val="lightGray"/>
          <w:u w:val="single"/>
          <w:lang w:eastAsia="ru-RU"/>
        </w:rPr>
        <w:t>Билборд</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Call_sledovatel_1440x720.mp4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Зачастую мошенники используют сложные многоступенчатые схемы с участием мнимых сотрудников Банка России, Федеральной службы безопасности, правоохранительных органов, чтобы сбить жертву с толку — запугать или войти в доверие. Постоянными звонками якобы из разных инстанций, давлением и угрозами они пытаются вывести человека из равновесия, выманить деньги или секретные данные карты. Не стоит вести длительные беседы с подозрительными собеседниками — так можно случайно выдать мошенникам конфиденциальную информацию, которая позволит им добраться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21">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lastRenderedPageBreak/>
        <w:t>call</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Вам звонят под видом «службы безопасности банка» и пытаются убедить, что ваши деньги в опасности? При этом требуют перевести деньги на якобы «безопасный» счет?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22">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_30_1440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Прежде чем взять кредит, оцените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23">
        <w:r>
          <w:rPr>
            <w:rFonts w:ascii="Arial" w:hAnsi="Arial" w:cs="Arial"/>
            <w:sz w:val="24"/>
            <w:szCs w:val="24"/>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creditor</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выдает себя за лицензированную и кредитует потребителей,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Pr>
          <w:rFonts w:ascii="Arial" w:eastAsia="Times New Roman" w:hAnsi="Arial" w:cs="Arial"/>
          <w:sz w:val="24"/>
          <w:szCs w:val="24"/>
          <w:lang w:eastAsia="ru-RU"/>
        </w:rPr>
        <w:t xml:space="preserve">Это можно сделать с помощью онлайн-справочника на официальном сайте </w:t>
      </w:r>
      <w:hyperlink r:id="rId24">
        <w:r>
          <w:rPr>
            <w:rFonts w:ascii="Arial" w:eastAsia="Times New Roman" w:hAnsi="Arial" w:cs="Arial"/>
            <w:sz w:val="24"/>
            <w:szCs w:val="24"/>
            <w:lang w:eastAsia="ru-RU"/>
          </w:rPr>
          <w:t>Банка России</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evro</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sborka</w:t>
      </w:r>
      <w:r>
        <w:rPr>
          <w:rFonts w:ascii="Arial" w:hAnsi="Arial" w:cs="Arial"/>
          <w:color w:val="FFFFFF"/>
          <w:sz w:val="27"/>
          <w:szCs w:val="27"/>
          <w:shd w:val="clear" w:color="auto" w:fill="222222"/>
        </w:rPr>
        <w:t>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25">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b/>
          <w:sz w:val="24"/>
          <w:szCs w:val="24"/>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holodilnik</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Навязали страховку? </w:t>
      </w:r>
      <w:r>
        <w:rPr>
          <w:rFonts w:ascii="Arial" w:hAnsi="Arial" w:cs="Arial"/>
          <w:sz w:val="24"/>
          <w:szCs w:val="24"/>
        </w:rPr>
        <w:t xml:space="preserve">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2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lastRenderedPageBreak/>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ip</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kan</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27"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kukla</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28">
        <w:r>
          <w:rPr>
            <w:rFonts w:ascii="Arial" w:hAnsi="Arial" w:cs="Arial"/>
            <w:sz w:val="24"/>
            <w:szCs w:val="24"/>
          </w:rPr>
          <w:t>Банка России</w:t>
        </w:r>
      </w:hyperlink>
    </w:p>
    <w:p w:rsidR="00056357" w:rsidRDefault="00056357">
      <w:pPr>
        <w:spacing w:after="6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kukla</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720_0+.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29">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help</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rPr>
          <w:rFonts w:ascii="Arial" w:hAnsi="Arial" w:cs="Arial"/>
          <w:sz w:val="24"/>
          <w:szCs w:val="24"/>
        </w:rPr>
      </w:pPr>
      <w:r>
        <w:rPr>
          <w:rFonts w:ascii="Arial" w:hAnsi="Arial" w:cs="Arial"/>
          <w:sz w:val="24"/>
          <w:szCs w:val="24"/>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3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kredit</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3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matras</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Не храните деньги под матрасом! </w:t>
      </w:r>
      <w:r>
        <w:rPr>
          <w:rFonts w:ascii="Arial" w:hAnsi="Arial" w:cs="Arial"/>
          <w:sz w:val="24"/>
          <w:szCs w:val="24"/>
        </w:rPr>
        <w:t xml:space="preserve">Вклады имеют очевидный плюс перед хранением бумажных денег в укромном месте – хотя бы потому, что помогают </w:t>
      </w:r>
      <w:r>
        <w:rPr>
          <w:rFonts w:ascii="Arial" w:hAnsi="Arial" w:cs="Arial"/>
          <w:sz w:val="24"/>
          <w:szCs w:val="24"/>
        </w:rPr>
        <w:lastRenderedPageBreak/>
        <w:t xml:space="preserve">избежать их физического уничтожения. О том, как достать деньги из-под матраса и открыть вклад, можно почитать на сайте </w:t>
      </w:r>
      <w:hyperlink r:id="rId3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Вклады застрахованы_1440х72</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3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Гарантия сверхдохода - мошенничество_1440х720_2k1.mp4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Гарантия сверхдохода — признак мошенничества! </w:t>
      </w:r>
      <w:r>
        <w:rPr>
          <w:rFonts w:ascii="Arial" w:hAnsi="Arial" w:cs="Arial"/>
          <w:sz w:val="24"/>
          <w:szCs w:val="24"/>
        </w:rPr>
        <w:t xml:space="preserve">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hyperlink r:id="rId34">
        <w:r>
          <w:rPr>
            <w:rFonts w:ascii="Arial" w:hAnsi="Arial" w:cs="Arial"/>
            <w:sz w:val="24"/>
            <w:szCs w:val="24"/>
          </w:rPr>
          <w:t>Финкульт.инфо</w:t>
        </w:r>
      </w:hyperlink>
      <w:r>
        <w:rPr>
          <w:rFonts w:ascii="Arial" w:hAnsi="Arial" w:cs="Arial"/>
          <w:sz w:val="24"/>
          <w:szCs w:val="24"/>
        </w:rPr>
        <w:t xml:space="preserve"> </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Держите в секрете данные карт_</w:t>
      </w:r>
      <w:r>
        <w:rPr>
          <w:rFonts w:ascii="Arial" w:hAnsi="Arial" w:cs="Arial"/>
          <w:color w:val="FFFFFF"/>
          <w:sz w:val="27"/>
          <w:szCs w:val="27"/>
          <w:shd w:val="clear" w:color="auto" w:fill="222222"/>
          <w:lang w:val="en-US"/>
        </w:rPr>
        <w:t>cvv</w:t>
      </w:r>
      <w:r>
        <w:rPr>
          <w:rFonts w:ascii="Arial" w:hAnsi="Arial" w:cs="Arial"/>
          <w:color w:val="FFFFFF"/>
          <w:sz w:val="27"/>
          <w:szCs w:val="27"/>
          <w:shd w:val="clear" w:color="auto" w:fill="222222"/>
        </w:rPr>
        <w:t>_1440х720_2</w:t>
      </w:r>
      <w:r>
        <w:rPr>
          <w:rFonts w:ascii="Arial" w:hAnsi="Arial" w:cs="Arial"/>
          <w:color w:val="FFFFFF"/>
          <w:sz w:val="27"/>
          <w:szCs w:val="27"/>
          <w:shd w:val="clear" w:color="auto" w:fill="222222"/>
          <w:lang w:val="en-US"/>
        </w:rPr>
        <w:t>k</w:t>
      </w:r>
      <w:r>
        <w:rPr>
          <w:rFonts w:ascii="Arial" w:hAnsi="Arial" w:cs="Arial"/>
          <w:color w:val="FFFFFF"/>
          <w:sz w:val="27"/>
          <w:szCs w:val="27"/>
          <w:shd w:val="clear" w:color="auto" w:fill="222222"/>
        </w:rPr>
        <w:t>1.</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3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 храните пинкод вместе с картой_1440х720_2k1.mp4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36">
        <w:r>
          <w:rPr>
            <w:rFonts w:ascii="Arial" w:hAnsi="Arial" w:cs="Arial"/>
            <w:sz w:val="24"/>
            <w:szCs w:val="24"/>
          </w:rPr>
          <w:t>Финкульт.инфо</w:t>
        </w:r>
      </w:hyperlink>
    </w:p>
    <w:p w:rsidR="00056357" w:rsidRDefault="00056357">
      <w:pPr>
        <w:spacing w:after="0" w:line="276" w:lineRule="auto"/>
        <w:ind w:firstLine="709"/>
        <w:jc w:val="both"/>
        <w:rPr>
          <w:rFonts w:ascii="Arial" w:hAnsi="Arial" w:cs="Arial"/>
          <w:b/>
          <w:sz w:val="24"/>
          <w:szCs w:val="24"/>
        </w:rPr>
      </w:pPr>
    </w:p>
    <w:p w:rsidR="00056357" w:rsidRDefault="00AA23A4">
      <w:pPr>
        <w:spacing w:after="60" w:line="276" w:lineRule="auto"/>
        <w:ind w:firstLine="709"/>
        <w:jc w:val="center"/>
        <w:rPr>
          <w:rFonts w:ascii="Arial" w:eastAsia="Times New Roman" w:hAnsi="Arial" w:cs="Arial"/>
          <w:b/>
          <w:caps/>
          <w:sz w:val="24"/>
          <w:szCs w:val="24"/>
          <w:lang w:val="en-US" w:eastAsia="ru-RU"/>
        </w:rPr>
      </w:pPr>
      <w:r>
        <w:rPr>
          <w:rFonts w:ascii="Arial" w:eastAsia="Times New Roman" w:hAnsi="Arial" w:cs="Arial"/>
          <w:b/>
          <w:caps/>
          <w:sz w:val="24"/>
          <w:szCs w:val="24"/>
          <w:highlight w:val="lightGray"/>
          <w:lang w:eastAsia="ru-RU"/>
        </w:rPr>
        <w:t>СИТИ</w:t>
      </w:r>
      <w:r>
        <w:rPr>
          <w:rFonts w:ascii="Arial" w:eastAsia="Times New Roman" w:hAnsi="Arial" w:cs="Arial"/>
          <w:b/>
          <w:caps/>
          <w:sz w:val="24"/>
          <w:szCs w:val="24"/>
          <w:highlight w:val="lightGray"/>
          <w:lang w:val="en-US" w:eastAsia="ru-RU"/>
        </w:rPr>
        <w:t>-</w:t>
      </w:r>
      <w:r>
        <w:rPr>
          <w:rFonts w:ascii="Arial" w:eastAsia="Times New Roman" w:hAnsi="Arial" w:cs="Arial"/>
          <w:b/>
          <w:caps/>
          <w:sz w:val="24"/>
          <w:szCs w:val="24"/>
          <w:highlight w:val="lightGray"/>
          <w:lang w:eastAsia="ru-RU"/>
        </w:rPr>
        <w:t>БОРДЫ</w:t>
      </w:r>
    </w:p>
    <w:p w:rsidR="00056357" w:rsidRDefault="00AA23A4">
      <w:pPr>
        <w:spacing w:after="60" w:line="276" w:lineRule="auto"/>
        <w:ind w:firstLine="709"/>
        <w:rPr>
          <w:rFonts w:ascii="Arial" w:hAnsi="Arial" w:cs="Arial"/>
          <w:color w:val="FFFFFF"/>
          <w:sz w:val="27"/>
          <w:szCs w:val="27"/>
          <w:shd w:val="clear" w:color="auto" w:fill="222222"/>
          <w:lang w:val="en-US"/>
        </w:rPr>
      </w:pPr>
      <w:r>
        <w:rPr>
          <w:rFonts w:ascii="Arial" w:hAnsi="Arial" w:cs="Arial"/>
          <w:color w:val="FFFFFF"/>
          <w:sz w:val="27"/>
          <w:szCs w:val="27"/>
          <w:shd w:val="clear" w:color="auto" w:fill="222222"/>
          <w:lang w:val="en-US"/>
        </w:rPr>
        <w:t>Call_sledovatel_770x562.mp4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человека из равновесия, выманить деньги или секретные данные карты. Не ведите беседы с подозрительными собеседниками — так можно случайно выдать </w:t>
      </w:r>
      <w:r>
        <w:rPr>
          <w:rFonts w:ascii="Arial" w:hAnsi="Arial" w:cs="Arial"/>
          <w:sz w:val="24"/>
          <w:szCs w:val="24"/>
        </w:rPr>
        <w:lastRenderedPageBreak/>
        <w:t>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37">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call</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576_37-27.</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Современные киберпреступники научились с помощью IP-телефонии подделывать настоящие номера банков и звонить с них людям, пугая, что прямо сейчас кто-то пытается списать деньги с их карты, и для остановки операции необходимо срочно сообщить персональные данные или платежные реквизиты карты.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38">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_30_770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Прежде чем взять кредит, оцените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39">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creditor</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Pr>
          <w:rFonts w:ascii="Arial" w:eastAsia="Times New Roman" w:hAnsi="Arial" w:cs="Arial"/>
          <w:sz w:val="24"/>
          <w:szCs w:val="24"/>
          <w:lang w:eastAsia="ru-RU"/>
        </w:rPr>
        <w:t xml:space="preserve">Это можно сделать с помощью онлайн-справочника на официальном сайте </w:t>
      </w:r>
      <w:hyperlink r:id="rId40">
        <w:r>
          <w:rPr>
            <w:rFonts w:ascii="Arial" w:eastAsia="Times New Roman" w:hAnsi="Arial" w:cs="Arial"/>
            <w:sz w:val="24"/>
            <w:szCs w:val="24"/>
            <w:lang w:eastAsia="ru-RU"/>
          </w:rPr>
          <w:t>Банка России</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evro</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sborka</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41">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b/>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holodilnik</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Навязали страховку? </w:t>
      </w:r>
      <w:r>
        <w:rPr>
          <w:rFonts w:ascii="Arial" w:hAnsi="Arial" w:cs="Arial"/>
          <w:sz w:val="24"/>
          <w:szCs w:val="24"/>
        </w:rPr>
        <w:t xml:space="preserve">В течение 14 дней с момента оформления страховки вы вправе от нее отказаться и получить оплату назад — полностью или большую ее </w:t>
      </w:r>
      <w:r>
        <w:rPr>
          <w:rFonts w:ascii="Arial" w:hAnsi="Arial" w:cs="Arial"/>
          <w:sz w:val="24"/>
          <w:szCs w:val="24"/>
        </w:rPr>
        <w:lastRenderedPageBreak/>
        <w:t xml:space="preserve">часть. Это называется «периодом охлаждения». Как им воспользоваться, читайте на сайте </w:t>
      </w:r>
      <w:hyperlink r:id="rId4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ip</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kan</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43"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kukla</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44">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kukla</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562_0+.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45">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help</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562_37-27.</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rPr>
          <w:rFonts w:ascii="Arial" w:hAnsi="Arial" w:cs="Arial"/>
          <w:sz w:val="24"/>
          <w:szCs w:val="24"/>
        </w:rPr>
      </w:pPr>
      <w:r>
        <w:rPr>
          <w:rFonts w:ascii="Arial" w:hAnsi="Arial" w:cs="Arial"/>
          <w:sz w:val="24"/>
          <w:szCs w:val="24"/>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4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kredit_770x562_37-27.mp4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4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lastRenderedPageBreak/>
        <w:t>kredit</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562_37</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27_2.</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48">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matras</w:t>
      </w:r>
      <w:r>
        <w:rPr>
          <w:rFonts w:ascii="Arial" w:hAnsi="Arial" w:cs="Arial"/>
          <w:color w:val="FFFFFF"/>
          <w:sz w:val="27"/>
          <w:szCs w:val="27"/>
          <w:shd w:val="clear" w:color="auto" w:fill="222222"/>
        </w:rPr>
        <w:t>_770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562_37-27.</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Не храните деньги под матрасом! </w:t>
      </w:r>
      <w:r>
        <w:rPr>
          <w:rFonts w:ascii="Arial" w:hAnsi="Arial" w:cs="Arial"/>
          <w:sz w:val="24"/>
          <w:szCs w:val="24"/>
        </w:rPr>
        <w:t xml:space="preserve">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49">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Вклады застрахованы_770x562</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5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Гарантия сверхдохода - мошенничество_770x562_37-27.mp4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Гарантия сверхдохода — признак мошенничества! </w:t>
      </w:r>
      <w:r>
        <w:rPr>
          <w:rFonts w:ascii="Arial" w:hAnsi="Arial" w:cs="Arial"/>
          <w:sz w:val="24"/>
          <w:szCs w:val="24"/>
        </w:rPr>
        <w:t xml:space="preserve">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hyperlink r:id="rId51">
        <w:r>
          <w:rPr>
            <w:rFonts w:ascii="Arial" w:hAnsi="Arial" w:cs="Arial"/>
            <w:sz w:val="24"/>
            <w:szCs w:val="24"/>
          </w:rPr>
          <w:t>Финкульт.инфо</w:t>
        </w:r>
      </w:hyperlink>
      <w:r>
        <w:rPr>
          <w:rFonts w:ascii="Arial" w:hAnsi="Arial" w:cs="Arial"/>
          <w:sz w:val="24"/>
          <w:szCs w:val="24"/>
        </w:rPr>
        <w:t xml:space="preserve"> </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Держите в секрете данные карт_cvv_770x562_37-27.mp4</w:t>
      </w:r>
    </w:p>
    <w:p w:rsidR="00056357" w:rsidRDefault="00AA23A4">
      <w:pPr>
        <w:spacing w:after="60" w:line="276" w:lineRule="auto"/>
        <w:ind w:firstLine="709"/>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5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 храните пинкод вместе с картой_770x562_37-27.mp4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w:t>
      </w:r>
      <w:r>
        <w:rPr>
          <w:rFonts w:ascii="Arial" w:hAnsi="Arial" w:cs="Arial"/>
          <w:sz w:val="24"/>
          <w:szCs w:val="24"/>
        </w:rPr>
        <w:lastRenderedPageBreak/>
        <w:t xml:space="preserve">хранить код рядом с картой или записывать его на ней. Как уберечь себя и близких от финансового мошенничества, читайте на сайте </w:t>
      </w:r>
      <w:hyperlink r:id="rId53">
        <w:r>
          <w:rPr>
            <w:rFonts w:ascii="Arial" w:hAnsi="Arial" w:cs="Arial"/>
            <w:sz w:val="24"/>
            <w:szCs w:val="24"/>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jc w:val="center"/>
        <w:rPr>
          <w:rFonts w:ascii="Arial" w:eastAsia="Times New Roman" w:hAnsi="Arial" w:cs="Arial"/>
          <w:b/>
          <w:caps/>
          <w:sz w:val="24"/>
          <w:szCs w:val="24"/>
          <w:lang w:eastAsia="ru-RU"/>
        </w:rPr>
      </w:pPr>
      <w:r>
        <w:rPr>
          <w:rFonts w:ascii="Arial" w:eastAsia="Times New Roman" w:hAnsi="Arial" w:cs="Arial"/>
          <w:b/>
          <w:caps/>
          <w:sz w:val="24"/>
          <w:szCs w:val="24"/>
          <w:highlight w:val="lightGray"/>
          <w:lang w:eastAsia="ru-RU"/>
        </w:rPr>
        <w:t>СУПЕРСАЙТ</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Вклады в банках застрахованы_1728x576_3k1.mp4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54">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Гарантия сверхдохода - мошенничество_1728x576_3k1.mp4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Гарантия сверхдохода — признак мошенничества! </w:t>
      </w:r>
      <w:r>
        <w:rPr>
          <w:rFonts w:ascii="Arial" w:hAnsi="Arial" w:cs="Arial"/>
          <w:sz w:val="24"/>
          <w:szCs w:val="24"/>
        </w:rPr>
        <w:t xml:space="preserve">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hyperlink r:id="rId55">
        <w:r>
          <w:rPr>
            <w:rFonts w:ascii="Arial" w:hAnsi="Arial" w:cs="Arial"/>
            <w:sz w:val="24"/>
            <w:szCs w:val="24"/>
          </w:rPr>
          <w:t>Финкульт.инфо</w:t>
        </w:r>
      </w:hyperlink>
      <w:r>
        <w:rPr>
          <w:rFonts w:ascii="Arial" w:hAnsi="Arial" w:cs="Arial"/>
          <w:sz w:val="24"/>
          <w:szCs w:val="24"/>
        </w:rPr>
        <w:t xml:space="preserve"> </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Держите в секрете данные карт_cvv_1728x576_3k1.mp4</w:t>
      </w:r>
    </w:p>
    <w:p w:rsidR="00056357" w:rsidRDefault="00AA23A4">
      <w:pPr>
        <w:spacing w:after="60" w:line="276" w:lineRule="auto"/>
        <w:ind w:firstLine="709"/>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5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Европротокол_1728x576.mp4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5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каникулы_1728x576.mp4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w:t>
      </w:r>
      <w:r>
        <w:rPr>
          <w:rFonts w:ascii="Arial" w:hAnsi="Arial" w:cs="Arial"/>
          <w:sz w:val="24"/>
          <w:szCs w:val="24"/>
        </w:rPr>
        <w:lastRenderedPageBreak/>
        <w:t xml:space="preserve">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58"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Кредит_оценивайте свои силы_1728x576_3k1.mp4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59">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 храните деньги под матрасом_1728x576_3k1.mp4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Не храните деньги под матрасом! </w:t>
      </w:r>
      <w:r>
        <w:rPr>
          <w:rFonts w:ascii="Arial" w:hAnsi="Arial" w:cs="Arial"/>
          <w:sz w:val="24"/>
          <w:szCs w:val="24"/>
        </w:rPr>
        <w:t xml:space="preserve">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6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 храните пинкод вместе с картой__1728x576_3k1.mp4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6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Нелегальный кредитор_1728x576.mp4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Pr>
          <w:rFonts w:ascii="Arial" w:eastAsia="Times New Roman" w:hAnsi="Arial" w:cs="Arial"/>
          <w:sz w:val="24"/>
          <w:szCs w:val="24"/>
          <w:lang w:eastAsia="ru-RU"/>
        </w:rPr>
        <w:t xml:space="preserve">Это можно сделать с помощью онлайн-справочника на официальном сайте </w:t>
      </w:r>
      <w:hyperlink r:id="rId62">
        <w:r>
          <w:rPr>
            <w:rFonts w:ascii="Arial" w:eastAsia="Times New Roman" w:hAnsi="Arial" w:cs="Arial"/>
            <w:sz w:val="24"/>
            <w:szCs w:val="24"/>
            <w:lang w:eastAsia="ru-RU"/>
          </w:rPr>
          <w:t>Банка России</w:t>
        </w:r>
      </w:hyperlink>
      <w:r>
        <w:rPr>
          <w:rFonts w:ascii="Arial" w:eastAsia="Times New Roman" w:hAnsi="Arial" w:cs="Arial"/>
          <w:sz w:val="24"/>
          <w:szCs w:val="24"/>
          <w:lang w:eastAsia="ru-RU"/>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Период охлаждения_страховки_1728x576.mp4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Навязали страховку? </w:t>
      </w:r>
      <w:r>
        <w:rPr>
          <w:rFonts w:ascii="Arial" w:hAnsi="Arial" w:cs="Arial"/>
          <w:sz w:val="24"/>
          <w:szCs w:val="24"/>
        </w:rPr>
        <w:t xml:space="preserve">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6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30%_1728x576.mp4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lastRenderedPageBreak/>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64">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Помогайте пенсионерам_1728x576_3k1.mp4</w:t>
      </w:r>
    </w:p>
    <w:p w:rsidR="00056357" w:rsidRDefault="00AA23A4">
      <w:pPr>
        <w:spacing w:after="60" w:line="276" w:lineRule="auto"/>
        <w:ind w:firstLine="709"/>
        <w:rPr>
          <w:rFonts w:ascii="Arial" w:hAnsi="Arial" w:cs="Arial"/>
          <w:sz w:val="24"/>
          <w:szCs w:val="24"/>
        </w:rPr>
      </w:pPr>
      <w:r>
        <w:rPr>
          <w:rFonts w:ascii="Arial" w:hAnsi="Arial" w:cs="Arial"/>
          <w:sz w:val="24"/>
          <w:szCs w:val="24"/>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6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Предлагают вложить деньги (кукла)_1728x576.mp4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66">
        <w:r>
          <w:rPr>
            <w:rFonts w:ascii="Arial" w:hAnsi="Arial" w:cs="Arial"/>
            <w:sz w:val="24"/>
            <w:szCs w:val="24"/>
          </w:rPr>
          <w:t>Банка России</w:t>
        </w:r>
      </w:hyperlink>
    </w:p>
    <w:p w:rsidR="00056357" w:rsidRDefault="00056357">
      <w:pPr>
        <w:spacing w:after="6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Предлагают вложить деньги (кукла)_1728x576_0+.mp4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67">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Телефонное мошенничество_банк_1728x576_3k1.mp4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Вам звонят якобы из «банка» и пытаются убедить, что ваши деньги в опасности? При этом требуют сообщить секретные данные вашей карты?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68">
        <w:r>
          <w:rPr>
            <w:rFonts w:ascii="Arial" w:eastAsia="Times New Roman" w:hAnsi="Arial" w:cs="Arial"/>
            <w:sz w:val="24"/>
            <w:szCs w:val="24"/>
            <w:lang w:eastAsia="ru-RU"/>
          </w:rPr>
          <w:t>Финкульт.инфо</w:t>
        </w:r>
      </w:hyperlink>
    </w:p>
    <w:p w:rsidR="00056357" w:rsidRDefault="00056357">
      <w:pPr>
        <w:spacing w:after="60" w:line="276" w:lineRule="auto"/>
        <w:ind w:firstLine="709"/>
        <w:jc w:val="both"/>
        <w:rPr>
          <w:rFonts w:ascii="Arial" w:eastAsia="Times New Roman" w:hAnsi="Arial" w:cs="Arial"/>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Телефонное мошенничество_следователь_1728x576_3k1.mp4</w:t>
      </w:r>
    </w:p>
    <w:p w:rsidR="00056357" w:rsidRDefault="00AA23A4">
      <w:pPr>
        <w:spacing w:after="60" w:line="276" w:lineRule="auto"/>
        <w:ind w:firstLine="709"/>
        <w:jc w:val="both"/>
        <w:rPr>
          <w:rStyle w:val="-"/>
          <w:rFonts w:ascii="Arial" w:eastAsia="Times New Roman" w:hAnsi="Arial" w:cs="Arial"/>
          <w:sz w:val="24"/>
          <w:szCs w:val="24"/>
          <w:lang w:eastAsia="ru-RU"/>
        </w:rPr>
      </w:pPr>
      <w:r>
        <w:rPr>
          <w:rFonts w:ascii="Arial" w:hAnsi="Arial" w:cs="Arial"/>
          <w:sz w:val="24"/>
          <w:szCs w:val="24"/>
        </w:rPr>
        <w:t xml:space="preserve">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человека из равновесия, выманить деньги или секретные данные карты. Не ведите </w:t>
      </w:r>
      <w:r>
        <w:rPr>
          <w:rFonts w:ascii="Arial" w:hAnsi="Arial" w:cs="Arial"/>
          <w:sz w:val="24"/>
          <w:szCs w:val="24"/>
        </w:rPr>
        <w:lastRenderedPageBreak/>
        <w:t>беседы с подозрительными собеседниками — так можно случайно выдать 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69">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u w:val="single"/>
          <w:lang w:eastAsia="ru-RU"/>
        </w:rPr>
      </w:pPr>
      <w:r>
        <w:rPr>
          <w:rFonts w:ascii="Arial" w:eastAsia="Times New Roman" w:hAnsi="Arial" w:cs="Arial"/>
          <w:b/>
          <w:caps/>
          <w:sz w:val="24"/>
          <w:szCs w:val="24"/>
          <w:u w:val="single"/>
          <w:lang w:eastAsia="ru-RU"/>
        </w:rPr>
        <w:t>МАркетплейс</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Маркетплейс_30сек.mp4</w:t>
      </w:r>
    </w:p>
    <w:p w:rsidR="00056357" w:rsidRDefault="00AA23A4">
      <w:pPr>
        <w:spacing w:after="60" w:line="276" w:lineRule="auto"/>
        <w:ind w:firstLine="709"/>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Знаете ли Вы, что такое маркетплейс? Это онлайн-платформа, на которой пользователи в режиме 24/7 могут заключать договоры с банками, страховыми компаниями, управляющими компаниями паевых инвестиционных фондов (ПИФов), эмитентами корпоративных и государственных облигаций со всей страны и не выходя из дома. В маркетплейсе можно настроить фильтр по нужным параметрам, например, по сумме и сроку вклада, и сразу же увидеть все предложения. Причем не только от банков из своего города, но и из других регионов, — ведь заключать договор можно дистанционно, в офис банка идти не придется. Подробнее о платформе читайте на сайте </w:t>
      </w:r>
      <w:hyperlink r:id="rId70">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u w:val="single"/>
          <w:lang w:eastAsia="ru-RU"/>
        </w:rPr>
      </w:pPr>
      <w:r>
        <w:rPr>
          <w:rFonts w:ascii="Arial" w:eastAsia="Times New Roman" w:hAnsi="Arial" w:cs="Arial"/>
          <w:b/>
          <w:caps/>
          <w:sz w:val="24"/>
          <w:szCs w:val="24"/>
          <w:u w:val="single"/>
          <w:lang w:eastAsia="ru-RU"/>
        </w:rPr>
        <w:t>мошенничество</w:t>
      </w: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15 сек</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01_Кредит_ оценивайте свои возможности_1080p_new_logo_15s.mp4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7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02_Вклады застрахованы_1080p_new_logo_15s.mp4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7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03_Внимательно читайте договор_1080p_new_logo_15s.mp4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sz w:val="24"/>
          <w:szCs w:val="24"/>
        </w:rPr>
        <w:t>Мы постоянно подписываем договоры: со страховой компанией, банком, фитнес-клубом, турагентством или оператором сотовой связи. Договоры важные и не очень, на ничтожные суммы и на огромные, для себя или близких. Единственное, что объединяет эти договоры, — их мало кто читает.</w:t>
      </w:r>
      <w:r>
        <w:t xml:space="preserve"> </w:t>
      </w:r>
      <w:r>
        <w:rPr>
          <w:rFonts w:ascii="Arial" w:hAnsi="Arial" w:cs="Arial"/>
          <w:sz w:val="24"/>
          <w:szCs w:val="24"/>
        </w:rPr>
        <w:t xml:space="preserve">Последствия у такого подхода бывают самые неприятные. Какие опасности может скрывать договор, читайте на сайте </w:t>
      </w:r>
      <w:hyperlink r:id="rId73">
        <w:r>
          <w:rPr>
            <w:rFonts w:ascii="Arial" w:hAnsi="Arial" w:cs="Arial"/>
            <w:sz w:val="24"/>
            <w:szCs w:val="24"/>
          </w:rPr>
          <w:t>Финкульт.инфо</w:t>
        </w:r>
      </w:hyperlink>
      <w:r>
        <w:rPr>
          <w:rFonts w:ascii="Arial" w:hAnsi="Arial" w:cs="Arial"/>
          <w:sz w:val="24"/>
          <w:szCs w:val="24"/>
        </w:rPr>
        <w:t>.</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30 сек</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lastRenderedPageBreak/>
        <w:t>1_Кредит_Оценивайте свои возможности_1080p_new_logo_30s.mp4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74">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2_Телефонные мошенники_1080p_30sec.mp4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Вам звонят якобы из «банка» и пытаются убедить, что ваши деньги в опасности? При этом требуют сообщить секретные данные вашей карты?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75">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3_Внимательно читайте договор_1080p_new_logo_30s.mp4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sz w:val="24"/>
          <w:szCs w:val="24"/>
        </w:rPr>
        <w:t>Мы постоянно подписываем договоры: со страховой компанией, банком, фитнес-клубом, турагентством или оператором сотовой связи. Договоры важные и не очень, на ничтожные суммы и на огромные, для себя или близких. Единственное, что объединяет эти договоры, — их мало кто читает.</w:t>
      </w:r>
      <w:r>
        <w:t xml:space="preserve"> </w:t>
      </w:r>
      <w:r>
        <w:rPr>
          <w:rFonts w:ascii="Arial" w:hAnsi="Arial" w:cs="Arial"/>
          <w:sz w:val="24"/>
          <w:szCs w:val="24"/>
        </w:rPr>
        <w:t xml:space="preserve">Последствия у такого подхода бывают самые неприятные. Какие опасности может скрывать договор, читайте на сайте </w:t>
      </w:r>
      <w:hyperlink r:id="rId76">
        <w:r>
          <w:rPr>
            <w:rFonts w:ascii="Arial" w:hAnsi="Arial" w:cs="Arial"/>
            <w:sz w:val="24"/>
            <w:szCs w:val="24"/>
          </w:rPr>
          <w:t>Финкульт.инфо</w:t>
        </w:r>
      </w:hyperlink>
      <w:r>
        <w:rPr>
          <w:rFonts w:ascii="Arial" w:hAnsi="Arial" w:cs="Arial"/>
          <w:sz w:val="24"/>
          <w:szCs w:val="24"/>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6_Держите в секрете данные карт_1080p_newlogo_30sec.mp4</w:t>
      </w:r>
    </w:p>
    <w:p w:rsidR="00056357" w:rsidRDefault="00AA23A4">
      <w:pPr>
        <w:spacing w:after="60" w:line="276" w:lineRule="auto"/>
        <w:ind w:firstLine="709"/>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7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7_Гарантия сверхдохода – признак мошенничества_1080p_newlogo_30sec.mp4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78">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lastRenderedPageBreak/>
        <w:t>8_Не храните пин вместе с картой_1080p_new_logo_30sec.mp4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79">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Пирамиды_список.mp4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80">
        <w:r>
          <w:rPr>
            <w:rFonts w:ascii="Arial" w:hAnsi="Arial" w:cs="Arial"/>
            <w:sz w:val="24"/>
            <w:szCs w:val="24"/>
          </w:rPr>
          <w:t>Банка России</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val="en-US" w:eastAsia="ru-RU"/>
        </w:rPr>
        <w:t>avi</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Держите в секрете данные карт.avi</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8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мошенники.avi</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82">
        <w:r>
          <w:rPr>
            <w:rFonts w:ascii="Arial" w:hAnsi="Arial" w:cs="Arial"/>
            <w:sz w:val="24"/>
            <w:szCs w:val="24"/>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01_Кредит_ оценивайте свои возможности_1080p_new_logo.mp4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8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02_Вклады застрахованы_1080p_new_logo.mp4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84">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03_Внимательно читайте договор_1080p_new_logo.mp4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sz w:val="24"/>
          <w:szCs w:val="24"/>
        </w:rPr>
        <w:t>Мы постоянно подписываем самые разные договоры: со страховой компанией, банком, фитнес-клубом, турагентством или оператором сотовой связи. Договоры важные и не очень, на ничтожные суммы и на огромные, для себя или близких. Единственное, что объединяет эти договоры, — их мало кто читает.</w:t>
      </w:r>
      <w:r>
        <w:t xml:space="preserve"> </w:t>
      </w:r>
      <w:r>
        <w:rPr>
          <w:rFonts w:ascii="Arial" w:hAnsi="Arial" w:cs="Arial"/>
          <w:sz w:val="24"/>
          <w:szCs w:val="24"/>
        </w:rPr>
        <w:t xml:space="preserve">Последствия у такого подхода бывают самые неприятные. Какие опасности может скрывать договор, читайте на сайте </w:t>
      </w:r>
      <w:hyperlink r:id="rId85">
        <w:r>
          <w:rPr>
            <w:rFonts w:ascii="Arial" w:hAnsi="Arial" w:cs="Arial"/>
            <w:sz w:val="24"/>
            <w:szCs w:val="24"/>
          </w:rPr>
          <w:t>Финкульт.инфо</w:t>
        </w:r>
      </w:hyperlink>
      <w:r>
        <w:rPr>
          <w:rFonts w:ascii="Arial" w:hAnsi="Arial" w:cs="Arial"/>
          <w:sz w:val="24"/>
          <w:szCs w:val="24"/>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04_Не храните деньги под _матрасом__1080p_new_logo.mp4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 xml:space="preserve">Не храните деньги под матрасом! </w:t>
      </w:r>
      <w:r>
        <w:rPr>
          <w:rFonts w:ascii="Arial" w:hAnsi="Arial" w:cs="Arial"/>
          <w:sz w:val="24"/>
          <w:szCs w:val="24"/>
        </w:rPr>
        <w:t xml:space="preserve">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8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05_Создайте финансовую подушку безопасности_1080p_new_logo.mp4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Предугадать превратности судьбы невозможно, а вот смягчить ее удары, заранее подумать о своей финансовой безопасности и подстраховаться вполне реально. Чтобы неприятности на работе (сокращение зарплаты, увольнение) или болезни не выбивали вас из колеи, важно иметь </w:t>
      </w:r>
      <w:r>
        <w:rPr>
          <w:rFonts w:ascii="Arial" w:hAnsi="Arial" w:cs="Arial"/>
          <w:b/>
          <w:sz w:val="24"/>
          <w:szCs w:val="24"/>
        </w:rPr>
        <w:t>финансовую подушку безопасности</w:t>
      </w:r>
      <w:r>
        <w:rPr>
          <w:rFonts w:ascii="Arial" w:hAnsi="Arial" w:cs="Arial"/>
          <w:sz w:val="24"/>
          <w:szCs w:val="24"/>
        </w:rPr>
        <w:t xml:space="preserve">. В идеале она должна быть равна примерно пяти зарплатам. Дополнительно нужно страховать себя и свою жизнь хотя бы от несчастных случаев — так можно существенно снизить затраты на лечение. Узнать, почему важно иметь запасной план и финансовые резервы, можно на сайте </w:t>
      </w:r>
      <w:hyperlink r:id="rId87">
        <w:r>
          <w:rPr>
            <w:rFonts w:ascii="Arial" w:hAnsi="Arial" w:cs="Arial"/>
            <w:sz w:val="24"/>
            <w:szCs w:val="24"/>
          </w:rPr>
          <w:t>Финкульт.инфо</w:t>
        </w:r>
      </w:hyperlink>
      <w:r>
        <w:rPr>
          <w:rFonts w:ascii="Arial" w:hAnsi="Arial" w:cs="Arial"/>
          <w:sz w:val="24"/>
          <w:szCs w:val="24"/>
        </w:rPr>
        <w:t>.</w:t>
      </w:r>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06_Держите в секрете данные карт_1080p_new_logo.mp4</w:t>
      </w:r>
    </w:p>
    <w:p w:rsidR="00056357" w:rsidRDefault="00AA23A4">
      <w:pPr>
        <w:spacing w:after="60" w:line="276" w:lineRule="auto"/>
        <w:ind w:firstLine="709"/>
        <w:jc w:val="both"/>
        <w:rPr>
          <w:rFonts w:ascii="Arial" w:hAnsi="Arial" w:cs="Arial"/>
          <w:sz w:val="24"/>
          <w:szCs w:val="24"/>
        </w:rPr>
      </w:pPr>
      <w:r>
        <w:rPr>
          <w:rFonts w:ascii="Arial" w:hAnsi="Arial" w:cs="Arial"/>
          <w:b/>
          <w:sz w:val="24"/>
          <w:szCs w:val="24"/>
        </w:rPr>
        <w:t>Держите в секрете данные своих карт!</w:t>
      </w:r>
      <w:r>
        <w:rPr>
          <w:rFonts w:ascii="Arial" w:hAnsi="Arial" w:cs="Arial"/>
          <w:sz w:val="24"/>
          <w:szCs w:val="24"/>
        </w:rPr>
        <w:t xml:space="preserve"> Вам звонят, представляясь якобы «сотрудником банка», пугают несанкционированным списанием средств или </w:t>
      </w:r>
      <w:r>
        <w:rPr>
          <w:rFonts w:ascii="Arial" w:hAnsi="Arial" w:cs="Arial"/>
          <w:sz w:val="24"/>
          <w:szCs w:val="24"/>
        </w:rPr>
        <w:lastRenderedPageBreak/>
        <w:t xml:space="preserve">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88">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07_Гарантия сверхдохода - признак мошенничества_1080p_new_logo.mp4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89">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08_Не храните пин вместе с картой_1080p_new_logo.mp4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Многие люди, чтобы не забыть пин-код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пин-код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9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09_Помогайте пенсионерам принимать финрешения_1080p_new_logo.mp4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9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10_Не скрывайтесь от кредиторов, договаривайтесь_1080p_new_logo.mp4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 трудной финансовой ситуации долги становятся невыносимым бременем. Некоторые надеются, что из-за какого-нибудь технического сбоя или другого счастливого случая запись о кредите исчезнет из базы данных банка и возвращать ничего не придется. Но так не бывает. Что же делать, если нечем гасить долг? Прежде всего стоит выйти на связь с кредитором, честно признаться, что возникли трудности с выплатами, и найти компромисс. Почему долги по кредитам и займам не исчезнут сами собой, читайте на сайте </w:t>
      </w:r>
      <w:hyperlink r:id="rId9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11_Телефонные мошенники.mp4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93">
        <w:r>
          <w:rPr>
            <w:rFonts w:ascii="Arial" w:hAnsi="Arial" w:cs="Arial"/>
            <w:sz w:val="24"/>
            <w:szCs w:val="24"/>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Европротокол_30sec_1080p.mp4</w:t>
      </w:r>
    </w:p>
    <w:p w:rsidR="00056357" w:rsidRDefault="00AA23A4">
      <w:pPr>
        <w:spacing w:after="0" w:line="276" w:lineRule="auto"/>
        <w:ind w:firstLine="709"/>
        <w:jc w:val="both"/>
        <w:rPr>
          <w:rStyle w:val="-"/>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94">
        <w:r>
          <w:rPr>
            <w:rFonts w:ascii="Arial" w:hAnsi="Arial" w:cs="Arial"/>
            <w:sz w:val="24"/>
            <w:szCs w:val="24"/>
          </w:rPr>
          <w:t>Финкульт.инфо</w:t>
        </w:r>
      </w:hyperlink>
    </w:p>
    <w:p w:rsidR="00056357" w:rsidRDefault="00056357">
      <w:pPr>
        <w:spacing w:after="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Европротокол_30sec_1408x576.mp4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9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Из карточек для соц.сетей.MP4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Чтобы обезопасить себя от мошенников, клиенты банков могут воспользоваться </w:t>
      </w:r>
      <w:hyperlink r:id="rId96">
        <w:r>
          <w:rPr>
            <w:rFonts w:ascii="Arial" w:hAnsi="Arial" w:cs="Arial"/>
            <w:sz w:val="24"/>
            <w:szCs w:val="24"/>
          </w:rPr>
          <w:t>механизмом самозапрета</w:t>
        </w:r>
      </w:hyperlink>
      <w:r>
        <w:rPr>
          <w:rFonts w:ascii="Arial" w:hAnsi="Arial" w:cs="Arial"/>
          <w:sz w:val="24"/>
          <w:szCs w:val="24"/>
        </w:rPr>
        <w:t xml:space="preserve"> на онлайн</w:t>
      </w:r>
      <w:r>
        <w:rPr>
          <w:rFonts w:ascii="Cambria Math" w:hAnsi="Cambria Math" w:cs="Cambria Math"/>
          <w:sz w:val="24"/>
          <w:szCs w:val="24"/>
        </w:rPr>
        <w:noBreakHyphen/>
      </w:r>
      <w:r>
        <w:rPr>
          <w:rFonts w:ascii="Arial" w:hAnsi="Arial" w:cs="Arial"/>
          <w:sz w:val="24"/>
          <w:szCs w:val="24"/>
        </w:rPr>
        <w:t xml:space="preserve">операции либо ограничивать их параметры. Например, можно установить лимиты на онлайн-переводы и отказаться от оформления кредитов через сайт и банковское приложение. Как именно направить заявку на запрет — в приложении, по телефону или в офисе — лучше уточнить в самом банке. Если вы обслуживаетесь в нескольких банках, то нужно будет обратиться в каждый из них по отдельности. </w:t>
      </w:r>
    </w:p>
    <w:p w:rsidR="00056357" w:rsidRDefault="00056357">
      <w:pPr>
        <w:spacing w:after="0" w:line="276" w:lineRule="auto"/>
        <w:ind w:firstLine="709"/>
        <w:jc w:val="both"/>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 _30sec_1408x576.mp4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97"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каникулы_30sec_1080p.mp4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98"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Кредитная история_15sec_1080p.mp4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Если банк неожиданно отказался выдавать вам кредит или новый работодатель передумал брать на работу, возможно, причина кроется в вашей кредитной истории. Проверить свою кредитную историю стоит, даже если вы на 100% уверены, что с ней все в порядке. </w:t>
      </w:r>
      <w:r>
        <w:rPr>
          <w:rFonts w:ascii="Arial" w:hAnsi="Arial" w:cs="Arial"/>
          <w:spacing w:val="-3"/>
          <w:sz w:val="24"/>
          <w:szCs w:val="24"/>
          <w:shd w:val="clear" w:color="auto" w:fill="FFFFFF"/>
        </w:rPr>
        <w:t xml:space="preserve">Ваша кредитная история хранится в одном из бюро кредитных историй (БКИ) или сразу в нескольких. </w:t>
      </w:r>
      <w:r>
        <w:rPr>
          <w:rFonts w:ascii="Arial" w:hAnsi="Arial" w:cs="Arial"/>
          <w:sz w:val="24"/>
          <w:szCs w:val="24"/>
        </w:rPr>
        <w:t xml:space="preserve">Разобраться подробнее, как выглядит кредитная история, что она может о вас рассказать и что делать, если вам приписали чужие долги, поможет просветительский сайт </w:t>
      </w:r>
      <w:hyperlink r:id="rId99">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Кредитная история_15sec_1408x576.mp4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Как только вы берете кредит, становитесь созаемщиком или поручителем, начинается ваша кредитная история. Что она из себя представляет, на что может повлиять и где ее можно увидеть – смотрите в нашем видео и читайте на сайте </w:t>
      </w:r>
      <w:hyperlink r:id="rId10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Пирамиды_список.mp4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101">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30%_30sec_1408x576.mp4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02">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кредиту 30 процентов_30sec_1080p.mp4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w:t>
      </w:r>
      <w:r>
        <w:rPr>
          <w:rFonts w:ascii="Arial" w:hAnsi="Arial" w:cs="Arial"/>
          <w:sz w:val="24"/>
          <w:szCs w:val="24"/>
        </w:rPr>
        <w:lastRenderedPageBreak/>
        <w:t xml:space="preserve">вашего ежемесячного дохода. Все о финансах можно узнать на сайте </w:t>
      </w:r>
      <w:hyperlink r:id="rId103">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Реклама со звездами не гарантирует доход_15sec_1080p.mp4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У вас уже есть вклад в банке, но проценты кажутся слишком низкими? Задумались о том, чтобы начать инвестировать, ведь на бирже другие «легко зарабатывают миллионы»? Реклама со звездами не гарантирует доходность и безопасность инвестиций. Лидеры мнений нередко забывают рассказать, что чем выше возможный заработок, тем выше и вероятность потерять все деньги. Инвестиции не застрахованы государством, поэтому всегда связаны с риском. Что нужно знать начинающему инвестору, читайте на сайте </w:t>
      </w:r>
      <w:hyperlink r:id="rId104">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Реклама со звездами не гарантирует доход_15sec_1408x576.mp4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У вас уже есть вклад в банке, но проценты кажутся слишком низкими? Задумались о том, чтобы начать инвестировать, ведь на бирже другие «легко зарабатывают миллионы»? Реклама со звездами не гарантирует доходность и безопасность инвестиций. Лидеры мнений нередко забывают рассказать, что чем выше возможный заработок, тем выше и вероятность потерять все деньги. Инвестиции не застрахованы государством, поэтому всегда связаны с риском. Что нужно знать начинающему инвестору, читайте на сайте </w:t>
      </w:r>
      <w:hyperlink r:id="rId10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Самоограничение.mp4</w:t>
      </w:r>
    </w:p>
    <w:p w:rsidR="00056357" w:rsidRDefault="00AA23A4">
      <w:pPr>
        <w:spacing w:after="60" w:line="276" w:lineRule="auto"/>
        <w:ind w:firstLine="709"/>
        <w:jc w:val="both"/>
        <w:rPr>
          <w:rFonts w:ascii="Arial" w:eastAsia="Times New Roman" w:hAnsi="Arial" w:cs="Arial"/>
          <w:b/>
          <w:caps/>
          <w:sz w:val="24"/>
          <w:szCs w:val="24"/>
          <w:lang w:eastAsia="ru-RU"/>
        </w:rPr>
      </w:pPr>
      <w:r>
        <w:rPr>
          <w:rFonts w:ascii="Arial" w:hAnsi="Arial" w:cs="Arial"/>
          <w:sz w:val="24"/>
          <w:szCs w:val="24"/>
        </w:rPr>
        <w:t>С 1 октября 2022 года клиенты могут самостоятельно устанавливать в банке, в котором они обслуживаются, запрет на онлайн-операции либо ограничивать их параметры — максимальную сумму для одной транзакции или лимит на определенный период времени.</w:t>
      </w:r>
      <w:r>
        <w:t xml:space="preserve"> </w:t>
      </w:r>
      <w:r>
        <w:rPr>
          <w:rFonts w:ascii="Arial" w:hAnsi="Arial" w:cs="Arial"/>
          <w:sz w:val="24"/>
          <w:szCs w:val="24"/>
        </w:rPr>
        <w:t>Такая упреждающая мера особенно актуальна для людей, наиболее подверженных влиянию кибермошенников, например, для пожилых граждан. Если был установлен запрет на дистанционные операции, то мошенникам не удастся оформить онлайн-кредит или похитить ваши деньги, даже если они смогли получить доступ к вашему онлайн-банкингу.</w:t>
      </w:r>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РОЛИКИ СО ЗВУКОМ</w:t>
      </w:r>
    </w:p>
    <w:p w:rsidR="00056357" w:rsidRDefault="00AA23A4">
      <w:pPr>
        <w:spacing w:after="60" w:line="276" w:lineRule="auto"/>
        <w:ind w:firstLine="709"/>
        <w:rPr>
          <w:rFonts w:ascii="Arial" w:eastAsia="Times New Roman" w:hAnsi="Arial" w:cs="Arial"/>
          <w:b/>
          <w:sz w:val="24"/>
          <w:szCs w:val="24"/>
          <w:u w:val="single"/>
          <w:lang w:eastAsia="ru-RU"/>
        </w:rPr>
      </w:pPr>
      <w:r>
        <w:rPr>
          <w:rFonts w:ascii="Arial" w:eastAsia="Times New Roman" w:hAnsi="Arial" w:cs="Arial"/>
          <w:b/>
          <w:sz w:val="24"/>
          <w:szCs w:val="24"/>
          <w:u w:val="single"/>
          <w:lang w:eastAsia="ru-RU"/>
        </w:rPr>
        <w:t>КОРОТКИЕ РОЛИКИ</w:t>
      </w:r>
    </w:p>
    <w:p w:rsidR="00056357" w:rsidRDefault="00AA23A4">
      <w:pPr>
        <w:spacing w:after="60" w:line="276" w:lineRule="auto"/>
        <w:ind w:firstLine="709"/>
        <w:jc w:val="center"/>
        <w:rPr>
          <w:rFonts w:ascii="Arial" w:eastAsia="Times New Roman" w:hAnsi="Arial" w:cs="Arial"/>
          <w:b/>
          <w:sz w:val="24"/>
          <w:szCs w:val="24"/>
          <w:lang w:eastAsia="ru-RU"/>
        </w:rPr>
      </w:pPr>
      <w:r>
        <w:rPr>
          <w:rFonts w:ascii="Arial" w:eastAsia="Times New Roman" w:hAnsi="Arial" w:cs="Arial"/>
          <w:b/>
          <w:sz w:val="24"/>
          <w:szCs w:val="24"/>
          <w:lang w:eastAsia="ru-RU"/>
        </w:rPr>
        <w:t>МОШЕННИЧЕСТВО</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Fish.mp4</w:t>
      </w:r>
    </w:p>
    <w:p w:rsidR="00056357" w:rsidRDefault="00AA23A4">
      <w:pPr>
        <w:spacing w:after="60" w:line="276" w:lineRule="auto"/>
        <w:ind w:firstLine="709"/>
        <w:jc w:val="both"/>
        <w:rPr>
          <w:rFonts w:ascii="Arial" w:hAnsi="Arial" w:cs="Arial"/>
          <w:b/>
          <w:sz w:val="24"/>
          <w:szCs w:val="24"/>
        </w:rPr>
      </w:pPr>
      <w:r>
        <w:rPr>
          <w:rFonts w:ascii="Arial" w:hAnsi="Arial" w:cs="Arial"/>
          <w:sz w:val="24"/>
          <w:szCs w:val="24"/>
        </w:rPr>
        <w:t xml:space="preserve">С появлением интернет-банкинга большинство финансовых услуг можно получить с помощью компьютера или смартфона. Главное правило – никогда не сообщайте свои данные подозрительным звонящим или пишущим лицам. Регулярно меняйте пароль от онлайн-банка, проверяйте сайты, на которых вводите данные своих банковских карт. Осторожность и финансовая грамотность — залог безопасности ваших средств. Узнайте больше полезной информации – на сайте </w:t>
      </w:r>
      <w:hyperlink r:id="rId10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lastRenderedPageBreak/>
        <w:t>_Jin.mp4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У мошенников много уловок – ведь заставить человека передать секретные данные, открывающие доступ к его счету, не так-то просто. Но как бы мошенники ни старались, магия убеждения не работает с теми, кто помнит, что код с обратной стороны карты, PIN-код или код из СМС, которое прислал банк, должны знать только они сами. Не сообщайте свои секретные данные никому, и у мошенников не будет шанса. Тогда им не поможет даже волшебная лампа. Подробнее о том, как вычислить мошенников, читайте на сайте </w:t>
      </w:r>
      <w:hyperlink r:id="rId107">
        <w:r>
          <w:rPr>
            <w:rFonts w:ascii="Arial" w:hAnsi="Arial" w:cs="Arial"/>
            <w:sz w:val="24"/>
            <w:szCs w:val="24"/>
          </w:rPr>
          <w:t>Финкульт.инфо</w:t>
        </w:r>
      </w:hyperlink>
    </w:p>
    <w:p w:rsidR="00056357" w:rsidRDefault="00056357">
      <w:pPr>
        <w:spacing w:after="60" w:line="276" w:lineRule="auto"/>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lang w:val="en-US"/>
        </w:rPr>
      </w:pPr>
      <w:r>
        <w:rPr>
          <w:rFonts w:ascii="Arial" w:hAnsi="Arial" w:cs="Arial"/>
          <w:color w:val="FFFFFF"/>
          <w:sz w:val="27"/>
          <w:szCs w:val="27"/>
          <w:shd w:val="clear" w:color="auto" w:fill="222222"/>
          <w:lang w:val="en-US"/>
        </w:rPr>
        <w:t>mfo_master+sound_28.08.17_Ver2021.mp4</w:t>
      </w:r>
    </w:p>
    <w:p w:rsidR="00056357" w:rsidRDefault="00AA23A4">
      <w:pPr>
        <w:spacing w:after="120"/>
        <w:ind w:firstLine="709"/>
        <w:jc w:val="both"/>
        <w:rPr>
          <w:rFonts w:ascii="Arial" w:hAnsi="Arial" w:cs="Arial"/>
          <w:sz w:val="24"/>
          <w:szCs w:val="24"/>
        </w:rPr>
      </w:pPr>
      <w:r>
        <w:rPr>
          <w:rFonts w:ascii="Arial" w:hAnsi="Arial" w:cs="Arial"/>
          <w:sz w:val="24"/>
          <w:szCs w:val="24"/>
        </w:rPr>
        <w:t xml:space="preserve">Если срочно нужны деньги, а взять их негде, можно обратиться в микрофинансовую организацию (МФО). Но будьте осторожны: под вывеской МФО могут скрываться мошенники. Как отличить честные МФО от мошенников и чем опасны нелегальные организации, смотрите в ролике и читайте на сайте </w:t>
      </w:r>
      <w:hyperlink r:id="rId108">
        <w:r>
          <w:rPr>
            <w:rFonts w:ascii="Arial" w:hAnsi="Arial" w:cs="Arial"/>
            <w:sz w:val="24"/>
            <w:szCs w:val="24"/>
          </w:rPr>
          <w:t>Финкульт.инфо</w:t>
        </w:r>
      </w:hyperlink>
      <w:r>
        <w:rPr>
          <w:rFonts w:ascii="Arial" w:hAnsi="Arial" w:cs="Arial"/>
          <w:sz w:val="24"/>
          <w:szCs w:val="24"/>
        </w:rPr>
        <w:t>.</w:t>
      </w:r>
    </w:p>
    <w:p w:rsidR="00056357" w:rsidRDefault="00056357">
      <w:pPr>
        <w:spacing w:after="120"/>
        <w:ind w:firstLine="709"/>
        <w:jc w:val="both"/>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lang w:val="en-US"/>
        </w:rPr>
      </w:pPr>
      <w:r>
        <w:rPr>
          <w:rFonts w:ascii="Arial" w:hAnsi="Arial" w:cs="Arial"/>
          <w:color w:val="FFFFFF"/>
          <w:sz w:val="27"/>
          <w:szCs w:val="27"/>
          <w:shd w:val="clear" w:color="auto" w:fill="222222"/>
        </w:rPr>
        <w:t>Европротокол</w:t>
      </w:r>
      <w:r>
        <w:rPr>
          <w:rFonts w:ascii="Arial" w:hAnsi="Arial" w:cs="Arial"/>
          <w:color w:val="FFFFFF"/>
          <w:sz w:val="27"/>
          <w:szCs w:val="27"/>
          <w:shd w:val="clear" w:color="auto" w:fill="222222"/>
          <w:lang w:val="en-US"/>
        </w:rPr>
        <w:t>_10sec_1920</w:t>
      </w:r>
      <w:r>
        <w:rPr>
          <w:rFonts w:ascii="Arial" w:hAnsi="Arial" w:cs="Arial"/>
          <w:color w:val="FFFFFF"/>
          <w:sz w:val="27"/>
          <w:szCs w:val="27"/>
          <w:shd w:val="clear" w:color="auto" w:fill="222222"/>
        </w:rPr>
        <w:t>х</w:t>
      </w:r>
      <w:r>
        <w:rPr>
          <w:rFonts w:ascii="Arial" w:hAnsi="Arial" w:cs="Arial"/>
          <w:color w:val="FFFFFF"/>
          <w:sz w:val="27"/>
          <w:szCs w:val="27"/>
          <w:shd w:val="clear" w:color="auto" w:fill="222222"/>
          <w:lang w:val="en-US"/>
        </w:rPr>
        <w:t>1080.mp4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109">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Европротокол_30sec_ 1920х1080.mp4</w:t>
      </w:r>
    </w:p>
    <w:p w:rsidR="00056357" w:rsidRDefault="00AA23A4">
      <w:pPr>
        <w:spacing w:after="0" w:line="276" w:lineRule="auto"/>
        <w:ind w:firstLine="709"/>
        <w:jc w:val="both"/>
        <w:rPr>
          <w:rFonts w:ascii="Arial" w:hAnsi="Arial" w:cs="Arial"/>
          <w:sz w:val="24"/>
          <w:szCs w:val="24"/>
        </w:rPr>
      </w:pPr>
      <w:r>
        <w:rPr>
          <w:rFonts w:ascii="Arial" w:hAnsi="Arial" w:cs="Arial"/>
          <w:sz w:val="24"/>
          <w:szCs w:val="24"/>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европротокола. Как оформить европротокол, читайте на сайте </w:t>
      </w:r>
      <w:hyperlink r:id="rId11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 _10sec_1920х1080.mp4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111"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Ипотечные каникулы_1920х1080.mp4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lastRenderedPageBreak/>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112" w:anchor="!&amp;_escaped_fragment_=" w:history="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Кредитная история_1920х1080.mp4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Как только вы берете кредит, становитесь созаемщиком или поручителем, начинается ваша кредитная история. Что она из себя представляет, на что может повлиять и где ее можно увидеть – смотрите в нашем видео и читайте на сайте </w:t>
      </w:r>
      <w:hyperlink r:id="rId113">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Нелегальный кредитор_1920х1080.mp4</w:t>
      </w:r>
    </w:p>
    <w:p w:rsidR="00056357" w:rsidRDefault="00AA23A4">
      <w:pPr>
        <w:spacing w:after="60" w:line="276" w:lineRule="auto"/>
        <w:ind w:firstLine="709"/>
        <w:rPr>
          <w:rStyle w:val="-"/>
          <w:rFonts w:ascii="Arial" w:eastAsia="Times New Roman" w:hAnsi="Arial" w:cs="Arial"/>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выдает себя за лицензированную и кредитует потребителей,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Pr>
          <w:rFonts w:ascii="Arial" w:eastAsia="Times New Roman" w:hAnsi="Arial" w:cs="Arial"/>
          <w:sz w:val="24"/>
          <w:szCs w:val="24"/>
          <w:lang w:eastAsia="ru-RU"/>
        </w:rPr>
        <w:t xml:space="preserve">Это можно сделать с помощью онлайн-справочника на официальном сайте </w:t>
      </w:r>
      <w:hyperlink r:id="rId114">
        <w:r>
          <w:rPr>
            <w:rFonts w:ascii="Arial" w:eastAsia="Times New Roman" w:hAnsi="Arial" w:cs="Arial"/>
            <w:sz w:val="24"/>
            <w:szCs w:val="24"/>
            <w:lang w:eastAsia="ru-RU"/>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Период охлаждения (навязали страховку)_1920х1080.mp4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115">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30%_10sec_1920х1080.mp4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16">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30%_1920х1080.mp4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17">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Платежи по кредитам до 30%_30sec_1080p.mp4</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18">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Предлагают вложить деньги (кукла)__1920х1080.mp4</w:t>
      </w:r>
    </w:p>
    <w:p w:rsidR="00056357" w:rsidRDefault="00AA23A4">
      <w:pPr>
        <w:spacing w:after="60" w:line="276" w:lineRule="auto"/>
        <w:ind w:firstLine="709"/>
        <w:jc w:val="both"/>
        <w:rPr>
          <w:rStyle w:val="-"/>
          <w:rFonts w:ascii="Arial" w:hAnsi="Arial" w:cs="Arial"/>
          <w:sz w:val="24"/>
          <w:szCs w:val="24"/>
        </w:rPr>
      </w:pPr>
      <w:r>
        <w:rPr>
          <w:rFonts w:ascii="Arial" w:hAnsi="Arial" w:cs="Arial"/>
          <w:sz w:val="24"/>
          <w:szCs w:val="24"/>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119">
        <w:r>
          <w:rPr>
            <w:rFonts w:ascii="Arial" w:hAnsi="Arial" w:cs="Arial"/>
            <w:sz w:val="24"/>
            <w:szCs w:val="24"/>
          </w:rPr>
          <w:t>Банка России</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мошенники_банк_звук_10sec_1080p.mov</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12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мошенники_банк_звук_10sec_4K.mov</w:t>
      </w:r>
    </w:p>
    <w:p w:rsidR="00056357" w:rsidRDefault="00AA23A4">
      <w:pPr>
        <w:spacing w:after="60" w:line="276" w:lineRule="auto"/>
        <w:ind w:firstLine="709"/>
        <w:jc w:val="both"/>
        <w:rPr>
          <w:rFonts w:ascii="Arial" w:hAnsi="Arial" w:cs="Arial"/>
          <w:sz w:val="24"/>
          <w:szCs w:val="24"/>
        </w:rPr>
      </w:pPr>
      <w:r>
        <w:rPr>
          <w:rFonts w:ascii="Arial" w:hAnsi="Arial" w:cs="Arial"/>
          <w:sz w:val="24"/>
          <w:szCs w:val="24"/>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Arial" w:hAnsi="Arial" w:cs="Arial"/>
          <w:sz w:val="24"/>
          <w:szCs w:val="24"/>
          <w:lang w:val="en-US"/>
        </w:rPr>
        <w:t>CVC</w:t>
      </w:r>
      <w:r>
        <w:rPr>
          <w:rFonts w:ascii="Arial" w:hAnsi="Arial" w:cs="Arial"/>
          <w:sz w:val="24"/>
          <w:szCs w:val="24"/>
        </w:rPr>
        <w:t xml:space="preserve">, ни пароль из СМС. </w:t>
      </w:r>
      <w:r>
        <w:rPr>
          <w:rFonts w:ascii="Arial" w:hAnsi="Arial" w:cs="Arial"/>
          <w:b/>
          <w:sz w:val="24"/>
          <w:szCs w:val="24"/>
        </w:rPr>
        <w:t>Держите в секрете данные своих карт!</w:t>
      </w:r>
      <w:r>
        <w:rPr>
          <w:rFonts w:ascii="Arial" w:hAnsi="Arial" w:cs="Arial"/>
          <w:sz w:val="24"/>
          <w:szCs w:val="24"/>
        </w:rPr>
        <w:t xml:space="preserve"> Какие данные безопасно называть посторонним и что делать, если уже сообщили мошенникам конфиденциальную информацию, читайте на сайте </w:t>
      </w:r>
      <w:hyperlink r:id="rId121">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мошенники_банк_звук_48sec_4K.mov</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Современные киберпреступники научились с помощью IP-телефонии подделывать настоящие номера банков и звонить с них людям, пугая, что прямо сейчас кто-то пытается списать деньги с их карты, и для остановки операции необходимо срочно сообщить персональные данные или платежные реквизиты карты.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122">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lastRenderedPageBreak/>
        <w:t>Телефонные мошенники_следователь_звук_10sec_1080p.mp4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мошенники_следователь_звук_10sec_4K.mp4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мошенники_следователь_звук_12sec_1080p.mp4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мошенники_следователь_звук_12sec_4K.mp4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мошенники_следователь_звук_48sec_1080p.mp4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Телефонные мошенники_следователь_звук_48sec_4K.mp4</w:t>
      </w:r>
    </w:p>
    <w:p w:rsidR="00056357" w:rsidRDefault="00AA23A4">
      <w:pPr>
        <w:spacing w:after="60" w:line="276" w:lineRule="auto"/>
        <w:ind w:firstLine="709"/>
        <w:jc w:val="both"/>
        <w:rPr>
          <w:rStyle w:val="-"/>
          <w:rFonts w:ascii="Arial" w:eastAsia="Times New Roman" w:hAnsi="Arial" w:cs="Arial"/>
          <w:sz w:val="24"/>
          <w:szCs w:val="24"/>
          <w:lang w:eastAsia="ru-RU"/>
        </w:rPr>
      </w:pPr>
      <w:r>
        <w:rPr>
          <w:rFonts w:ascii="Arial" w:hAnsi="Arial" w:cs="Arial"/>
          <w:sz w:val="24"/>
          <w:szCs w:val="24"/>
        </w:rPr>
        <w:t>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человека из равновесия, выманить деньги или секретные данные карты. Не ведите беседы с подозрительными собеседниками — так можно случайно выдать 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sz w:val="24"/>
          <w:szCs w:val="24"/>
          <w:lang w:eastAsia="ru-RU"/>
        </w:rPr>
        <w:t xml:space="preserve"> Как не попасться на уловки мошенников – читайте на </w:t>
      </w:r>
      <w:hyperlink r:id="rId123">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b/>
          <w:caps/>
          <w:sz w:val="24"/>
          <w:szCs w:val="24"/>
          <w:lang w:eastAsia="ru-RU"/>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Финансовый Маркетплейс стал доступен для граждан.mp4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Маркетплейс открывает новые возможности на финансовом рынке. Это — онлайн-сервис, позволяющий гражданам приобретать финансовые продукты от разных организаций на одной платформе в круглосуточном режиме не выходя из дома. Продуктовый ассортимент включает банковские вклады, государственные и корпоративные облигации, паи паевых инвестиционных фондов (ПИФ), ОСАГО. Что такое маркетплейс, или как получить разные финансовые услуги в одном месте, читайте на сайте </w:t>
      </w:r>
      <w:hyperlink r:id="rId124">
        <w:r>
          <w:rPr>
            <w:rFonts w:ascii="Arial" w:eastAsia="Times New Roman" w:hAnsi="Arial" w:cs="Arial"/>
            <w:sz w:val="24"/>
            <w:szCs w:val="24"/>
            <w:lang w:eastAsia="ru-RU"/>
          </w:rPr>
          <w:t>Финкуль.инфо</w:t>
        </w:r>
      </w:hyperlink>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ДЛЯ СОЦСЕТЕЙ</w:t>
      </w: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5 признаков мошенника</w:t>
      </w:r>
    </w:p>
    <w:p w:rsidR="00056357" w:rsidRDefault="00AA23A4">
      <w:pPr>
        <w:spacing w:after="60" w:line="276" w:lineRule="auto"/>
        <w:ind w:firstLine="709"/>
        <w:jc w:val="both"/>
        <w:outlineLvl w:val="1"/>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Аферисты постоянно придумывают новые способы выманить у людей деньги или конфиденциальные данные для доступа к счетам. Но какой бы ни была легенда, есть пять примет, по которым можно сразу же вычислить мошенников. Подробнее – читайте в карточках и на сайте </w:t>
      </w:r>
      <w:hyperlink r:id="rId125">
        <w:r>
          <w:rPr>
            <w:rFonts w:ascii="Arial" w:hAnsi="Arial" w:cs="Arial"/>
            <w:sz w:val="24"/>
            <w:szCs w:val="24"/>
            <w:shd w:val="clear" w:color="auto" w:fill="FFFFFF"/>
          </w:rPr>
          <w:t>Финкульт.инфо</w:t>
        </w:r>
      </w:hyperlink>
    </w:p>
    <w:p w:rsidR="00056357" w:rsidRDefault="00056357">
      <w:pPr>
        <w:spacing w:after="60" w:line="276" w:lineRule="auto"/>
        <w:ind w:firstLine="709"/>
        <w:jc w:val="both"/>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Автоплатежи</w:t>
      </w:r>
    </w:p>
    <w:p w:rsidR="00056357" w:rsidRDefault="00AA23A4">
      <w:pPr>
        <w:spacing w:after="60" w:line="276" w:lineRule="auto"/>
        <w:ind w:firstLine="709"/>
        <w:jc w:val="both"/>
        <w:outlineLvl w:val="1"/>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С помощью автоплатежей удобно рассчитываться за услуги, которыми вы пользуетесь регулярно: связь, интернет, коммуналку. А также делать взносы по кредитам или переводить деньги родственникам. Как правило, автосписания с банковского счета проходят без сбоев, но бывают и исключения. Чтобы автоплатеж упростил вашу жизнь (а не наоборот), следуйте простым правилам. Подробнее – читайте в карточках и на сайте </w:t>
      </w:r>
      <w:hyperlink r:id="rId126">
        <w:r>
          <w:rPr>
            <w:rFonts w:ascii="Arial" w:hAnsi="Arial" w:cs="Arial"/>
            <w:sz w:val="24"/>
            <w:szCs w:val="24"/>
            <w:shd w:val="clear" w:color="auto" w:fill="FFFFFF"/>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Аудиолекции</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eastAsia="Times New Roman" w:hAnsi="Arial" w:cs="Arial"/>
          <w:bCs/>
          <w:sz w:val="24"/>
          <w:szCs w:val="24"/>
          <w:lang w:eastAsia="ru-RU"/>
        </w:rPr>
        <w:lastRenderedPageBreak/>
        <w:t xml:space="preserve">Финансовая грамотность - в формате аудиокниги! Сборник бесплатных аудиолекций цикла «Финансовая культура» удобно слушать в дороге, во время занятий спортом или отдыха, за домашними делами. Особенную ценность аудиолекции представляют для незрячих и слабовидящих, лишенных возможности воспринимать огромный пласт визуальной информации по финансовой грамотности. Аудиокнигу Банка России </w:t>
      </w:r>
      <w:r>
        <w:rPr>
          <w:rFonts w:ascii="Arial" w:hAnsi="Arial" w:cs="Arial"/>
          <w:color w:val="2B2E33"/>
          <w:spacing w:val="-3"/>
          <w:sz w:val="24"/>
          <w:szCs w:val="24"/>
          <w:shd w:val="clear" w:color="auto" w:fill="FFFFFF"/>
        </w:rPr>
        <w:t>можно бесплатно скачать на сайте </w:t>
      </w:r>
      <w:hyperlink r:id="rId127" w:tgtFrame="_blank">
        <w:r>
          <w:rPr>
            <w:rFonts w:ascii="Arial" w:hAnsi="Arial" w:cs="Arial"/>
            <w:color w:val="007DBC"/>
            <w:spacing w:val="-3"/>
            <w:sz w:val="24"/>
            <w:szCs w:val="24"/>
            <w:u w:val="single"/>
            <w:shd w:val="clear" w:color="auto" w:fill="FFFFFF"/>
          </w:rPr>
          <w:t>Fincult.info</w:t>
        </w:r>
      </w:hyperlink>
      <w:r>
        <w:rPr>
          <w:rFonts w:ascii="Arial" w:hAnsi="Arial" w:cs="Arial"/>
          <w:color w:val="2B2E33"/>
          <w:spacing w:val="-3"/>
          <w:sz w:val="24"/>
          <w:szCs w:val="24"/>
          <w:shd w:val="clear" w:color="auto" w:fill="FFFFFF"/>
        </w:rPr>
        <w:t>, портале электронных книг </w:t>
      </w:r>
      <w:hyperlink r:id="rId128" w:tgtFrame="_blank">
        <w:r>
          <w:rPr>
            <w:rFonts w:ascii="Arial" w:hAnsi="Arial" w:cs="Arial"/>
            <w:color w:val="007DBC"/>
            <w:spacing w:val="-3"/>
            <w:sz w:val="24"/>
            <w:szCs w:val="24"/>
            <w:u w:val="single"/>
            <w:shd w:val="clear" w:color="auto" w:fill="FFFFFF"/>
          </w:rPr>
          <w:t>ЛитРес</w:t>
        </w:r>
      </w:hyperlink>
      <w:r>
        <w:rPr>
          <w:rFonts w:ascii="Arial" w:hAnsi="Arial" w:cs="Arial"/>
          <w:color w:val="2B2E33"/>
          <w:spacing w:val="-3"/>
          <w:sz w:val="24"/>
          <w:szCs w:val="24"/>
          <w:shd w:val="clear" w:color="auto" w:fill="FFFFFF"/>
        </w:rPr>
        <w:t>, слушать онлайн во </w:t>
      </w:r>
      <w:hyperlink r:id="rId129" w:tgtFrame="_blank">
        <w:r>
          <w:rPr>
            <w:rFonts w:ascii="Arial" w:hAnsi="Arial" w:cs="Arial"/>
            <w:color w:val="007DBC"/>
            <w:spacing w:val="-3"/>
            <w:sz w:val="24"/>
            <w:szCs w:val="24"/>
            <w:u w:val="single"/>
            <w:shd w:val="clear" w:color="auto" w:fill="FFFFFF"/>
          </w:rPr>
          <w:t>ВКонтакте</w:t>
        </w:r>
      </w:hyperlink>
      <w:r>
        <w:rPr>
          <w:rFonts w:ascii="Arial" w:hAnsi="Arial" w:cs="Arial"/>
          <w:color w:val="2B2E33"/>
          <w:spacing w:val="-3"/>
          <w:sz w:val="24"/>
          <w:szCs w:val="24"/>
          <w:shd w:val="clear" w:color="auto" w:fill="FFFFFF"/>
        </w:rPr>
        <w:t> и сервисе </w:t>
      </w:r>
      <w:hyperlink r:id="rId130" w:tgtFrame="_blank">
        <w:r>
          <w:rPr>
            <w:rFonts w:ascii="Arial" w:hAnsi="Arial" w:cs="Arial"/>
            <w:color w:val="007DBC"/>
            <w:spacing w:val="-3"/>
            <w:sz w:val="24"/>
            <w:szCs w:val="24"/>
            <w:u w:val="single"/>
            <w:shd w:val="clear" w:color="auto" w:fill="FFFFFF"/>
          </w:rPr>
          <w:t>Яндекс.Музыка</w:t>
        </w:r>
      </w:hyperlink>
      <w:r>
        <w:rPr>
          <w:rFonts w:ascii="Arial" w:hAnsi="Arial" w:cs="Arial"/>
          <w:color w:val="2B2E33"/>
          <w:spacing w:val="-3"/>
          <w:sz w:val="24"/>
          <w:szCs w:val="24"/>
          <w:shd w:val="clear" w:color="auto" w:fill="FFFFFF"/>
        </w:rPr>
        <w:t>.</w:t>
      </w:r>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Как взять кредит и не взять лишнего</w:t>
      </w:r>
    </w:p>
    <w:p w:rsidR="00056357" w:rsidRDefault="00AA23A4">
      <w:pPr>
        <w:spacing w:after="60" w:line="276" w:lineRule="auto"/>
        <w:ind w:firstLine="709"/>
        <w:jc w:val="both"/>
        <w:outlineLvl w:val="1"/>
        <w:rPr>
          <w:rFonts w:ascii="Arial" w:eastAsia="Times New Roman" w:hAnsi="Arial" w:cs="Arial"/>
          <w:bCs/>
          <w:sz w:val="24"/>
          <w:szCs w:val="24"/>
          <w:lang w:eastAsia="ru-RU"/>
        </w:rPr>
      </w:pPr>
      <w:r>
        <w:rPr>
          <w:rFonts w:ascii="Arial" w:eastAsia="Times New Roman" w:hAnsi="Arial" w:cs="Arial"/>
          <w:bCs/>
          <w:sz w:val="24"/>
          <w:szCs w:val="24"/>
          <w:lang w:eastAsia="ru-RU"/>
        </w:rPr>
        <w:t xml:space="preserve">Самый надежный способ не оказаться в долгах — не брать кредит. Но если без заемных денег вам действительно не справиться, важно ответственно подойти к выбору банка и оформлению кредитного договора. Объясняем в карточках, как избежать самых распространенных ошибок, которые допускают заемщики. Подробнее читайте на сайте </w:t>
      </w:r>
      <w:hyperlink r:id="rId131">
        <w:r>
          <w:rPr>
            <w:rFonts w:ascii="Arial" w:eastAsia="Times New Roman" w:hAnsi="Arial" w:cs="Arial"/>
            <w:bCs/>
            <w:sz w:val="24"/>
            <w:szCs w:val="24"/>
            <w:lang w:eastAsia="ru-RU"/>
          </w:rPr>
          <w:t>Финкульт.инфо</w:t>
        </w:r>
      </w:hyperlink>
    </w:p>
    <w:p w:rsidR="00056357" w:rsidRDefault="00056357">
      <w:pPr>
        <w:spacing w:after="60" w:line="276" w:lineRule="auto"/>
        <w:ind w:firstLine="709"/>
        <w:outlineLvl w:val="1"/>
        <w:rPr>
          <w:rFonts w:ascii="Arial" w:eastAsia="Times New Roman" w:hAnsi="Arial" w:cs="Arial"/>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Как выбрать вклад</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eastAsia="Times New Roman" w:hAnsi="Arial" w:cs="Arial"/>
          <w:bCs/>
          <w:sz w:val="24"/>
          <w:szCs w:val="24"/>
          <w:lang w:eastAsia="ru-RU"/>
        </w:rPr>
        <w:t xml:space="preserve">Банковский вклад — это простой способ сохранить свои сбережения или накопить на крупную покупку. Вы передаете некоторую сумму в банк, и он выплачивает вам проценты за то время, пока деньги хранятся у него. Рассказываем в карточках, как выбрать подходящий вклад и о чем стоит помнить, когда вы его уже открыли. Подробнее читайте на сайте </w:t>
      </w:r>
      <w:hyperlink r:id="rId132">
        <w:r>
          <w:rPr>
            <w:rFonts w:ascii="Arial" w:eastAsia="Times New Roman" w:hAnsi="Arial" w:cs="Arial"/>
            <w:bCs/>
            <w:sz w:val="24"/>
            <w:szCs w:val="24"/>
            <w:lang w:eastAsia="ru-RU"/>
          </w:rPr>
          <w:t>Финкульт.инфо</w:t>
        </w:r>
      </w:hyperlink>
    </w:p>
    <w:p w:rsidR="00056357" w:rsidRDefault="00056357">
      <w:pPr>
        <w:spacing w:after="60" w:line="276" w:lineRule="auto"/>
        <w:ind w:firstLine="709"/>
        <w:jc w:val="both"/>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Кибербезопасность</w:t>
      </w:r>
    </w:p>
    <w:p w:rsidR="00056357" w:rsidRDefault="00AA23A4">
      <w:pPr>
        <w:spacing w:after="60" w:line="276" w:lineRule="auto"/>
        <w:ind w:firstLine="709"/>
        <w:jc w:val="both"/>
        <w:outlineLvl w:val="1"/>
        <w:rPr>
          <w:rFonts w:ascii="Arial" w:eastAsia="Times New Roman" w:hAnsi="Arial" w:cs="Arial"/>
          <w:bCs/>
          <w:sz w:val="24"/>
          <w:szCs w:val="24"/>
          <w:lang w:eastAsia="ru-RU"/>
        </w:rPr>
      </w:pPr>
      <w:r>
        <w:rPr>
          <w:rFonts w:ascii="Arial" w:eastAsia="Times New Roman" w:hAnsi="Arial" w:cs="Arial"/>
          <w:bCs/>
          <w:sz w:val="24"/>
          <w:szCs w:val="24"/>
          <w:lang w:eastAsia="ru-RU"/>
        </w:rPr>
        <w:t xml:space="preserve">Как не попасться на уловки интернет-мошенников – читайте в карточках, которые разработали </w:t>
      </w:r>
      <w:hyperlink r:id="rId133" w:tgtFrame="_blank">
        <w:r>
          <w:rPr>
            <w:rFonts w:ascii="Arial" w:eastAsia="Times New Roman" w:hAnsi="Arial" w:cs="Arial"/>
            <w:color w:val="0000FF"/>
            <w:sz w:val="24"/>
            <w:szCs w:val="24"/>
            <w:u w:val="single"/>
            <w:lang w:eastAsia="ru-RU"/>
          </w:rPr>
          <w:t>Моифинансы.рф</w:t>
        </w:r>
      </w:hyperlink>
      <w:r>
        <w:rPr>
          <w:rFonts w:ascii="Arial" w:eastAsia="Times New Roman" w:hAnsi="Arial" w:cs="Arial"/>
          <w:color w:val="000000"/>
          <w:sz w:val="24"/>
          <w:szCs w:val="24"/>
          <w:lang w:eastAsia="ru-RU"/>
        </w:rPr>
        <w:t xml:space="preserve"> и </w:t>
      </w:r>
      <w:hyperlink r:id="rId134" w:tgtFrame="_blank">
        <w:r>
          <w:rPr>
            <w:rFonts w:ascii="Arial" w:eastAsia="Times New Roman" w:hAnsi="Arial" w:cs="Arial"/>
            <w:color w:val="0000FF"/>
            <w:sz w:val="24"/>
            <w:szCs w:val="24"/>
            <w:u w:val="single"/>
            <w:lang w:eastAsia="ru-RU"/>
          </w:rPr>
          <w:t>Финкульт.инфо</w:t>
        </w:r>
      </w:hyperlink>
      <w:r>
        <w:rPr>
          <w:rFonts w:ascii="Arial" w:eastAsia="Times New Roman" w:hAnsi="Arial" w:cs="Arial"/>
          <w:color w:val="000000"/>
          <w:sz w:val="24"/>
          <w:szCs w:val="24"/>
          <w:lang w:eastAsia="ru-RU"/>
        </w:rPr>
        <w:t>.</w:t>
      </w:r>
      <w:r>
        <w:t xml:space="preserve"> </w:t>
      </w:r>
      <w:r>
        <w:rPr>
          <w:rFonts w:ascii="Arial" w:eastAsia="Times New Roman" w:hAnsi="Arial" w:cs="Arial"/>
          <w:color w:val="000000"/>
          <w:sz w:val="24"/>
          <w:szCs w:val="24"/>
          <w:lang w:eastAsia="ru-RU"/>
        </w:rPr>
        <w:t>Будьте бдительными, никому не сообщайте персональные данные и реквизиты своей карты, логин и пароль от онлайн-банка, пароли из смс и ПИН-коды. Контролируйте операции по счету. Установите на свои гаджеты антивирусную программу, которая защитит от спама и фишинговых писем.</w:t>
      </w:r>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Кредит есть, денег нет</w:t>
      </w:r>
    </w:p>
    <w:p w:rsidR="00056357" w:rsidRDefault="00AA23A4">
      <w:pPr>
        <w:spacing w:after="60" w:line="276" w:lineRule="auto"/>
        <w:ind w:firstLine="709"/>
        <w:jc w:val="both"/>
        <w:outlineLvl w:val="1"/>
        <w:rPr>
          <w:rFonts w:ascii="Arial" w:eastAsia="Times New Roman" w:hAnsi="Arial" w:cs="Arial"/>
          <w:bCs/>
          <w:sz w:val="24"/>
          <w:szCs w:val="24"/>
          <w:lang w:eastAsia="ru-RU"/>
        </w:rPr>
      </w:pPr>
      <w:r>
        <w:rPr>
          <w:rFonts w:ascii="Arial" w:eastAsia="Times New Roman" w:hAnsi="Arial" w:cs="Arial"/>
          <w:bCs/>
          <w:sz w:val="24"/>
          <w:szCs w:val="24"/>
          <w:lang w:eastAsia="ru-RU"/>
        </w:rPr>
        <w:t xml:space="preserve">Если вы понимаете, что не можете вовремя и полностью вносить платежи по кредиту, нужно немедленно обратиться в банк. Не стоит скрываться и надеяться, что ваш долг простят и забудут. Даже если вам не звонят коллекторы и не пишут из банка, проценты и штрафы все равно начисляются, долг растет, кредитная история ухудшается. Самое правильное в подобной ситуации — связаться с кредитором и постараться изменить график погашения. Подробнее – в карточках и на сайте </w:t>
      </w:r>
      <w:hyperlink r:id="rId135">
        <w:r>
          <w:rPr>
            <w:rFonts w:ascii="Arial" w:eastAsia="Times New Roman" w:hAnsi="Arial" w:cs="Arial"/>
            <w:bCs/>
            <w:sz w:val="24"/>
            <w:szCs w:val="24"/>
            <w:lang w:eastAsia="ru-RU"/>
          </w:rPr>
          <w:t>Финкульт.инфо</w:t>
        </w:r>
      </w:hyperlink>
      <w:r>
        <w:rPr>
          <w:rFonts w:ascii="Arial" w:eastAsia="Times New Roman" w:hAnsi="Arial" w:cs="Arial"/>
          <w:bCs/>
          <w:sz w:val="24"/>
          <w:szCs w:val="24"/>
          <w:lang w:eastAsia="ru-RU"/>
        </w:rPr>
        <w:t xml:space="preserve"> </w:t>
      </w:r>
    </w:p>
    <w:p w:rsidR="00056357" w:rsidRDefault="00056357">
      <w:pPr>
        <w:spacing w:after="60" w:line="276" w:lineRule="auto"/>
        <w:ind w:firstLine="709"/>
        <w:jc w:val="both"/>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Кредитная история</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eastAsia="Times New Roman" w:hAnsi="Arial" w:cs="Arial"/>
          <w:bCs/>
          <w:sz w:val="24"/>
          <w:szCs w:val="24"/>
          <w:lang w:eastAsia="ru-RU"/>
        </w:rPr>
        <w:t xml:space="preserve">Если банк неожиданно отказался выдавать вам кредит или новый работодатель передумал брать на работу, возможно, причина кроется в вашей кредитной истории. Проверить свою кредитную историю стоит, даже если вы на 100% уверены, что с ней все в порядке. Разбираемся в карточках, как выглядит </w:t>
      </w:r>
      <w:r>
        <w:rPr>
          <w:rFonts w:ascii="Arial" w:eastAsia="Times New Roman" w:hAnsi="Arial" w:cs="Arial"/>
          <w:bCs/>
          <w:sz w:val="24"/>
          <w:szCs w:val="24"/>
          <w:lang w:eastAsia="ru-RU"/>
        </w:rPr>
        <w:lastRenderedPageBreak/>
        <w:t>кредитная история, зачем она нужна и что может о вас рассказать.</w:t>
      </w:r>
      <w:r>
        <w:t xml:space="preserve"> </w:t>
      </w:r>
      <w:r>
        <w:rPr>
          <w:rFonts w:ascii="Arial" w:eastAsia="Times New Roman" w:hAnsi="Arial" w:cs="Arial"/>
          <w:bCs/>
          <w:sz w:val="24"/>
          <w:szCs w:val="24"/>
          <w:lang w:eastAsia="ru-RU"/>
        </w:rPr>
        <w:t xml:space="preserve">Подробнее – читайте на сайте </w:t>
      </w:r>
      <w:hyperlink r:id="rId136">
        <w:r>
          <w:rPr>
            <w:rFonts w:ascii="Arial" w:eastAsia="Times New Roman" w:hAnsi="Arial" w:cs="Arial"/>
            <w:bCs/>
            <w:sz w:val="24"/>
            <w:szCs w:val="24"/>
            <w:lang w:eastAsia="ru-RU"/>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Мисселинг</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eastAsia="Times New Roman" w:hAnsi="Arial" w:cs="Arial"/>
          <w:bCs/>
          <w:sz w:val="24"/>
          <w:szCs w:val="24"/>
          <w:lang w:eastAsia="ru-RU"/>
        </w:rPr>
        <w:t xml:space="preserve">Вы имеете дело с мисселингом, когда вам продают не тот финансовый продукт, который вам требуется, и при этом не сообщают о его важных особенностях. То есть продукт или услуга, которые вам пытаются продать под видом чего-то другого, сами по себе могут быть прекрасными. Но если вас намеренно ввели в заблуждение — это мисселинг. Разбираемся в карточках, что это такое, где с этим явлением можно столкнуться и как защититься от мисселинга. Подробнее – читайте на сайте </w:t>
      </w:r>
      <w:hyperlink r:id="rId137">
        <w:r>
          <w:rPr>
            <w:rFonts w:ascii="Arial" w:eastAsia="Times New Roman" w:hAnsi="Arial" w:cs="Arial"/>
            <w:bCs/>
            <w:sz w:val="24"/>
            <w:szCs w:val="24"/>
            <w:lang w:eastAsia="ru-RU"/>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На мой паспорт взяли кредит</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 xml:space="preserve">Вам звонят из банка и сообщают, что вы просрочили выплату по кредиту. Но вы никаких кредитов и займов не брали. Не исключено, что кто-то без вашего ведома воспользовался вашими персональными данными и оформил кредит на ваше имя. Как такое могло случиться и как действовать в этой ситуации, читайте в карточках и на сайте </w:t>
      </w:r>
      <w:hyperlink r:id="rId138">
        <w:r>
          <w:rPr>
            <w:rFonts w:ascii="Arial" w:hAnsi="Arial" w:cs="Arial"/>
            <w:sz w:val="24"/>
            <w:szCs w:val="24"/>
          </w:rPr>
          <w:t>Финкульт.инфо</w:t>
        </w:r>
      </w:hyperlink>
    </w:p>
    <w:p w:rsidR="00056357" w:rsidRDefault="00056357">
      <w:pPr>
        <w:spacing w:after="60" w:line="276" w:lineRule="auto"/>
        <w:ind w:firstLine="709"/>
        <w:jc w:val="both"/>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Новые мошеннические схемы</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 xml:space="preserve">Аферисты всегда внимательно следят за новостями и на любые перемены реагируют подборкой свежих легенд для обмана доверчивых людей. Рассказываем в карточках, какие новые схемы используют аферисты с конца февраля 2022 года. Подробнее – на сайте </w:t>
      </w:r>
      <w:hyperlink r:id="rId139">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Самоограничения</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С 1 октября 2022 года клиенты могут самостоятельно устанавливать в банке, в котором они обслуживаются, запрет на онлайн-операции либо ограничивать их параметры, например, максимальную сумму для одной транзакции или лимит на определенный период времени. Чтобы воспользоваться бесплатным сервисом, клиенту нужно написать заявление в свой банк. При этом отменить запрет или изменить параметры онлайн-операций клиент банка может в любое время без ограничений. Подробнее – в карточках.</w:t>
      </w:r>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Страхование</w:t>
      </w:r>
    </w:p>
    <w:p w:rsidR="00056357" w:rsidRDefault="00AA23A4">
      <w:pPr>
        <w:spacing w:after="60" w:line="276" w:lineRule="auto"/>
        <w:ind w:firstLine="709"/>
        <w:jc w:val="both"/>
        <w:rPr>
          <w:rFonts w:ascii="Arial" w:eastAsia="Times New Roman" w:hAnsi="Arial" w:cs="Arial"/>
          <w:b/>
          <w:caps/>
          <w:sz w:val="24"/>
          <w:szCs w:val="24"/>
          <w:lang w:eastAsia="ru-RU"/>
        </w:rPr>
      </w:pPr>
      <w:r>
        <w:rPr>
          <w:rFonts w:ascii="Arial" w:hAnsi="Arial" w:cs="Arial"/>
          <w:sz w:val="24"/>
          <w:szCs w:val="24"/>
        </w:rPr>
        <w:t xml:space="preserve">Страхование — это способ защитить вас и ваше имущество от различных рисков. Каким бывает страхование и как выбрать страховую компанию – читайте в карточках и на сайте </w:t>
      </w:r>
      <w:hyperlink r:id="rId140">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Фальшивки</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hAnsi="Arial" w:cs="Arial"/>
          <w:sz w:val="24"/>
          <w:szCs w:val="24"/>
        </w:rPr>
        <w:t xml:space="preserve">Самый надежный способ отличить подлинные банкноты от фальшивок — отнести их на экспертизу в банк. Это бесплатно, но не всегда возможно. Бывают ситуации, когда время не ждет и надо проверить деньги самостоятельно. В каких </w:t>
      </w:r>
      <w:r>
        <w:rPr>
          <w:rFonts w:ascii="Arial" w:hAnsi="Arial" w:cs="Arial"/>
          <w:sz w:val="24"/>
          <w:szCs w:val="24"/>
        </w:rPr>
        <w:lastRenderedPageBreak/>
        <w:t xml:space="preserve">случаях нужно проявить особую бдительность и как распознать подделки -  читайте в карточках и на сайте </w:t>
      </w:r>
      <w:hyperlink r:id="rId141">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Финплан</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 xml:space="preserve">Финансовый план нужен не для того, чтобы тратить меньше и бесконечно экономить, а для того, чтобы получать больше за те же деньги. Рассказываем в карточках, как личный финансовый план поможет поехать в отпуск, сделать ремонт или купить новый автомобиль. Подробнее – читайте на сайте </w:t>
      </w:r>
      <w:hyperlink r:id="rId142">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Черные кредиторы</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hAnsi="Arial" w:cs="Arial"/>
          <w:sz w:val="24"/>
          <w:szCs w:val="24"/>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нет, а она все равно привлекает клиентов, выдает себя за лицензированную и кредитует потребителей, то это нелегальный, или черный, кредитор. Они могут использовать преступные схемы, чтобы обманом завладеть деньгами и имуществом клиентов. Подробнее - читайте в карточках и на сайте </w:t>
      </w:r>
      <w:hyperlink r:id="rId143">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outlineLvl w:val="1"/>
        <w:rPr>
          <w:rFonts w:ascii="Arial" w:eastAsia="Times New Roman" w:hAnsi="Arial" w:cs="Arial"/>
          <w:b/>
          <w:bCs/>
          <w:sz w:val="24"/>
          <w:szCs w:val="24"/>
          <w:lang w:eastAsia="ru-RU"/>
        </w:rPr>
      </w:pPr>
      <w:r>
        <w:rPr>
          <w:rFonts w:ascii="Arial" w:eastAsia="Times New Roman" w:hAnsi="Arial" w:cs="Arial"/>
          <w:b/>
          <w:bCs/>
          <w:sz w:val="24"/>
          <w:szCs w:val="24"/>
          <w:lang w:eastAsia="ru-RU"/>
        </w:rPr>
        <w:t>Что делать, если украли деньги</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hAnsi="Arial" w:cs="Arial"/>
          <w:sz w:val="24"/>
          <w:szCs w:val="24"/>
        </w:rPr>
        <w:t xml:space="preserve">Вам на телефон пришло оповещение, что с банковской карты списали деньги, но вы ничего не покупали, переводы не делали и наличные не снимали. Вероятно, ваша карта или ее данные попали к мошенникам. Что делать и можно ли вернуть похищенное -  читайте в карточках и на сайте </w:t>
      </w:r>
      <w:hyperlink r:id="rId144">
        <w:r>
          <w:rPr>
            <w:rFonts w:ascii="Arial" w:hAnsi="Arial" w:cs="Arial"/>
            <w:sz w:val="24"/>
            <w:szCs w:val="24"/>
          </w:rPr>
          <w:t>Финкульт.инфо</w:t>
        </w:r>
      </w:hyperlink>
    </w:p>
    <w:p w:rsidR="00056357" w:rsidRDefault="00056357">
      <w:pPr>
        <w:spacing w:after="60" w:line="276" w:lineRule="auto"/>
        <w:ind w:firstLine="709"/>
        <w:outlineLvl w:val="1"/>
        <w:rPr>
          <w:rFonts w:ascii="Arial" w:eastAsia="Times New Roman" w:hAnsi="Arial" w:cs="Arial"/>
          <w:b/>
          <w:bCs/>
          <w:sz w:val="24"/>
          <w:szCs w:val="24"/>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highlight w:val="yellow"/>
          <w:u w:val="single"/>
          <w:lang w:eastAsia="ru-RU"/>
        </w:rPr>
        <w:t>Для субъектов МСП</w:t>
      </w:r>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ЛИСТОВКИ</w:t>
      </w:r>
    </w:p>
    <w:p w:rsidR="00056357" w:rsidRDefault="00AA23A4">
      <w:pPr>
        <w:spacing w:after="60" w:line="276" w:lineRule="auto"/>
        <w:ind w:firstLine="709"/>
        <w:rPr>
          <w:rFonts w:ascii="Arial" w:hAnsi="Arial" w:cs="Arial"/>
          <w:color w:val="FFFFFF"/>
          <w:sz w:val="27"/>
          <w:szCs w:val="27"/>
          <w:shd w:val="clear" w:color="auto" w:fill="222222"/>
          <w:lang w:val="en-US"/>
        </w:rPr>
      </w:pPr>
      <w:r>
        <w:rPr>
          <w:rFonts w:ascii="Arial" w:hAnsi="Arial" w:cs="Arial"/>
          <w:color w:val="FFFFFF"/>
          <w:sz w:val="27"/>
          <w:szCs w:val="27"/>
          <w:shd w:val="clear" w:color="auto" w:fill="222222"/>
        </w:rPr>
        <w:t>Другое</w:t>
      </w:r>
      <w:r>
        <w:rPr>
          <w:rFonts w:ascii="Arial" w:hAnsi="Arial" w:cs="Arial"/>
          <w:color w:val="FFFFFF"/>
          <w:sz w:val="27"/>
          <w:szCs w:val="27"/>
          <w:shd w:val="clear" w:color="auto" w:fill="222222"/>
          <w:lang w:val="en-US"/>
        </w:rPr>
        <w:t>_SBP_leaflet(A4)_Print.pdf</w:t>
      </w:r>
    </w:p>
    <w:p w:rsidR="00056357" w:rsidRDefault="00AA23A4">
      <w:pPr>
        <w:spacing w:after="60" w:line="276" w:lineRule="auto"/>
        <w:ind w:firstLine="709"/>
        <w:outlineLvl w:val="1"/>
        <w:rPr>
          <w:rFonts w:ascii="Arial" w:hAnsi="Arial" w:cs="Arial"/>
          <w:sz w:val="24"/>
          <w:szCs w:val="24"/>
        </w:rPr>
      </w:pPr>
      <w:r>
        <w:rPr>
          <w:rFonts w:ascii="Arial" w:hAnsi="Arial" w:cs="Arial"/>
          <w:sz w:val="24"/>
          <w:szCs w:val="24"/>
        </w:rPr>
        <w:t xml:space="preserve">Как малому бизнесу сократить комиссию за прием платежей и увеличить продажи? Пользуйтесь Системой быстрых платежей — это проект Банка России и Национальной системы платежных карт (НСПК), больше информации вы сможете найти здесь – </w:t>
      </w:r>
      <w:hyperlink r:id="rId145">
        <w:r>
          <w:rPr>
            <w:rFonts w:ascii="Arial" w:hAnsi="Arial" w:cs="Arial"/>
            <w:sz w:val="24"/>
            <w:szCs w:val="24"/>
          </w:rPr>
          <w:t>https://sbp.nspk.ru/business/</w:t>
        </w:r>
      </w:hyperlink>
    </w:p>
    <w:p w:rsidR="00056357" w:rsidRDefault="00056357">
      <w:pPr>
        <w:spacing w:after="60" w:line="276" w:lineRule="auto"/>
        <w:ind w:firstLine="709"/>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РОЛИКИ БЕЗ ЗВУКА</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lang w:val="en-US"/>
        </w:rPr>
        <w:t>cb</w:t>
      </w:r>
      <w:r>
        <w:rPr>
          <w:rFonts w:ascii="Arial" w:hAnsi="Arial" w:cs="Arial"/>
          <w:color w:val="FFFFFF"/>
          <w:sz w:val="27"/>
          <w:szCs w:val="27"/>
          <w:shd w:val="clear" w:color="auto" w:fill="222222"/>
        </w:rPr>
        <w:t>_</w:t>
      </w:r>
      <w:r>
        <w:rPr>
          <w:rFonts w:ascii="Arial" w:hAnsi="Arial" w:cs="Arial"/>
          <w:color w:val="FFFFFF"/>
          <w:sz w:val="27"/>
          <w:szCs w:val="27"/>
          <w:shd w:val="clear" w:color="auto" w:fill="222222"/>
          <w:lang w:val="en-US"/>
        </w:rPr>
        <w:t>pig</w:t>
      </w:r>
      <w:r>
        <w:rPr>
          <w:rFonts w:ascii="Arial" w:hAnsi="Arial" w:cs="Arial"/>
          <w:color w:val="FFFFFF"/>
          <w:sz w:val="27"/>
          <w:szCs w:val="27"/>
          <w:shd w:val="clear" w:color="auto" w:fill="222222"/>
        </w:rPr>
        <w:t>_1440</w:t>
      </w:r>
      <w:r>
        <w:rPr>
          <w:rFonts w:ascii="Arial" w:hAnsi="Arial" w:cs="Arial"/>
          <w:color w:val="FFFFFF"/>
          <w:sz w:val="27"/>
          <w:szCs w:val="27"/>
          <w:shd w:val="clear" w:color="auto" w:fill="222222"/>
          <w:lang w:val="en-US"/>
        </w:rPr>
        <w:t>x</w:t>
      </w:r>
      <w:r>
        <w:rPr>
          <w:rFonts w:ascii="Arial" w:hAnsi="Arial" w:cs="Arial"/>
          <w:color w:val="FFFFFF"/>
          <w:sz w:val="27"/>
          <w:szCs w:val="27"/>
          <w:shd w:val="clear" w:color="auto" w:fill="222222"/>
        </w:rPr>
        <w:t>720.</w:t>
      </w:r>
      <w:r>
        <w:rPr>
          <w:rFonts w:ascii="Arial" w:hAnsi="Arial" w:cs="Arial"/>
          <w:color w:val="FFFFFF"/>
          <w:sz w:val="27"/>
          <w:szCs w:val="27"/>
          <w:shd w:val="clear" w:color="auto" w:fill="222222"/>
          <w:lang w:val="en-US"/>
        </w:rPr>
        <w:t>mp</w:t>
      </w:r>
      <w:r>
        <w:rPr>
          <w:rFonts w:ascii="Arial" w:hAnsi="Arial" w:cs="Arial"/>
          <w:color w:val="FFFFFF"/>
          <w:sz w:val="27"/>
          <w:szCs w:val="27"/>
          <w:shd w:val="clear" w:color="auto" w:fill="222222"/>
        </w:rPr>
        <w:t>4</w:t>
      </w:r>
    </w:p>
    <w:p w:rsidR="00056357" w:rsidRDefault="00AA23A4">
      <w:pPr>
        <w:spacing w:after="60" w:line="276" w:lineRule="auto"/>
        <w:ind w:firstLine="709"/>
        <w:rPr>
          <w:rFonts w:ascii="Arial" w:hAnsi="Arial" w:cs="Arial"/>
          <w:sz w:val="24"/>
          <w:szCs w:val="24"/>
        </w:rPr>
      </w:pPr>
      <w:r>
        <w:rPr>
          <w:rFonts w:ascii="Arial" w:hAnsi="Arial" w:cs="Arial"/>
          <w:sz w:val="24"/>
          <w:szCs w:val="24"/>
        </w:rPr>
        <w:t xml:space="preserve">Счета и вклады малого бизнеса в банках застрахованы на сумму до 1,4 млн рублей. О том, как начать свое дело, читайте на сайте </w:t>
      </w:r>
      <w:hyperlink r:id="rId146">
        <w:r>
          <w:rPr>
            <w:rFonts w:ascii="Arial" w:hAnsi="Arial" w:cs="Arial"/>
            <w:sz w:val="24"/>
            <w:szCs w:val="24"/>
          </w:rPr>
          <w:t>Финкульт.инфо</w:t>
        </w:r>
      </w:hyperlink>
    </w:p>
    <w:p w:rsidR="00056357" w:rsidRDefault="00056357">
      <w:pPr>
        <w:spacing w:after="60" w:line="276" w:lineRule="auto"/>
        <w:ind w:firstLine="709"/>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cb_pig_770x562.mp4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hAnsi="Arial" w:cs="Arial"/>
          <w:sz w:val="24"/>
          <w:szCs w:val="24"/>
        </w:rPr>
        <w:lastRenderedPageBreak/>
        <w:t>Денежные средства малых предприятий на депозитах и счетах в банках застрахованы на сумму до 1,4 млн рублей. Б</w:t>
      </w:r>
      <w:r>
        <w:rPr>
          <w:rFonts w:ascii="Arial" w:eastAsia="Times New Roman" w:hAnsi="Arial" w:cs="Arial"/>
          <w:sz w:val="24"/>
          <w:szCs w:val="24"/>
          <w:lang w:eastAsia="ru-RU"/>
        </w:rPr>
        <w:t xml:space="preserve">ольше информации о кредитах для бизнеса – на сайте </w:t>
      </w:r>
      <w:hyperlink r:id="rId147">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Маркетплейс_Маркетплейс_30сек.mp4</w:t>
      </w:r>
    </w:p>
    <w:p w:rsidR="00056357" w:rsidRDefault="00AA23A4">
      <w:pPr>
        <w:spacing w:after="60" w:line="276" w:lineRule="auto"/>
        <w:ind w:firstLine="709"/>
        <w:jc w:val="both"/>
        <w:rPr>
          <w:rFonts w:ascii="Arial" w:eastAsia="Times New Roman" w:hAnsi="Arial" w:cs="Arial"/>
          <w:sz w:val="24"/>
          <w:szCs w:val="24"/>
          <w:lang w:eastAsia="ru-RU"/>
        </w:rPr>
      </w:pPr>
      <w:r>
        <w:rPr>
          <w:rFonts w:ascii="Arial" w:hAnsi="Arial" w:cs="Arial"/>
          <w:sz w:val="24"/>
          <w:szCs w:val="24"/>
        </w:rPr>
        <w:t xml:space="preserve">Маркетплейс открывает новые возможности на финансовом рынке. Это — онлайн-сервис, позволяющий приобретать финансовые продукты от разных организаций на одной платформе в круглосуточном режиме не выходя из дома. Продуктовый ассортимент включает банковские вклады, государственные и корпоративные облигации, паи паевых инвестиционных фондов (ПИФ), ОСАГО. Что такое маркетплейс, или как получить разные финансовые услуги в одном месте, читайте на сайте </w:t>
      </w:r>
      <w:hyperlink r:id="rId148">
        <w:r>
          <w:rPr>
            <w:rFonts w:ascii="Arial" w:eastAsia="Times New Roman" w:hAnsi="Arial" w:cs="Arial"/>
            <w:sz w:val="24"/>
            <w:szCs w:val="24"/>
            <w:lang w:eastAsia="ru-RU"/>
          </w:rPr>
          <w:t>Финкуль.инфо</w:t>
        </w:r>
      </w:hyperlink>
    </w:p>
    <w:p w:rsidR="00056357" w:rsidRDefault="00056357">
      <w:pPr>
        <w:spacing w:after="60" w:line="276" w:lineRule="auto"/>
        <w:ind w:firstLine="709"/>
        <w:rPr>
          <w:rFonts w:ascii="Arial" w:hAnsi="Arial" w:cs="Arial"/>
          <w:sz w:val="24"/>
          <w:szCs w:val="24"/>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Свинья_копилка_256_448.mp4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hAnsi="Arial" w:cs="Arial"/>
          <w:sz w:val="24"/>
          <w:szCs w:val="24"/>
        </w:rPr>
        <w:t>Денежные средства малых предприятий на депозитах и счетах в банках застрахованы на сумму до 1,4 млн рублей. Б</w:t>
      </w:r>
      <w:r>
        <w:rPr>
          <w:rFonts w:ascii="Arial" w:eastAsia="Times New Roman" w:hAnsi="Arial" w:cs="Arial"/>
          <w:sz w:val="24"/>
          <w:szCs w:val="24"/>
          <w:lang w:eastAsia="ru-RU"/>
        </w:rPr>
        <w:t xml:space="preserve">ольше информации о кредитах для бизнеса – на сайте </w:t>
      </w:r>
      <w:hyperlink r:id="rId149">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Страхование_Стоит ли покупать страховку_1003_1000x520.mp4</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b/>
          <w:sz w:val="24"/>
          <w:szCs w:val="24"/>
        </w:rPr>
        <w:t>Страховки при получении кредитов: покупать или отказываться?</w:t>
      </w:r>
      <w:r>
        <w:rPr>
          <w:rFonts w:ascii="Arial" w:hAnsi="Arial" w:cs="Arial"/>
          <w:sz w:val="24"/>
          <w:szCs w:val="24"/>
        </w:rPr>
        <w:t xml:space="preserve"> Когда вы берете кредит, банки часто вместе с кредитом предлагают вам купить страховку. Иногда даже не одну. Эти страховки должны помочь вам справиться с кредитом, если вы попадете в трудную жизненную ситуацию, и защитить банк от убытков. На что обращать внимание, чтобы деньги на страховку были потрачены не напрасно, читайте на сайте </w:t>
      </w:r>
      <w:hyperlink r:id="rId150">
        <w:r>
          <w:rPr>
            <w:rFonts w:ascii="Arial" w:hAnsi="Arial" w:cs="Arial"/>
            <w:sz w:val="24"/>
            <w:szCs w:val="24"/>
          </w:rPr>
          <w:t>Финкульт.инфо</w:t>
        </w:r>
      </w:hyperlink>
    </w:p>
    <w:p w:rsidR="00056357" w:rsidRDefault="00056357">
      <w:pPr>
        <w:spacing w:after="60" w:line="276" w:lineRule="auto"/>
        <w:ind w:firstLine="709"/>
        <w:rPr>
          <w:rFonts w:ascii="Arial" w:hAnsi="Arial" w:cs="Arial"/>
          <w:color w:val="FFFFFF"/>
          <w:sz w:val="27"/>
          <w:szCs w:val="27"/>
          <w:shd w:val="clear" w:color="auto" w:fill="222222"/>
        </w:rPr>
      </w:pP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Счета малого бизнеса застрахованы_1728x576.mp4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hAnsi="Arial" w:cs="Arial"/>
          <w:sz w:val="24"/>
          <w:szCs w:val="24"/>
        </w:rPr>
        <w:t>Денежные средства малых предприятий на депозитах и счетах в банках застрахованы на сумму до 1,4 млн рублей. Б</w:t>
      </w:r>
      <w:r>
        <w:rPr>
          <w:rFonts w:ascii="Arial" w:eastAsia="Times New Roman" w:hAnsi="Arial" w:cs="Arial"/>
          <w:sz w:val="24"/>
          <w:szCs w:val="24"/>
          <w:lang w:eastAsia="ru-RU"/>
        </w:rPr>
        <w:t xml:space="preserve">ольше информации о кредитах для бизнеса – на сайте </w:t>
      </w:r>
      <w:hyperlink r:id="rId151">
        <w:r>
          <w:rPr>
            <w:rFonts w:ascii="Arial" w:eastAsia="Times New Roman" w:hAnsi="Arial" w:cs="Arial"/>
            <w:sz w:val="24"/>
            <w:szCs w:val="24"/>
            <w:lang w:eastAsia="ru-RU"/>
          </w:rPr>
          <w:t>Финкульт.инфо</w:t>
        </w:r>
      </w:hyperlink>
    </w:p>
    <w:p w:rsidR="00056357" w:rsidRDefault="00056357">
      <w:pPr>
        <w:spacing w:after="60" w:line="276" w:lineRule="auto"/>
        <w:ind w:firstLine="709"/>
        <w:jc w:val="center"/>
        <w:outlineLvl w:val="1"/>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РОЛИКИ СО ЗВУКОМ</w:t>
      </w:r>
    </w:p>
    <w:p w:rsidR="00056357" w:rsidRDefault="00AA23A4">
      <w:pPr>
        <w:spacing w:after="60" w:line="276" w:lineRule="auto"/>
        <w:ind w:firstLine="709"/>
        <w:rPr>
          <w:rFonts w:ascii="Arial" w:hAnsi="Arial" w:cs="Arial"/>
          <w:color w:val="FFFFFF"/>
          <w:sz w:val="27"/>
          <w:szCs w:val="27"/>
          <w:shd w:val="clear" w:color="auto" w:fill="222222"/>
        </w:rPr>
      </w:pPr>
      <w:r>
        <w:rPr>
          <w:rFonts w:ascii="Arial" w:hAnsi="Arial" w:cs="Arial"/>
          <w:color w:val="FFFFFF"/>
          <w:sz w:val="27"/>
          <w:szCs w:val="27"/>
          <w:shd w:val="clear" w:color="auto" w:fill="222222"/>
        </w:rPr>
        <w:t>О банках и банковской деятельности_Счета предпринимателей застрахованы_1920х1080.mp4</w:t>
      </w:r>
    </w:p>
    <w:p w:rsidR="00056357" w:rsidRDefault="00AA23A4">
      <w:pPr>
        <w:spacing w:after="60" w:line="276" w:lineRule="auto"/>
        <w:ind w:firstLine="709"/>
        <w:jc w:val="both"/>
        <w:outlineLvl w:val="1"/>
        <w:rPr>
          <w:rFonts w:ascii="Arial" w:eastAsia="Times New Roman" w:hAnsi="Arial" w:cs="Arial"/>
          <w:sz w:val="24"/>
          <w:szCs w:val="24"/>
          <w:lang w:eastAsia="ru-RU"/>
        </w:rPr>
      </w:pPr>
      <w:r>
        <w:rPr>
          <w:rFonts w:ascii="Arial" w:hAnsi="Arial" w:cs="Arial"/>
          <w:sz w:val="24"/>
          <w:szCs w:val="24"/>
        </w:rPr>
        <w:t>Денежные средства малых предприятий на депозитах и счетах в банках застрахованы на сумму до 1,4 млн рублей. Б</w:t>
      </w:r>
      <w:r>
        <w:rPr>
          <w:rFonts w:ascii="Arial" w:eastAsia="Times New Roman" w:hAnsi="Arial" w:cs="Arial"/>
          <w:sz w:val="24"/>
          <w:szCs w:val="24"/>
          <w:lang w:eastAsia="ru-RU"/>
        </w:rPr>
        <w:t xml:space="preserve">ольше информации о кредитах для бизнеса – на сайте </w:t>
      </w:r>
      <w:hyperlink r:id="rId152">
        <w:r>
          <w:rPr>
            <w:rFonts w:ascii="Arial" w:eastAsia="Times New Roman" w:hAnsi="Arial" w:cs="Arial"/>
            <w:sz w:val="24"/>
            <w:szCs w:val="24"/>
            <w:lang w:eastAsia="ru-RU"/>
          </w:rPr>
          <w:t>Финкульт.инфо</w:t>
        </w:r>
      </w:hyperlink>
    </w:p>
    <w:p w:rsidR="00056357" w:rsidRDefault="00056357">
      <w:pPr>
        <w:spacing w:after="60" w:line="276" w:lineRule="auto"/>
        <w:ind w:firstLine="709"/>
        <w:jc w:val="both"/>
        <w:rPr>
          <w:rFonts w:ascii="Arial" w:eastAsia="Times New Roman" w:hAnsi="Arial" w:cs="Arial"/>
          <w:b/>
          <w:bCs/>
          <w:sz w:val="24"/>
          <w:szCs w:val="24"/>
          <w:u w:val="single"/>
          <w:lang w:eastAsia="ru-RU"/>
        </w:rPr>
      </w:pPr>
    </w:p>
    <w:p w:rsidR="00056357" w:rsidRDefault="00AA23A4">
      <w:pPr>
        <w:spacing w:after="60" w:line="276" w:lineRule="auto"/>
        <w:ind w:firstLine="709"/>
        <w:jc w:val="center"/>
        <w:outlineLvl w:val="1"/>
        <w:rPr>
          <w:rFonts w:ascii="Arial" w:eastAsia="Times New Roman" w:hAnsi="Arial" w:cs="Arial"/>
          <w:b/>
          <w:bCs/>
          <w:sz w:val="24"/>
          <w:szCs w:val="24"/>
          <w:u w:val="single"/>
          <w:lang w:eastAsia="ru-RU"/>
        </w:rPr>
      </w:pPr>
      <w:r>
        <w:rPr>
          <w:rFonts w:ascii="Arial" w:eastAsia="Times New Roman" w:hAnsi="Arial" w:cs="Arial"/>
          <w:b/>
          <w:bCs/>
          <w:sz w:val="24"/>
          <w:szCs w:val="24"/>
          <w:u w:val="single"/>
          <w:lang w:eastAsia="ru-RU"/>
        </w:rPr>
        <w:t>ДЛЯ СОЦСЕТЕЙ</w:t>
      </w:r>
    </w:p>
    <w:p w:rsidR="00056357" w:rsidRDefault="00056357">
      <w:pPr>
        <w:spacing w:after="60" w:line="276" w:lineRule="auto"/>
        <w:ind w:firstLine="709"/>
        <w:jc w:val="center"/>
        <w:outlineLvl w:val="1"/>
        <w:rPr>
          <w:rFonts w:ascii="Arial" w:eastAsia="Times New Roman" w:hAnsi="Arial" w:cs="Arial"/>
          <w:b/>
          <w:bCs/>
          <w:caps/>
          <w:sz w:val="24"/>
          <w:szCs w:val="24"/>
          <w:u w:val="single"/>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Кредитные каникулы для бизнеса</w:t>
      </w:r>
    </w:p>
    <w:p w:rsidR="00056357" w:rsidRDefault="00AA23A4">
      <w:pPr>
        <w:spacing w:after="60" w:line="276"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С конца февраля 2022 года у многих компаний нарушились цепочки поставок, усложнились схемы оплаты, резко упало число клиентов и, как следствие, выручка. На какую поддержку может рассчитывать малый и средний бизнес в период санкций? Разберемся в карточках и на сайте </w:t>
      </w:r>
      <w:hyperlink r:id="rId153">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кредиты поддержка мсп</w:t>
      </w:r>
    </w:p>
    <w:p w:rsidR="00056357" w:rsidRDefault="00AA23A4">
      <w:pPr>
        <w:spacing w:after="60" w:line="276" w:lineRule="auto"/>
        <w:ind w:firstLine="709"/>
        <w:jc w:val="both"/>
        <w:outlineLvl w:val="1"/>
        <w:rPr>
          <w:rFonts w:ascii="Arial" w:hAnsi="Arial" w:cs="Arial"/>
          <w:sz w:val="24"/>
          <w:szCs w:val="24"/>
        </w:rPr>
      </w:pPr>
      <w:r>
        <w:rPr>
          <w:rFonts w:ascii="Arial" w:hAnsi="Arial" w:cs="Arial"/>
          <w:sz w:val="24"/>
          <w:szCs w:val="24"/>
        </w:rPr>
        <w:t xml:space="preserve">Какие кредиты с господдержкой для малого и среднего бизнеса есть – разберемся в карточках. </w:t>
      </w:r>
    </w:p>
    <w:p w:rsidR="00056357" w:rsidRDefault="00056357">
      <w:pPr>
        <w:spacing w:after="60" w:line="276" w:lineRule="auto"/>
        <w:ind w:firstLine="709"/>
        <w:jc w:val="both"/>
        <w:outlineLvl w:val="1"/>
        <w:rPr>
          <w:rFonts w:ascii="Arial" w:eastAsia="Times New Roman" w:hAnsi="Arial" w:cs="Arial"/>
          <w:sz w:val="24"/>
          <w:szCs w:val="24"/>
          <w:lang w:eastAsia="ru-RU"/>
        </w:rPr>
      </w:pPr>
    </w:p>
    <w:p w:rsidR="00056357" w:rsidRDefault="00AA23A4">
      <w:pPr>
        <w:spacing w:after="60" w:line="276" w:lineRule="auto"/>
        <w:ind w:firstLine="709"/>
        <w:rPr>
          <w:rFonts w:ascii="Arial" w:eastAsia="Times New Roman" w:hAnsi="Arial" w:cs="Arial"/>
          <w:b/>
          <w:caps/>
          <w:sz w:val="24"/>
          <w:szCs w:val="24"/>
          <w:lang w:eastAsia="ru-RU"/>
        </w:rPr>
      </w:pPr>
      <w:r>
        <w:rPr>
          <w:rFonts w:ascii="Arial" w:eastAsia="Times New Roman" w:hAnsi="Arial" w:cs="Arial"/>
          <w:b/>
          <w:caps/>
          <w:sz w:val="24"/>
          <w:szCs w:val="24"/>
          <w:lang w:eastAsia="ru-RU"/>
        </w:rPr>
        <w:t>налоги ип</w:t>
      </w:r>
    </w:p>
    <w:p w:rsidR="00056357" w:rsidRDefault="00AA23A4">
      <w:pPr>
        <w:spacing w:after="60" w:line="276" w:lineRule="auto"/>
        <w:ind w:firstLine="709"/>
        <w:jc w:val="both"/>
        <w:outlineLvl w:val="1"/>
        <w:rPr>
          <w:rFonts w:ascii="Arial" w:eastAsia="Times New Roman" w:hAnsi="Arial" w:cs="Arial"/>
          <w:b/>
          <w:bCs/>
          <w:sz w:val="24"/>
          <w:szCs w:val="24"/>
          <w:lang w:eastAsia="ru-RU"/>
        </w:rPr>
      </w:pPr>
      <w:r>
        <w:rPr>
          <w:rFonts w:ascii="Arial" w:hAnsi="Arial" w:cs="Arial"/>
          <w:sz w:val="24"/>
          <w:szCs w:val="24"/>
        </w:rPr>
        <w:t xml:space="preserve">Какую систему налогообложения выбрать, чтобы не платить лишнего? Кроме того, от выбранной системы зависит размер не только налога, но и страховых и пенсионных взносов. Инструкция для тех, кто не разберется без словаря, что такое ОРН, УСН, ЕСХН, ПСН и НПД </w:t>
      </w:r>
      <w:r>
        <w:rPr>
          <w:rFonts w:ascii="Arial" w:eastAsia="Times New Roman" w:hAnsi="Arial" w:cs="Arial"/>
          <w:sz w:val="24"/>
          <w:szCs w:val="24"/>
          <w:lang w:eastAsia="ru-RU"/>
        </w:rPr>
        <w:t xml:space="preserve">– в карточках и на сайте </w:t>
      </w:r>
      <w:hyperlink r:id="rId154">
        <w:r>
          <w:rPr>
            <w:rFonts w:ascii="Arial" w:eastAsia="Times New Roman" w:hAnsi="Arial" w:cs="Arial"/>
            <w:sz w:val="24"/>
            <w:szCs w:val="24"/>
            <w:lang w:eastAsia="ru-RU"/>
          </w:rPr>
          <w:t>Финкульт.инфо</w:t>
        </w:r>
      </w:hyperlink>
    </w:p>
    <w:p w:rsidR="00056357" w:rsidRDefault="00056357">
      <w:pPr>
        <w:spacing w:after="60" w:line="276" w:lineRule="auto"/>
        <w:ind w:firstLine="709"/>
        <w:rPr>
          <w:rFonts w:ascii="Arial" w:eastAsia="Times New Roman" w:hAnsi="Arial" w:cs="Arial"/>
          <w:sz w:val="24"/>
          <w:szCs w:val="24"/>
          <w:lang w:eastAsia="ru-RU"/>
        </w:rPr>
      </w:pPr>
    </w:p>
    <w:sectPr w:rsidR="00056357">
      <w:pgSz w:w="11906" w:h="16838"/>
      <w:pgMar w:top="851"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57"/>
    <w:rsid w:val="00056357"/>
    <w:rsid w:val="00AA23A4"/>
    <w:rsid w:val="00CD62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1D"/>
    <w:pPr>
      <w:spacing w:after="16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25C74"/>
    <w:rPr>
      <w:color w:val="0000FF"/>
      <w:u w:val="single"/>
    </w:rPr>
  </w:style>
  <w:style w:type="character" w:customStyle="1" w:styleId="a3">
    <w:name w:val="Посещённая гиперссылка"/>
    <w:basedOn w:val="a0"/>
    <w:uiPriority w:val="99"/>
    <w:semiHidden/>
    <w:unhideWhenUsed/>
    <w:rsid w:val="00E3581A"/>
    <w:rPr>
      <w:color w:val="954F72" w:themeColor="followedHyperlink"/>
      <w:u w:val="single"/>
    </w:rPr>
  </w:style>
  <w:style w:type="character" w:styleId="a4">
    <w:name w:val="annotation reference"/>
    <w:basedOn w:val="a0"/>
    <w:uiPriority w:val="99"/>
    <w:semiHidden/>
    <w:unhideWhenUsed/>
    <w:qFormat/>
    <w:rsid w:val="0014734F"/>
    <w:rPr>
      <w:sz w:val="16"/>
      <w:szCs w:val="16"/>
    </w:rPr>
  </w:style>
  <w:style w:type="character" w:customStyle="1" w:styleId="a5">
    <w:name w:val="Текст примечания Знак"/>
    <w:basedOn w:val="a0"/>
    <w:uiPriority w:val="99"/>
    <w:semiHidden/>
    <w:qFormat/>
    <w:rsid w:val="0014734F"/>
    <w:rPr>
      <w:rFonts w:ascii="Times New Roman" w:hAnsi="Times New Roman"/>
      <w:sz w:val="20"/>
      <w:szCs w:val="20"/>
    </w:rPr>
  </w:style>
  <w:style w:type="character" w:customStyle="1" w:styleId="a6">
    <w:name w:val="Тема примечания Знак"/>
    <w:basedOn w:val="a5"/>
    <w:uiPriority w:val="99"/>
    <w:semiHidden/>
    <w:qFormat/>
    <w:rsid w:val="0014734F"/>
    <w:rPr>
      <w:rFonts w:ascii="Times New Roman" w:hAnsi="Times New Roman"/>
      <w:b/>
      <w:bCs/>
      <w:sz w:val="20"/>
      <w:szCs w:val="20"/>
    </w:rPr>
  </w:style>
  <w:style w:type="character" w:customStyle="1" w:styleId="a7">
    <w:name w:val="Текст выноски Знак"/>
    <w:basedOn w:val="a0"/>
    <w:uiPriority w:val="99"/>
    <w:semiHidden/>
    <w:qFormat/>
    <w:rsid w:val="0014734F"/>
    <w:rPr>
      <w:rFonts w:ascii="Segoe UI" w:hAnsi="Segoe UI" w:cs="Segoe UI"/>
      <w:sz w:val="18"/>
      <w:szCs w:val="18"/>
    </w:rPr>
  </w:style>
  <w:style w:type="paragraph" w:styleId="a8">
    <w:name w:val="Title"/>
    <w:basedOn w:val="a"/>
    <w:next w:val="a9"/>
    <w:qFormat/>
    <w:pPr>
      <w:keepNext/>
      <w:spacing w:before="240" w:after="120"/>
    </w:pPr>
    <w:rPr>
      <w:rFonts w:ascii="Liberation Sans" w:eastAsia="Tahoma" w:hAnsi="Liberation Sans" w:cs="Droid Sans Devanagari"/>
      <w:szCs w:val="28"/>
    </w:rPr>
  </w:style>
  <w:style w:type="paragraph" w:styleId="a9">
    <w:name w:val="Body Text"/>
    <w:basedOn w:val="a"/>
    <w:pPr>
      <w:spacing w:after="140" w:line="276" w:lineRule="auto"/>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annotation text"/>
    <w:basedOn w:val="a"/>
    <w:uiPriority w:val="99"/>
    <w:semiHidden/>
    <w:unhideWhenUsed/>
    <w:qFormat/>
    <w:rsid w:val="0014734F"/>
    <w:rPr>
      <w:sz w:val="20"/>
      <w:szCs w:val="20"/>
    </w:rPr>
  </w:style>
  <w:style w:type="paragraph" w:styleId="ae">
    <w:name w:val="annotation subject"/>
    <w:basedOn w:val="ad"/>
    <w:next w:val="ad"/>
    <w:uiPriority w:val="99"/>
    <w:semiHidden/>
    <w:unhideWhenUsed/>
    <w:qFormat/>
    <w:rsid w:val="0014734F"/>
    <w:rPr>
      <w:b/>
      <w:bCs/>
    </w:rPr>
  </w:style>
  <w:style w:type="paragraph" w:styleId="af">
    <w:name w:val="Balloon Text"/>
    <w:basedOn w:val="a"/>
    <w:uiPriority w:val="99"/>
    <w:semiHidden/>
    <w:unhideWhenUsed/>
    <w:qFormat/>
    <w:rsid w:val="0014734F"/>
    <w:pPr>
      <w:spacing w:after="0"/>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1D"/>
    <w:pPr>
      <w:spacing w:after="16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25C74"/>
    <w:rPr>
      <w:color w:val="0000FF"/>
      <w:u w:val="single"/>
    </w:rPr>
  </w:style>
  <w:style w:type="character" w:customStyle="1" w:styleId="a3">
    <w:name w:val="Посещённая гиперссылка"/>
    <w:basedOn w:val="a0"/>
    <w:uiPriority w:val="99"/>
    <w:semiHidden/>
    <w:unhideWhenUsed/>
    <w:rsid w:val="00E3581A"/>
    <w:rPr>
      <w:color w:val="954F72" w:themeColor="followedHyperlink"/>
      <w:u w:val="single"/>
    </w:rPr>
  </w:style>
  <w:style w:type="character" w:styleId="a4">
    <w:name w:val="annotation reference"/>
    <w:basedOn w:val="a0"/>
    <w:uiPriority w:val="99"/>
    <w:semiHidden/>
    <w:unhideWhenUsed/>
    <w:qFormat/>
    <w:rsid w:val="0014734F"/>
    <w:rPr>
      <w:sz w:val="16"/>
      <w:szCs w:val="16"/>
    </w:rPr>
  </w:style>
  <w:style w:type="character" w:customStyle="1" w:styleId="a5">
    <w:name w:val="Текст примечания Знак"/>
    <w:basedOn w:val="a0"/>
    <w:uiPriority w:val="99"/>
    <w:semiHidden/>
    <w:qFormat/>
    <w:rsid w:val="0014734F"/>
    <w:rPr>
      <w:rFonts w:ascii="Times New Roman" w:hAnsi="Times New Roman"/>
      <w:sz w:val="20"/>
      <w:szCs w:val="20"/>
    </w:rPr>
  </w:style>
  <w:style w:type="character" w:customStyle="1" w:styleId="a6">
    <w:name w:val="Тема примечания Знак"/>
    <w:basedOn w:val="a5"/>
    <w:uiPriority w:val="99"/>
    <w:semiHidden/>
    <w:qFormat/>
    <w:rsid w:val="0014734F"/>
    <w:rPr>
      <w:rFonts w:ascii="Times New Roman" w:hAnsi="Times New Roman"/>
      <w:b/>
      <w:bCs/>
      <w:sz w:val="20"/>
      <w:szCs w:val="20"/>
    </w:rPr>
  </w:style>
  <w:style w:type="character" w:customStyle="1" w:styleId="a7">
    <w:name w:val="Текст выноски Знак"/>
    <w:basedOn w:val="a0"/>
    <w:uiPriority w:val="99"/>
    <w:semiHidden/>
    <w:qFormat/>
    <w:rsid w:val="0014734F"/>
    <w:rPr>
      <w:rFonts w:ascii="Segoe UI" w:hAnsi="Segoe UI" w:cs="Segoe UI"/>
      <w:sz w:val="18"/>
      <w:szCs w:val="18"/>
    </w:rPr>
  </w:style>
  <w:style w:type="paragraph" w:styleId="a8">
    <w:name w:val="Title"/>
    <w:basedOn w:val="a"/>
    <w:next w:val="a9"/>
    <w:qFormat/>
    <w:pPr>
      <w:keepNext/>
      <w:spacing w:before="240" w:after="120"/>
    </w:pPr>
    <w:rPr>
      <w:rFonts w:ascii="Liberation Sans" w:eastAsia="Tahoma" w:hAnsi="Liberation Sans" w:cs="Droid Sans Devanagari"/>
      <w:szCs w:val="28"/>
    </w:rPr>
  </w:style>
  <w:style w:type="paragraph" w:styleId="a9">
    <w:name w:val="Body Text"/>
    <w:basedOn w:val="a"/>
    <w:pPr>
      <w:spacing w:after="140" w:line="276" w:lineRule="auto"/>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annotation text"/>
    <w:basedOn w:val="a"/>
    <w:uiPriority w:val="99"/>
    <w:semiHidden/>
    <w:unhideWhenUsed/>
    <w:qFormat/>
    <w:rsid w:val="0014734F"/>
    <w:rPr>
      <w:sz w:val="20"/>
      <w:szCs w:val="20"/>
    </w:rPr>
  </w:style>
  <w:style w:type="paragraph" w:styleId="ae">
    <w:name w:val="annotation subject"/>
    <w:basedOn w:val="ad"/>
    <w:next w:val="ad"/>
    <w:uiPriority w:val="99"/>
    <w:semiHidden/>
    <w:unhideWhenUsed/>
    <w:qFormat/>
    <w:rsid w:val="0014734F"/>
    <w:rPr>
      <w:b/>
      <w:bCs/>
    </w:rPr>
  </w:style>
  <w:style w:type="paragraph" w:styleId="af">
    <w:name w:val="Balloon Text"/>
    <w:basedOn w:val="a"/>
    <w:uiPriority w:val="99"/>
    <w:semiHidden/>
    <w:unhideWhenUsed/>
    <w:qFormat/>
    <w:rsid w:val="0014734F"/>
    <w:pPr>
      <w:spacing w:after="0"/>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fincult.info/articles/?tags=1456&amp;limit=20" TargetMode="External"/><Relationship Id="rId21" Type="http://schemas.openxmlformats.org/officeDocument/2006/relationships/hyperlink" Target="https://fincult.info/article/zvonyat-s-nomera-banka-i-prosyat-predostavit-konfidentsialnye-dannye-chto-delat/" TargetMode="External"/><Relationship Id="rId42" Type="http://schemas.openxmlformats.org/officeDocument/2006/relationships/hyperlink" Target="https://fincult.info/article/kak-otkazatsya-ot-nenuzhnoy-strakhovki/" TargetMode="External"/><Relationship Id="rId63" Type="http://schemas.openxmlformats.org/officeDocument/2006/relationships/hyperlink" Target="https://fincult.info/article/kak-otkazatsya-ot-nenuzhnoy-strakhovki/" TargetMode="External"/><Relationship Id="rId84" Type="http://schemas.openxmlformats.org/officeDocument/2006/relationships/hyperlink" Target="https://fincult.info/article/sistema-strakhovaniya-vkladov/" TargetMode="External"/><Relationship Id="rId138" Type="http://schemas.openxmlformats.org/officeDocument/2006/relationships/hyperlink" Target="https://fincult.info/article/na-moy-pasport-vzyali-kredit-chto-delat/" TargetMode="External"/><Relationship Id="rId107" Type="http://schemas.openxmlformats.org/officeDocument/2006/relationships/hyperlink" Target="https://fincult.info/articles/?limit=20&amp;tags=1524" TargetMode="External"/><Relationship Id="rId11" Type="http://schemas.openxmlformats.org/officeDocument/2006/relationships/hyperlink" Target="https://fincult.info/article/kak-bystro-raspoznat-moshennika/" TargetMode="External"/><Relationship Id="rId32" Type="http://schemas.openxmlformats.org/officeDocument/2006/relationships/hyperlink" Target="https://fincult.info/article/kak-otkryt-vklad-v-banke/" TargetMode="External"/><Relationship Id="rId53" Type="http://schemas.openxmlformats.org/officeDocument/2006/relationships/hyperlink" Target="https://fincult.info/article/kak-uberech-sebya-i-blizkikh-ot-finansovogo-moshennichestva/" TargetMode="External"/><Relationship Id="rId74" Type="http://schemas.openxmlformats.org/officeDocument/2006/relationships/hyperlink" Target="https://fincult.info/articles/?tags=1456&amp;limit=20" TargetMode="External"/><Relationship Id="rId128" Type="http://schemas.openxmlformats.org/officeDocument/2006/relationships/hyperlink" Target="https://www.litres.ru/bank-rossii/finansovaya-kultura-cikl-audiolekciy-66666744/" TargetMode="External"/><Relationship Id="rId149" Type="http://schemas.openxmlformats.org/officeDocument/2006/relationships/hyperlink" Target="https://fincult.info/article/pochemu-banki-otkazyvayut-predprinimatelyam-v-kredite/" TargetMode="External"/><Relationship Id="rId5" Type="http://schemas.openxmlformats.org/officeDocument/2006/relationships/webSettings" Target="webSettings.xml"/><Relationship Id="rId95" Type="http://schemas.openxmlformats.org/officeDocument/2006/relationships/hyperlink" Target="https://fincult.info/article/evroprotokol/" TargetMode="External"/><Relationship Id="rId22" Type="http://schemas.openxmlformats.org/officeDocument/2006/relationships/hyperlink" Target="https://fincult.info/article/zvonyat-s-nomera-banka-i-prosyat-predostavit-konfidentsialnye-dannye-chto-delat/" TargetMode="External"/><Relationship Id="rId27" Type="http://schemas.openxmlformats.org/officeDocument/2006/relationships/hyperlink" Target="https://fincult.info/article/kak-poluchit-ipotechnye-kanikuly/" TargetMode="External"/><Relationship Id="rId43" Type="http://schemas.openxmlformats.org/officeDocument/2006/relationships/hyperlink" Target="https://fincult.info/article/kak-poluchit-ipotechnye-kanikuly/" TargetMode="External"/><Relationship Id="rId48" Type="http://schemas.openxmlformats.org/officeDocument/2006/relationships/hyperlink" Target="https://fincult.info/articles/?tags=1456&amp;limit=20" TargetMode="External"/><Relationship Id="rId64" Type="http://schemas.openxmlformats.org/officeDocument/2006/relationships/hyperlink" Target="https://fincult.info/articles/?tags=1456&amp;limit=20" TargetMode="External"/><Relationship Id="rId69" Type="http://schemas.openxmlformats.org/officeDocument/2006/relationships/hyperlink" Target="https://fincult.info/article/zvonyat-s-nomera-banka-i-prosyat-predostavit-konfidentsialnye-dannye-chto-delat/" TargetMode="External"/><Relationship Id="rId113" Type="http://schemas.openxmlformats.org/officeDocument/2006/relationships/hyperlink" Target="https://fincult.info/articles/?limit=20&amp;tags=12411" TargetMode="External"/><Relationship Id="rId118" Type="http://schemas.openxmlformats.org/officeDocument/2006/relationships/hyperlink" Target="https://fincult.info/articles/?tags=1456&amp;limit=20" TargetMode="External"/><Relationship Id="rId134" Type="http://schemas.openxmlformats.org/officeDocument/2006/relationships/hyperlink" Target="https://fincult.info/" TargetMode="External"/><Relationship Id="rId139" Type="http://schemas.openxmlformats.org/officeDocument/2006/relationships/hyperlink" Target="https://fincult.info/article/moshenniki-i-sanktsii-novye-skhemy-obmana/" TargetMode="External"/><Relationship Id="rId80" Type="http://schemas.openxmlformats.org/officeDocument/2006/relationships/hyperlink" Target="https://www.cbr.ru/fmp_check/" TargetMode="External"/><Relationship Id="rId85" Type="http://schemas.openxmlformats.org/officeDocument/2006/relationships/hyperlink" Target="https://fincult.info/article/kakie-opasnosti-mozhet-skryvat-dogovor/" TargetMode="External"/><Relationship Id="rId150" Type="http://schemas.openxmlformats.org/officeDocument/2006/relationships/hyperlink" Target="https://fincult.info/article/strakhovki-pri-poluchenii-kreditov-pokupat-ili-otkazyvatsya/" TargetMode="External"/><Relationship Id="rId155" Type="http://schemas.openxmlformats.org/officeDocument/2006/relationships/fontTable" Target="fontTable.xml"/><Relationship Id="rId12" Type="http://schemas.openxmlformats.org/officeDocument/2006/relationships/hyperlink" Target="https://fincult.info/article/finansovaya-piramida-kak-ee-raspoznat/" TargetMode="External"/><Relationship Id="rId17" Type="http://schemas.openxmlformats.org/officeDocument/2006/relationships/hyperlink" Target="https://fincult.info/article/zvonyat-s-nomera-banka-i-prosyat-predostavit-konfidentsialnye-dannye-chto-delat/" TargetMode="External"/><Relationship Id="rId33" Type="http://schemas.openxmlformats.org/officeDocument/2006/relationships/hyperlink" Target="https://fincult.info/article/sistema-strakhovaniya-vkladov/" TargetMode="External"/><Relationship Id="rId38" Type="http://schemas.openxmlformats.org/officeDocument/2006/relationships/hyperlink" Target="https://fincult.info/article/zvonyat-s-nomera-banka-i-prosyat-predostavit-konfidentsialnye-dannye-chto-delat/" TargetMode="External"/><Relationship Id="rId59" Type="http://schemas.openxmlformats.org/officeDocument/2006/relationships/hyperlink" Target="https://fincult.info/articles/?tags=1456&amp;limit=20" TargetMode="External"/><Relationship Id="rId103" Type="http://schemas.openxmlformats.org/officeDocument/2006/relationships/hyperlink" Target="https://fincult.info/articles/?tags=1456&amp;limit=20" TargetMode="External"/><Relationship Id="rId108" Type="http://schemas.openxmlformats.org/officeDocument/2006/relationships/hyperlink" Target="https://fincult.info/article/kak-otlichit-chestnye-mfo-ot-moshennikov/" TargetMode="External"/><Relationship Id="rId124" Type="http://schemas.openxmlformats.org/officeDocument/2006/relationships/hyperlink" Target="https://fincult.info/article/chto-takoe-marketpleys-ili-kak-poluchit-raznye-finansovye-uslugi-v-odnom-meste/" TargetMode="External"/><Relationship Id="rId129" Type="http://schemas.openxmlformats.org/officeDocument/2006/relationships/hyperlink" Target="https://vk.com/music/playlist/-152068234_3_cb617164b2f19a2ed1" TargetMode="External"/><Relationship Id="rId54" Type="http://schemas.openxmlformats.org/officeDocument/2006/relationships/hyperlink" Target="https://fincult.info/article/sistema-strakhovaniya-vkladov/" TargetMode="External"/><Relationship Id="rId70" Type="http://schemas.openxmlformats.org/officeDocument/2006/relationships/hyperlink" Target="https://fincult.info/article/chto-takoe-marketpleys-ili-kak-poluchit-raznye-finansovye-uslugi-v-odnom-meste/" TargetMode="External"/><Relationship Id="rId75" Type="http://schemas.openxmlformats.org/officeDocument/2006/relationships/hyperlink" Target="https://fincult.info/article/zvonyat-s-nomera-banka-i-prosyat-predostavit-konfidentsialnye-dannye-chto-delat/" TargetMode="External"/><Relationship Id="rId91" Type="http://schemas.openxmlformats.org/officeDocument/2006/relationships/hyperlink" Target="https://fincult.info/" TargetMode="External"/><Relationship Id="rId96" Type="http://schemas.openxmlformats.org/officeDocument/2006/relationships/hyperlink" Target="https://cbr.ru/press/event/?id=13971" TargetMode="External"/><Relationship Id="rId140" Type="http://schemas.openxmlformats.org/officeDocument/2006/relationships/hyperlink" Target="https://fincult.info/article/zachem-nuzhna-strakhovka-zashchishchaem-zhizn-zdorove-dom-i-dachu/" TargetMode="External"/><Relationship Id="rId145" Type="http://schemas.openxmlformats.org/officeDocument/2006/relationships/hyperlink" Target="https://sbp.nspk.ru/business/" TargetMode="External"/><Relationship Id="rId1" Type="http://schemas.openxmlformats.org/officeDocument/2006/relationships/customXml" Target="../customXml/item1.xml"/><Relationship Id="rId6" Type="http://schemas.openxmlformats.org/officeDocument/2006/relationships/hyperlink" Target="https://fincult.info/article/kak-zashchitit-svoi-gadzhety-ot-moshennikov/" TargetMode="External"/><Relationship Id="rId23" Type="http://schemas.openxmlformats.org/officeDocument/2006/relationships/hyperlink" Target="https://fincult.info/articles/?tags=1456&amp;limit=20" TargetMode="External"/><Relationship Id="rId28" Type="http://schemas.openxmlformats.org/officeDocument/2006/relationships/hyperlink" Target="https://www.cbr.ru/fmp_check/" TargetMode="External"/><Relationship Id="rId49" Type="http://schemas.openxmlformats.org/officeDocument/2006/relationships/hyperlink" Target="https://fincult.info/article/kak-otkryt-vklad-v-banke/" TargetMode="External"/><Relationship Id="rId114" Type="http://schemas.openxmlformats.org/officeDocument/2006/relationships/hyperlink" Target="http://www.cbr.ru/fmp_check/" TargetMode="External"/><Relationship Id="rId119" Type="http://schemas.openxmlformats.org/officeDocument/2006/relationships/hyperlink" Target="https://www.cbr.ru/fmp_check/" TargetMode="External"/><Relationship Id="rId44" Type="http://schemas.openxmlformats.org/officeDocument/2006/relationships/hyperlink" Target="https://www.cbr.ru/fmp_check/" TargetMode="External"/><Relationship Id="rId60" Type="http://schemas.openxmlformats.org/officeDocument/2006/relationships/hyperlink" Target="https://fincult.info/article/kak-otkryt-vklad-v-banke/" TargetMode="External"/><Relationship Id="rId65" Type="http://schemas.openxmlformats.org/officeDocument/2006/relationships/hyperlink" Target="https://fincult.info/" TargetMode="External"/><Relationship Id="rId81" Type="http://schemas.openxmlformats.org/officeDocument/2006/relationships/hyperlink" Target="https://fincult.info/article/kakie-bankovskie-rekvizity-mozhno-i-nelzya-soobshchat-drugim/" TargetMode="External"/><Relationship Id="rId86" Type="http://schemas.openxmlformats.org/officeDocument/2006/relationships/hyperlink" Target="https://fincult.info/article/kak-otkryt-vklad-v-banke/" TargetMode="External"/><Relationship Id="rId130" Type="http://schemas.openxmlformats.org/officeDocument/2006/relationships/hyperlink" Target="https://music.yandex.ru/album/13097883" TargetMode="External"/><Relationship Id="rId135" Type="http://schemas.openxmlformats.org/officeDocument/2006/relationships/hyperlink" Target="https://fincult.info/article/kredit-est-a-deneg-net/" TargetMode="External"/><Relationship Id="rId151" Type="http://schemas.openxmlformats.org/officeDocument/2006/relationships/hyperlink" Target="https://fincult.info/article/pochemu-banki-otkazyvayut-predprinimatelyam-v-kredite/" TargetMode="External"/><Relationship Id="rId156" Type="http://schemas.openxmlformats.org/officeDocument/2006/relationships/theme" Target="theme/theme1.xml"/><Relationship Id="rId13" Type="http://schemas.openxmlformats.org/officeDocument/2006/relationships/hyperlink" Target="https://fincult.info/article/fishing-chto-eto-takoe-i-kak-ot-nego-zashchititsya/" TargetMode="External"/><Relationship Id="rId18" Type="http://schemas.openxmlformats.org/officeDocument/2006/relationships/hyperlink" Target="https://fincult.info/article/zvonyat-s-nomera-banka-i-prosyat-predostavit-konfidentsialnye-dannye-chto-delat/" TargetMode="External"/><Relationship Id="rId39" Type="http://schemas.openxmlformats.org/officeDocument/2006/relationships/hyperlink" Target="https://fincult.info/articles/?tags=1456&amp;limit=20" TargetMode="External"/><Relationship Id="rId109" Type="http://schemas.openxmlformats.org/officeDocument/2006/relationships/hyperlink" Target="https://fincult.info/article/evroprotokol/" TargetMode="External"/><Relationship Id="rId34" Type="http://schemas.openxmlformats.org/officeDocument/2006/relationships/hyperlink" Target="https://fincult.info/article/finansovaya-piramida-kak-ee-raspoznat/" TargetMode="External"/><Relationship Id="rId50" Type="http://schemas.openxmlformats.org/officeDocument/2006/relationships/hyperlink" Target="https://fincult.info/article/sistema-strakhovaniya-vkladov/" TargetMode="External"/><Relationship Id="rId55" Type="http://schemas.openxmlformats.org/officeDocument/2006/relationships/hyperlink" Target="https://fincult.info/article/finansovaya-piramida-kak-ee-raspoznat/" TargetMode="External"/><Relationship Id="rId76" Type="http://schemas.openxmlformats.org/officeDocument/2006/relationships/hyperlink" Target="https://fincult.info/article/kakie-opasnosti-mozhet-skryvat-dogovor/" TargetMode="External"/><Relationship Id="rId97" Type="http://schemas.openxmlformats.org/officeDocument/2006/relationships/hyperlink" Target="https://fincult.info/article/kak-poluchit-ipotechnye-kanikuly/" TargetMode="External"/><Relationship Id="rId104" Type="http://schemas.openxmlformats.org/officeDocument/2006/relationships/hyperlink" Target="https://fincult.info/article/chto-nuzhno-znat-nachinayushchemu-investoru/" TargetMode="External"/><Relationship Id="rId120" Type="http://schemas.openxmlformats.org/officeDocument/2006/relationships/hyperlink" Target="https://fincult.info/article/kakie-bankovskie-rekvizity-mozhno-i-nelzya-soobshchat-drugim/" TargetMode="External"/><Relationship Id="rId125" Type="http://schemas.openxmlformats.org/officeDocument/2006/relationships/hyperlink" Target="https://fincult.info/article/kak-bystro-raspoznat-moshennika/" TargetMode="External"/><Relationship Id="rId141" Type="http://schemas.openxmlformats.org/officeDocument/2006/relationships/hyperlink" Target="https://fincult.info/article/kak-proverit-podlinnost-deneg/" TargetMode="External"/><Relationship Id="rId146" Type="http://schemas.openxmlformats.org/officeDocument/2006/relationships/hyperlink" Target="https://fincult.info/article/kak-nachat-svoy-biznes/" TargetMode="External"/><Relationship Id="rId7" Type="http://schemas.openxmlformats.org/officeDocument/2006/relationships/hyperlink" Target="http://www.cbr.ru/fmp_check/" TargetMode="External"/><Relationship Id="rId71" Type="http://schemas.openxmlformats.org/officeDocument/2006/relationships/hyperlink" Target="https://fincult.info/articles/?tags=1456&amp;limit=20" TargetMode="External"/><Relationship Id="rId92" Type="http://schemas.openxmlformats.org/officeDocument/2006/relationships/hyperlink" Target="https://fincult.info/article/pochemu-dolgi-po-kreditam-i-zaymam-ne-ischeznut-sami-soboy/" TargetMode="External"/><Relationship Id="rId2" Type="http://schemas.openxmlformats.org/officeDocument/2006/relationships/styles" Target="styles.xml"/><Relationship Id="rId29" Type="http://schemas.openxmlformats.org/officeDocument/2006/relationships/hyperlink" Target="https://www.cbr.ru/fmp_check/" TargetMode="External"/><Relationship Id="rId24" Type="http://schemas.openxmlformats.org/officeDocument/2006/relationships/hyperlink" Target="http://www.cbr.ru/fmp_check/" TargetMode="External"/><Relationship Id="rId40" Type="http://schemas.openxmlformats.org/officeDocument/2006/relationships/hyperlink" Target="http://www.cbr.ru/fmp_check/" TargetMode="External"/><Relationship Id="rId45" Type="http://schemas.openxmlformats.org/officeDocument/2006/relationships/hyperlink" Target="https://www.cbr.ru/fmp_check/" TargetMode="External"/><Relationship Id="rId66" Type="http://schemas.openxmlformats.org/officeDocument/2006/relationships/hyperlink" Target="https://www.cbr.ru/fmp_check/" TargetMode="External"/><Relationship Id="rId87" Type="http://schemas.openxmlformats.org/officeDocument/2006/relationships/hyperlink" Target="https://fincult.info/article/finansovye-riski-pochemu-vazhno-imet-zapasnoy-plan-i-finansovye-rezervy/" TargetMode="External"/><Relationship Id="rId110" Type="http://schemas.openxmlformats.org/officeDocument/2006/relationships/hyperlink" Target="https://fincult.info/article/evroprotokol/" TargetMode="External"/><Relationship Id="rId115" Type="http://schemas.openxmlformats.org/officeDocument/2006/relationships/hyperlink" Target="https://fincult.info/article/kak-otkazatsya-ot-nenuzhnoy-strakhovki/" TargetMode="External"/><Relationship Id="rId131" Type="http://schemas.openxmlformats.org/officeDocument/2006/relationships/hyperlink" Target="https://fincult.info/article/kak-vzyat-kredit-i-ne-uvyaznut-v-dolgakh/" TargetMode="External"/><Relationship Id="rId136" Type="http://schemas.openxmlformats.org/officeDocument/2006/relationships/hyperlink" Target="https://fincult.info/article/kreditnaya-istoriya/" TargetMode="External"/><Relationship Id="rId61" Type="http://schemas.openxmlformats.org/officeDocument/2006/relationships/hyperlink" Target="https://fincult.info/article/kak-uberech-sebya-i-blizkikh-ot-finansovogo-moshennichestva/" TargetMode="External"/><Relationship Id="rId82" Type="http://schemas.openxmlformats.org/officeDocument/2006/relationships/hyperlink" Target="https://fincult.info/article/kakie-bankovskie-rekvizity-mozhno-i-nelzya-soobshchat-drugim/" TargetMode="External"/><Relationship Id="rId152" Type="http://schemas.openxmlformats.org/officeDocument/2006/relationships/hyperlink" Target="https://fincult.info/article/pochemu-banki-otkazyvayut-predprinimatelyam-v-kredite/" TargetMode="External"/><Relationship Id="rId19" Type="http://schemas.openxmlformats.org/officeDocument/2006/relationships/hyperlink" Target="https://fincult.info/article/moshennichestvo-s-bankovskimi-kartami-online/" TargetMode="External"/><Relationship Id="rId14" Type="http://schemas.openxmlformats.org/officeDocument/2006/relationships/hyperlink" Target="https://fincult.info/article/zvonyat-s-nomera-banka-i-prosyat-predostavit-konfidentsialnye-dannye-chto-delat/" TargetMode="External"/><Relationship Id="rId30" Type="http://schemas.openxmlformats.org/officeDocument/2006/relationships/hyperlink" Target="https://fincult.info/" TargetMode="External"/><Relationship Id="rId35" Type="http://schemas.openxmlformats.org/officeDocument/2006/relationships/hyperlink" Target="https://fincult.info/article/kakie-bankovskie-rekvizity-mozhno-i-nelzya-soobshchat-drugim/" TargetMode="External"/><Relationship Id="rId56" Type="http://schemas.openxmlformats.org/officeDocument/2006/relationships/hyperlink" Target="https://fincult.info/article/kakie-bankovskie-rekvizity-mozhno-i-nelzya-soobshchat-drugim/" TargetMode="External"/><Relationship Id="rId77" Type="http://schemas.openxmlformats.org/officeDocument/2006/relationships/hyperlink" Target="https://fincult.info/article/kakie-bankovskie-rekvizity-mozhno-i-nelzya-soobshchat-drugim/" TargetMode="External"/><Relationship Id="rId100" Type="http://schemas.openxmlformats.org/officeDocument/2006/relationships/hyperlink" Target="https://fincult.info/articles/?limit=20&amp;tags=12411" TargetMode="External"/><Relationship Id="rId105" Type="http://schemas.openxmlformats.org/officeDocument/2006/relationships/hyperlink" Target="https://fincult.info/article/chto-nuzhno-znat-nachinayushchemu-investoru/" TargetMode="External"/><Relationship Id="rId126" Type="http://schemas.openxmlformats.org/officeDocument/2006/relationships/hyperlink" Target="https://fincult.info/article/avtoplatezhi-stoit-li-podklyuchat/" TargetMode="External"/><Relationship Id="rId147" Type="http://schemas.openxmlformats.org/officeDocument/2006/relationships/hyperlink" Target="https://fincult.info/article/pochemu-banki-otkazyvayut-predprinimatelyam-v-kredite/" TargetMode="External"/><Relationship Id="rId8" Type="http://schemas.openxmlformats.org/officeDocument/2006/relationships/hyperlink" Target="https://fincult.info/article/moshennichestvo-s-bankovskimi-kartami-online/" TargetMode="External"/><Relationship Id="rId51" Type="http://schemas.openxmlformats.org/officeDocument/2006/relationships/hyperlink" Target="https://fincult.info/article/finansovaya-piramida-kak-ee-raspoznat/" TargetMode="External"/><Relationship Id="rId72" Type="http://schemas.openxmlformats.org/officeDocument/2006/relationships/hyperlink" Target="https://fincult.info/article/sistema-strakhovaniya-vkladov/" TargetMode="External"/><Relationship Id="rId93" Type="http://schemas.openxmlformats.org/officeDocument/2006/relationships/hyperlink" Target="https://fincult.info/article/kakie-bankovskie-rekvizity-mozhno-i-nelzya-soobshchat-drugim/" TargetMode="External"/><Relationship Id="rId98" Type="http://schemas.openxmlformats.org/officeDocument/2006/relationships/hyperlink" Target="https://fincult.info/article/kak-poluchit-ipotechnye-kanikuly/" TargetMode="External"/><Relationship Id="rId121" Type="http://schemas.openxmlformats.org/officeDocument/2006/relationships/hyperlink" Target="https://fincult.info/article/kakie-bankovskie-rekvizity-mozhno-i-nelzya-soobshchat-drugim/" TargetMode="External"/><Relationship Id="rId142" Type="http://schemas.openxmlformats.org/officeDocument/2006/relationships/hyperlink" Target="https://fincult.info/article/lichnyy-finansovyy-plan-kak-prevratit-mechty-v-realnost/" TargetMode="External"/><Relationship Id="rId3" Type="http://schemas.microsoft.com/office/2007/relationships/stylesWithEffects" Target="stylesWithEffects.xml"/><Relationship Id="rId25" Type="http://schemas.openxmlformats.org/officeDocument/2006/relationships/hyperlink" Target="https://fincult.info/article/evroprotokol/" TargetMode="External"/><Relationship Id="rId46" Type="http://schemas.openxmlformats.org/officeDocument/2006/relationships/hyperlink" Target="https://fincult.info/" TargetMode="External"/><Relationship Id="rId67" Type="http://schemas.openxmlformats.org/officeDocument/2006/relationships/hyperlink" Target="https://www.cbr.ru/fmp_check/" TargetMode="External"/><Relationship Id="rId116" Type="http://schemas.openxmlformats.org/officeDocument/2006/relationships/hyperlink" Target="https://fincult.info/articles/?tags=1456&amp;limit=20" TargetMode="External"/><Relationship Id="rId137" Type="http://schemas.openxmlformats.org/officeDocument/2006/relationships/hyperlink" Target="https://fincult.info/article/misseling-ili-kak-ne-kupit-kota-v-meshke/" TargetMode="External"/><Relationship Id="rId20" Type="http://schemas.openxmlformats.org/officeDocument/2006/relationships/hyperlink" Target="https://fincult.info/article/zvonyat-s-nomera-banka-i-prosyat-predostavit-konfidentsialnye-dannye-chto-delat/" TargetMode="External"/><Relationship Id="rId41" Type="http://schemas.openxmlformats.org/officeDocument/2006/relationships/hyperlink" Target="https://fincult.info/article/evroprotokol/" TargetMode="External"/><Relationship Id="rId62" Type="http://schemas.openxmlformats.org/officeDocument/2006/relationships/hyperlink" Target="http://www.cbr.ru/fmp_check/" TargetMode="External"/><Relationship Id="rId83" Type="http://schemas.openxmlformats.org/officeDocument/2006/relationships/hyperlink" Target="https://fincult.info/articles/?tags=1456&amp;limit=20" TargetMode="External"/><Relationship Id="rId88" Type="http://schemas.openxmlformats.org/officeDocument/2006/relationships/hyperlink" Target="https://fincult.info/article/kakie-bankovskie-rekvizity-mozhno-i-nelzya-soobshchat-drugim/" TargetMode="External"/><Relationship Id="rId111" Type="http://schemas.openxmlformats.org/officeDocument/2006/relationships/hyperlink" Target="https://fincult.info/article/kak-poluchit-ipotechnye-kanikuly/" TargetMode="External"/><Relationship Id="rId132" Type="http://schemas.openxmlformats.org/officeDocument/2006/relationships/hyperlink" Target="https://fincult.info/article/kak-otkryt-vklad-v-banke/" TargetMode="External"/><Relationship Id="rId153" Type="http://schemas.openxmlformats.org/officeDocument/2006/relationships/hyperlink" Target="https://fincult.info/article/na-kakuyu-podderzhku-mozhet-rasschityvat-malyy-i-sredniy-biznes-v-period-sanktsiy/" TargetMode="External"/><Relationship Id="rId15" Type="http://schemas.openxmlformats.org/officeDocument/2006/relationships/hyperlink" Target="https://fincult.info/article/zvonyat-s-nomera-banka-i-prosyat-predostavit-konfidentsialnye-dannye-chto-delat/" TargetMode="External"/><Relationship Id="rId36" Type="http://schemas.openxmlformats.org/officeDocument/2006/relationships/hyperlink" Target="https://fincult.info/article/kak-uberech-sebya-i-blizkikh-ot-finansovogo-moshennichestva/" TargetMode="External"/><Relationship Id="rId57" Type="http://schemas.openxmlformats.org/officeDocument/2006/relationships/hyperlink" Target="https://fincult.info/article/evroprotokol/" TargetMode="External"/><Relationship Id="rId106" Type="http://schemas.openxmlformats.org/officeDocument/2006/relationships/hyperlink" Target="https://fincult.info/articles/" TargetMode="External"/><Relationship Id="rId127" Type="http://schemas.openxmlformats.org/officeDocument/2006/relationships/hyperlink" Target="https://fincult.info/teaching/audio/tsikl-audiolektsiy-finansovaya-kultura" TargetMode="External"/><Relationship Id="rId10" Type="http://schemas.openxmlformats.org/officeDocument/2006/relationships/hyperlink" Target="https://fincult.info/article/chto-delat-esli-s-bankovskoy-karty-ukrali-dengi/" TargetMode="External"/><Relationship Id="rId31" Type="http://schemas.openxmlformats.org/officeDocument/2006/relationships/hyperlink" Target="https://fincult.info/articles/?tags=1456&amp;limit=20" TargetMode="External"/><Relationship Id="rId52" Type="http://schemas.openxmlformats.org/officeDocument/2006/relationships/hyperlink" Target="https://fincult.info/article/kakie-bankovskie-rekvizity-mozhno-i-nelzya-soobshchat-drugim/" TargetMode="External"/><Relationship Id="rId73" Type="http://schemas.openxmlformats.org/officeDocument/2006/relationships/hyperlink" Target="https://fincult.info/article/kakie-opasnosti-mozhet-skryvat-dogovor/" TargetMode="External"/><Relationship Id="rId78" Type="http://schemas.openxmlformats.org/officeDocument/2006/relationships/hyperlink" Target="https://www.cbr.ru/fmp_check/" TargetMode="External"/><Relationship Id="rId94" Type="http://schemas.openxmlformats.org/officeDocument/2006/relationships/hyperlink" Target="https://fincult.info/article/evroprotokol/" TargetMode="External"/><Relationship Id="rId99" Type="http://schemas.openxmlformats.org/officeDocument/2006/relationships/hyperlink" Target="https://fincult.info/article/kreditnaya-istoriya" TargetMode="External"/><Relationship Id="rId101" Type="http://schemas.openxmlformats.org/officeDocument/2006/relationships/hyperlink" Target="https://www.cbr.ru/fmp_check/" TargetMode="External"/><Relationship Id="rId122" Type="http://schemas.openxmlformats.org/officeDocument/2006/relationships/hyperlink" Target="https://fincult.info/article/zvonyat-s-nomera-banka-i-prosyat-predostavit-konfidentsialnye-dannye-chto-delat/" TargetMode="External"/><Relationship Id="rId143" Type="http://schemas.openxmlformats.org/officeDocument/2006/relationships/hyperlink" Target="https://fincult.info/article/kak-ne-stat-zhertvoy-chernykh-kreditorov/" TargetMode="External"/><Relationship Id="rId148" Type="http://schemas.openxmlformats.org/officeDocument/2006/relationships/hyperlink" Target="https://fincult.info/article/chto-takoe-marketpleys-ili-kak-poluchit-raznye-finansovye-uslugi-v-odnom-meste/" TargetMode="External"/><Relationship Id="rId4" Type="http://schemas.openxmlformats.org/officeDocument/2006/relationships/settings" Target="settings.xml"/><Relationship Id="rId9" Type="http://schemas.openxmlformats.org/officeDocument/2006/relationships/hyperlink" Target="https://fincult.info/article/zvonyat-s-nomera-banka-i-prosyat-predostavit-konfidentsialnye-dannye-chto-delat/" TargetMode="External"/><Relationship Id="rId26" Type="http://schemas.openxmlformats.org/officeDocument/2006/relationships/hyperlink" Target="https://fincult.info/article/kak-otkazatsya-ot-nenuzhnoy-strakhovki/" TargetMode="External"/><Relationship Id="rId47" Type="http://schemas.openxmlformats.org/officeDocument/2006/relationships/hyperlink" Target="https://fincult.info/articles/?tags=1456&amp;limit=20" TargetMode="External"/><Relationship Id="rId68" Type="http://schemas.openxmlformats.org/officeDocument/2006/relationships/hyperlink" Target="https://fincult.info/article/zvonyat-s-nomera-banka-i-prosyat-predostavit-konfidentsialnye-dannye-chto-delat/" TargetMode="External"/><Relationship Id="rId89" Type="http://schemas.openxmlformats.org/officeDocument/2006/relationships/hyperlink" Target="https://www.cbr.ru/fmp_check/" TargetMode="External"/><Relationship Id="rId112" Type="http://schemas.openxmlformats.org/officeDocument/2006/relationships/hyperlink" Target="https://fincult.info/article/kak-poluchit-ipotechnye-kanikuly/" TargetMode="External"/><Relationship Id="rId133" Type="http://schemas.openxmlformats.org/officeDocument/2006/relationships/hyperlink" Target="https://xn--80apaohbc3aw9e.xn--p1ai/" TargetMode="External"/><Relationship Id="rId154" Type="http://schemas.openxmlformats.org/officeDocument/2006/relationships/hyperlink" Target="https://fincult.info/article/kakie-nalogy-platit-ip/" TargetMode="External"/><Relationship Id="rId16" Type="http://schemas.openxmlformats.org/officeDocument/2006/relationships/hyperlink" Target="https://fincult.info/article/moshennichestvo-s-bankovskimi-kartami-online/" TargetMode="External"/><Relationship Id="rId37" Type="http://schemas.openxmlformats.org/officeDocument/2006/relationships/hyperlink" Target="https://fincult.info/article/zvonyat-s-nomera-banka-i-prosyat-predostavit-konfidentsialnye-dannye-chto-delat/" TargetMode="External"/><Relationship Id="rId58" Type="http://schemas.openxmlformats.org/officeDocument/2006/relationships/hyperlink" Target="https://fincult.info/article/kak-poluchit-ipotechnye-kanikuly/" TargetMode="External"/><Relationship Id="rId79" Type="http://schemas.openxmlformats.org/officeDocument/2006/relationships/hyperlink" Target="https://fincult.info/article/kak-uberech-sebya-i-blizkikh-ot-finansovogo-moshennichestva/" TargetMode="External"/><Relationship Id="rId102" Type="http://schemas.openxmlformats.org/officeDocument/2006/relationships/hyperlink" Target="https://fincult.info/articles/?tags=1456&amp;limit=20" TargetMode="External"/><Relationship Id="rId123" Type="http://schemas.openxmlformats.org/officeDocument/2006/relationships/hyperlink" Target="https://fincult.info/article/zvonyat-s-nomera-banka-i-prosyat-predostavit-konfidentsialnye-dannye-chto-delat/" TargetMode="External"/><Relationship Id="rId144" Type="http://schemas.openxmlformats.org/officeDocument/2006/relationships/hyperlink" Target="https://fincult.info/article/chto-delat-esli-s-bankovskoy-karty-ukrali-dengi/" TargetMode="External"/><Relationship Id="rId90" Type="http://schemas.openxmlformats.org/officeDocument/2006/relationships/hyperlink" Target="https://fincult.info/article/kak-uberech-sebya-i-blizkikh-ot-finansovogo-moshenniche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C7070-E3D7-4E31-A110-CD21E1FA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11830</Words>
  <Characters>67433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3</cp:revision>
  <dcterms:created xsi:type="dcterms:W3CDTF">2023-03-13T13:29:00Z</dcterms:created>
  <dcterms:modified xsi:type="dcterms:W3CDTF">2023-03-15T12:32:00Z</dcterms:modified>
  <dc:language>ru-RU</dc:language>
</cp:coreProperties>
</file>