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E008" w14:textId="77777777" w:rsidR="00497623" w:rsidRDefault="00497623" w:rsidP="00497623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68693C9" w14:textId="77777777" w:rsidR="00497623" w:rsidRDefault="00497623" w:rsidP="004976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МБОУ </w:t>
      </w:r>
    </w:p>
    <w:p w14:paraId="43E049AE" w14:textId="2DED3F32" w:rsidR="00497623" w:rsidRDefault="00497623" w:rsidP="004976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Ольхово-Рогской  СОШ </w:t>
      </w:r>
    </w:p>
    <w:p w14:paraId="0E7772E1" w14:textId="4A5781CE" w:rsidR="00497623" w:rsidRDefault="00497623" w:rsidP="004976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___________</w:t>
      </w:r>
      <w:proofErr w:type="spellStart"/>
      <w:r>
        <w:rPr>
          <w:sz w:val="24"/>
          <w:szCs w:val="24"/>
        </w:rPr>
        <w:t>О.Н.Овчарова</w:t>
      </w:r>
      <w:proofErr w:type="spellEnd"/>
    </w:p>
    <w:p w14:paraId="177ECCFA" w14:textId="77777777" w:rsidR="00497623" w:rsidRPr="0037741F" w:rsidRDefault="00497623" w:rsidP="00497623">
      <w:pPr>
        <w:jc w:val="right"/>
        <w:rPr>
          <w:sz w:val="24"/>
          <w:szCs w:val="24"/>
        </w:rPr>
      </w:pPr>
      <w:r w:rsidRPr="0037741F">
        <w:rPr>
          <w:sz w:val="24"/>
          <w:szCs w:val="24"/>
        </w:rPr>
        <w:t>Приказ № 135 от 05.07.2024 г.</w:t>
      </w:r>
    </w:p>
    <w:p w14:paraId="768A3EE0" w14:textId="77777777" w:rsidR="00497623" w:rsidRDefault="00497623" w:rsidP="00497623"/>
    <w:p w14:paraId="309B1016" w14:textId="77777777" w:rsidR="00497623" w:rsidRDefault="00497623" w:rsidP="00497623"/>
    <w:p w14:paraId="47C4E772" w14:textId="77777777" w:rsidR="00497623" w:rsidRDefault="00497623" w:rsidP="00497623"/>
    <w:p w14:paraId="67EFD6E1" w14:textId="77777777" w:rsidR="00497623" w:rsidRDefault="00497623" w:rsidP="00497623"/>
    <w:p w14:paraId="7713671A" w14:textId="77777777" w:rsidR="00497623" w:rsidRDefault="00497623" w:rsidP="00497623"/>
    <w:p w14:paraId="3E6749D4" w14:textId="77777777" w:rsidR="00497623" w:rsidRDefault="00497623" w:rsidP="00497623"/>
    <w:p w14:paraId="1B882DBF" w14:textId="77777777" w:rsidR="00497623" w:rsidRDefault="00497623" w:rsidP="00497623">
      <w:pPr>
        <w:ind w:firstLine="0"/>
      </w:pPr>
    </w:p>
    <w:p w14:paraId="524FC929" w14:textId="77777777" w:rsidR="00497623" w:rsidRDefault="00497623" w:rsidP="0049762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ПАСПОРТ</w:t>
      </w:r>
    </w:p>
    <w:p w14:paraId="59E4FC64" w14:textId="77777777" w:rsidR="00497623" w:rsidRDefault="00497623" w:rsidP="00497623">
      <w:pPr>
        <w:jc w:val="center"/>
        <w:rPr>
          <w:sz w:val="56"/>
          <w:szCs w:val="56"/>
        </w:rPr>
      </w:pPr>
      <w:r w:rsidRPr="00005180">
        <w:rPr>
          <w:rFonts w:cs="Times New Roman"/>
          <w:b/>
          <w:bCs/>
          <w:sz w:val="52"/>
          <w:szCs w:val="52"/>
        </w:rPr>
        <w:t>доступности  объекта для инвалидов и других  маломобильных групп населения и предоставляемых на нем услуг в сфере образования</w:t>
      </w:r>
      <w:r w:rsidRPr="00005180">
        <w:rPr>
          <w:b/>
          <w:bCs/>
          <w:sz w:val="52"/>
          <w:szCs w:val="52"/>
        </w:rPr>
        <w:t xml:space="preserve"> </w:t>
      </w:r>
    </w:p>
    <w:p w14:paraId="40B361A5" w14:textId="6FEE10DF" w:rsidR="00497623" w:rsidRPr="00005180" w:rsidRDefault="00497623" w:rsidP="00497623">
      <w:pPr>
        <w:jc w:val="center"/>
        <w:rPr>
          <w:b/>
          <w:bCs/>
          <w:sz w:val="56"/>
          <w:szCs w:val="56"/>
        </w:rPr>
      </w:pPr>
      <w:r w:rsidRPr="00005180">
        <w:rPr>
          <w:b/>
          <w:bCs/>
          <w:sz w:val="56"/>
          <w:szCs w:val="56"/>
        </w:rPr>
        <w:t xml:space="preserve">МБОУ </w:t>
      </w:r>
      <w:r>
        <w:rPr>
          <w:b/>
          <w:bCs/>
          <w:sz w:val="56"/>
          <w:szCs w:val="56"/>
        </w:rPr>
        <w:t>Ольхово-Рогской С</w:t>
      </w:r>
      <w:r w:rsidRPr="00005180">
        <w:rPr>
          <w:b/>
          <w:bCs/>
          <w:sz w:val="56"/>
          <w:szCs w:val="56"/>
        </w:rPr>
        <w:t xml:space="preserve">ОШ                         </w:t>
      </w:r>
    </w:p>
    <w:p w14:paraId="3CB5BE33" w14:textId="77777777" w:rsidR="00497623" w:rsidRDefault="00497623" w:rsidP="00497623">
      <w:pPr>
        <w:jc w:val="center"/>
        <w:rPr>
          <w:sz w:val="56"/>
          <w:szCs w:val="56"/>
        </w:rPr>
      </w:pPr>
    </w:p>
    <w:p w14:paraId="234E7A67" w14:textId="77777777" w:rsidR="00497623" w:rsidRDefault="00497623" w:rsidP="00497623">
      <w:pPr>
        <w:jc w:val="center"/>
        <w:rPr>
          <w:sz w:val="56"/>
          <w:szCs w:val="56"/>
        </w:rPr>
      </w:pPr>
    </w:p>
    <w:p w14:paraId="14BA8D06" w14:textId="77777777" w:rsidR="00497623" w:rsidRPr="00965E83" w:rsidRDefault="00497623" w:rsidP="00497623">
      <w:pPr>
        <w:jc w:val="center"/>
        <w:rPr>
          <w:sz w:val="24"/>
          <w:szCs w:val="24"/>
        </w:rPr>
      </w:pPr>
    </w:p>
    <w:p w14:paraId="53C0DD38" w14:textId="17180EB7" w:rsidR="00497623" w:rsidRPr="00965E83" w:rsidRDefault="00497623" w:rsidP="00497623">
      <w:pPr>
        <w:jc w:val="center"/>
        <w:rPr>
          <w:sz w:val="24"/>
          <w:szCs w:val="24"/>
        </w:rPr>
      </w:pPr>
      <w:r>
        <w:rPr>
          <w:sz w:val="24"/>
          <w:szCs w:val="24"/>
        </w:rPr>
        <w:t>с. Ольховый Рог</w:t>
      </w:r>
    </w:p>
    <w:p w14:paraId="28F39678" w14:textId="77777777" w:rsidR="00497623" w:rsidRPr="00965E83" w:rsidRDefault="00497623" w:rsidP="00497623">
      <w:pPr>
        <w:jc w:val="center"/>
        <w:rPr>
          <w:sz w:val="24"/>
          <w:szCs w:val="24"/>
        </w:rPr>
      </w:pPr>
      <w:r w:rsidRPr="00965E83">
        <w:rPr>
          <w:sz w:val="24"/>
          <w:szCs w:val="24"/>
        </w:rPr>
        <w:t>2024 г.</w:t>
      </w:r>
    </w:p>
    <w:p w14:paraId="23E04D5E" w14:textId="77777777" w:rsidR="00497623" w:rsidRDefault="00497623" w:rsidP="00497623">
      <w:pPr>
        <w:rPr>
          <w:sz w:val="2"/>
          <w:szCs w:val="2"/>
        </w:rPr>
      </w:pPr>
    </w:p>
    <w:p w14:paraId="6F04C578" w14:textId="77777777" w:rsidR="00497623" w:rsidRDefault="00497623" w:rsidP="0049762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251880E2" w14:textId="77777777" w:rsidR="00497623" w:rsidRDefault="00497623" w:rsidP="0049762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38153458" w14:textId="77777777" w:rsidR="00497623" w:rsidRDefault="00497623" w:rsidP="00497623">
      <w:pPr>
        <w:jc w:val="center"/>
        <w:rPr>
          <w:rFonts w:cs="Times New Roman"/>
          <w:b/>
          <w:sz w:val="24"/>
          <w:szCs w:val="24"/>
        </w:rPr>
        <w:sectPr w:rsidR="00497623">
          <w:footnotePr>
            <w:pos w:val="beneathText"/>
          </w:footnotePr>
          <w:pgSz w:w="11905" w:h="16837"/>
          <w:pgMar w:top="1134" w:right="851" w:bottom="1134" w:left="1134" w:header="720" w:footer="720" w:gutter="0"/>
          <w:cols w:space="720"/>
          <w:docGrid w:linePitch="360"/>
        </w:sectPr>
      </w:pPr>
    </w:p>
    <w:p w14:paraId="2085F06F" w14:textId="77777777" w:rsidR="00497623" w:rsidRPr="00965E83" w:rsidRDefault="00497623" w:rsidP="00497623">
      <w:pPr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lastRenderedPageBreak/>
        <w:t>ПАСПОРТ ДОСТУПНОСТИ</w:t>
      </w:r>
    </w:p>
    <w:p w14:paraId="4D658B58" w14:textId="77777777" w:rsidR="00497623" w:rsidRPr="00965E83" w:rsidRDefault="00497623" w:rsidP="00497623">
      <w:pPr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 xml:space="preserve">объекта и предоставляемых услуг </w:t>
      </w:r>
    </w:p>
    <w:p w14:paraId="4B9F919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14:paraId="43A08FBD" w14:textId="77777777" w:rsidR="00497623" w:rsidRPr="00965E83" w:rsidRDefault="00497623" w:rsidP="00497623">
      <w:pPr>
        <w:pStyle w:val="2"/>
        <w:numPr>
          <w:ilvl w:val="0"/>
          <w:numId w:val="6"/>
        </w:numPr>
        <w:ind w:right="870"/>
        <w:rPr>
          <w:szCs w:val="24"/>
          <w:lang w:val="ru-RU"/>
        </w:rPr>
      </w:pPr>
      <w:r w:rsidRPr="00965E83">
        <w:rPr>
          <w:szCs w:val="24"/>
          <w:lang w:val="ru-RU"/>
        </w:rPr>
        <w:t xml:space="preserve">Краткая характеристика объекта и предоставляемых на нем услуг </w:t>
      </w:r>
    </w:p>
    <w:p w14:paraId="01B72F9D" w14:textId="77777777" w:rsidR="00497623" w:rsidRPr="00965E83" w:rsidRDefault="00497623" w:rsidP="00497623">
      <w:pPr>
        <w:spacing w:after="150"/>
        <w:ind w:left="302"/>
        <w:rPr>
          <w:rFonts w:cs="Times New Roman"/>
          <w:sz w:val="24"/>
          <w:szCs w:val="24"/>
        </w:rPr>
      </w:pPr>
      <w:r w:rsidRPr="00965E83">
        <w:rPr>
          <w:rFonts w:cs="Times New Roman"/>
          <w:i/>
          <w:sz w:val="24"/>
          <w:szCs w:val="24"/>
        </w:rPr>
        <w:t xml:space="preserve"> </w:t>
      </w:r>
    </w:p>
    <w:p w14:paraId="6BAA475D" w14:textId="6E51ED93" w:rsidR="00497623" w:rsidRPr="00965E83" w:rsidRDefault="00497623" w:rsidP="00497623">
      <w:pPr>
        <w:spacing w:after="218" w:line="271" w:lineRule="auto"/>
        <w:ind w:left="979" w:right="1304" w:hanging="408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1.1.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 Название </w:t>
      </w:r>
      <w:r w:rsidRPr="00965E83">
        <w:rPr>
          <w:rFonts w:cs="Times New Roman"/>
          <w:sz w:val="24"/>
          <w:szCs w:val="24"/>
        </w:rPr>
        <w:tab/>
        <w:t xml:space="preserve">организации </w:t>
      </w:r>
      <w:r w:rsidRPr="00965E83">
        <w:rPr>
          <w:rFonts w:cs="Times New Roman"/>
          <w:sz w:val="24"/>
          <w:szCs w:val="24"/>
        </w:rPr>
        <w:tab/>
        <w:t xml:space="preserve">(учреждения): 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proofErr w:type="spellStart"/>
      <w:r>
        <w:rPr>
          <w:rFonts w:cs="Times New Roman"/>
          <w:b/>
          <w:bCs/>
          <w:sz w:val="24"/>
          <w:szCs w:val="24"/>
          <w:u w:val="single"/>
        </w:rPr>
        <w:t>Ольхово-Рогская</w:t>
      </w:r>
      <w:proofErr w:type="spellEnd"/>
      <w:r>
        <w:rPr>
          <w:rFonts w:cs="Times New Roman"/>
          <w:b/>
          <w:bCs/>
          <w:sz w:val="24"/>
          <w:szCs w:val="24"/>
          <w:u w:val="single"/>
        </w:rPr>
        <w:t xml:space="preserve"> средняя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 общеобразовательная школа</w:t>
      </w:r>
      <w:r w:rsidRPr="00965E83">
        <w:rPr>
          <w:rFonts w:cs="Times New Roman"/>
          <w:i/>
          <w:sz w:val="24"/>
          <w:szCs w:val="24"/>
        </w:rPr>
        <w:t>;</w:t>
      </w:r>
      <w:r w:rsidRPr="00965E83">
        <w:rPr>
          <w:rFonts w:cs="Times New Roman"/>
          <w:sz w:val="24"/>
          <w:szCs w:val="24"/>
        </w:rPr>
        <w:t xml:space="preserve"> </w:t>
      </w:r>
    </w:p>
    <w:p w14:paraId="7E80B6DE" w14:textId="6F22C53B" w:rsidR="00497623" w:rsidRPr="00965E83" w:rsidRDefault="00497623" w:rsidP="00497623">
      <w:pPr>
        <w:spacing w:after="212" w:line="271" w:lineRule="auto"/>
        <w:ind w:left="979" w:hanging="408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1.2.</w:t>
      </w:r>
      <w:r w:rsidRPr="00965E83">
        <w:rPr>
          <w:rFonts w:eastAsia="Arial" w:cs="Times New Roman"/>
          <w:sz w:val="24"/>
          <w:szCs w:val="24"/>
        </w:rPr>
        <w:t xml:space="preserve"> </w:t>
      </w:r>
      <w:proofErr w:type="gramStart"/>
      <w:r w:rsidRPr="00965E83">
        <w:rPr>
          <w:rFonts w:cs="Times New Roman"/>
          <w:sz w:val="24"/>
          <w:szCs w:val="24"/>
        </w:rPr>
        <w:t xml:space="preserve">Юридический адрес организации (учреждения):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3461</w:t>
      </w:r>
      <w:r>
        <w:rPr>
          <w:rFonts w:cs="Times New Roman"/>
          <w:b/>
          <w:bCs/>
          <w:iCs/>
          <w:sz w:val="24"/>
          <w:szCs w:val="24"/>
          <w:u w:val="single"/>
        </w:rPr>
        <w:t>03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, Ростовская область, Миллеровский район, с. 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Ол</w:t>
      </w:r>
      <w:r>
        <w:rPr>
          <w:rFonts w:cs="Times New Roman"/>
          <w:b/>
          <w:bCs/>
          <w:iCs/>
          <w:sz w:val="24"/>
          <w:szCs w:val="24"/>
          <w:u w:val="single"/>
        </w:rPr>
        <w:t>ьховый Рог, ул. Вокзальная,6</w:t>
      </w:r>
      <w:r w:rsidRPr="00965E83">
        <w:rPr>
          <w:rFonts w:cs="Times New Roman"/>
          <w:i/>
          <w:sz w:val="24"/>
          <w:szCs w:val="24"/>
        </w:rPr>
        <w:t>;</w:t>
      </w:r>
      <w:r w:rsidRPr="00965E83">
        <w:rPr>
          <w:rFonts w:cs="Times New Roman"/>
          <w:sz w:val="24"/>
          <w:szCs w:val="24"/>
        </w:rPr>
        <w:t xml:space="preserve"> </w:t>
      </w:r>
      <w:proofErr w:type="gramEnd"/>
    </w:p>
    <w:p w14:paraId="2AF44BC6" w14:textId="77777777" w:rsidR="00497623" w:rsidRPr="00965E83" w:rsidRDefault="00497623" w:rsidP="00497623">
      <w:pPr>
        <w:spacing w:after="218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1.3.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Основание для пользования объектом: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оперативное управление</w:t>
      </w:r>
      <w:r w:rsidRPr="00965E83">
        <w:rPr>
          <w:rFonts w:cs="Times New Roman"/>
          <w:i/>
          <w:sz w:val="24"/>
          <w:szCs w:val="24"/>
        </w:rPr>
        <w:t>;</w:t>
      </w:r>
      <w:r w:rsidRPr="00965E83">
        <w:rPr>
          <w:rFonts w:cs="Times New Roman"/>
          <w:sz w:val="24"/>
          <w:szCs w:val="24"/>
        </w:rPr>
        <w:t xml:space="preserve"> </w:t>
      </w:r>
    </w:p>
    <w:p w14:paraId="790BBEC5" w14:textId="77777777" w:rsidR="00497623" w:rsidRPr="00965E83" w:rsidRDefault="00497623" w:rsidP="00497623">
      <w:pPr>
        <w:spacing w:after="219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1.4.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Форма собственности: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муниципальная</w:t>
      </w:r>
      <w:r w:rsidRPr="00965E83">
        <w:rPr>
          <w:rFonts w:cs="Times New Roman"/>
          <w:i/>
          <w:sz w:val="24"/>
          <w:szCs w:val="24"/>
        </w:rPr>
        <w:t>;</w:t>
      </w:r>
      <w:r w:rsidRPr="00965E83">
        <w:rPr>
          <w:rFonts w:cs="Times New Roman"/>
          <w:sz w:val="24"/>
          <w:szCs w:val="24"/>
        </w:rPr>
        <w:t xml:space="preserve"> </w:t>
      </w:r>
    </w:p>
    <w:p w14:paraId="52A29595" w14:textId="77777777" w:rsidR="00497623" w:rsidRPr="00965E83" w:rsidRDefault="00497623" w:rsidP="00497623">
      <w:pPr>
        <w:spacing w:after="218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1.5.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Территориальная принадлежность: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муниципальная</w:t>
      </w:r>
      <w:r w:rsidRPr="00965E83">
        <w:rPr>
          <w:rFonts w:cs="Times New Roman"/>
          <w:i/>
          <w:sz w:val="24"/>
          <w:szCs w:val="24"/>
        </w:rPr>
        <w:t>;</w:t>
      </w:r>
      <w:r w:rsidRPr="00965E83">
        <w:rPr>
          <w:rFonts w:cs="Times New Roman"/>
          <w:sz w:val="24"/>
          <w:szCs w:val="24"/>
        </w:rPr>
        <w:t xml:space="preserve"> </w:t>
      </w:r>
    </w:p>
    <w:p w14:paraId="42516572" w14:textId="77777777" w:rsidR="00497623" w:rsidRPr="00965E83" w:rsidRDefault="00497623" w:rsidP="00497623">
      <w:pPr>
        <w:spacing w:after="5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1.6.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Вышестоящая организация (наименование):  </w:t>
      </w:r>
      <w:r w:rsidRPr="00965E83">
        <w:rPr>
          <w:rFonts w:cs="Times New Roman"/>
          <w:b/>
          <w:sz w:val="24"/>
          <w:szCs w:val="24"/>
          <w:u w:val="single"/>
        </w:rPr>
        <w:t>Муниципальное учреждение Управление образования Миллеровского района</w:t>
      </w:r>
      <w:r w:rsidRPr="00965E83">
        <w:rPr>
          <w:rFonts w:cs="Times New Roman"/>
          <w:i/>
          <w:sz w:val="24"/>
          <w:szCs w:val="24"/>
        </w:rPr>
        <w:t xml:space="preserve">; </w:t>
      </w:r>
    </w:p>
    <w:p w14:paraId="47ADAAF8" w14:textId="77777777" w:rsidR="00497623" w:rsidRPr="00965E83" w:rsidRDefault="00497623" w:rsidP="00497623">
      <w:pPr>
        <w:spacing w:after="108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1.7.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Адрес вышестоящей организации, другие координаты: </w:t>
      </w:r>
    </w:p>
    <w:p w14:paraId="6C84BCCA" w14:textId="77777777" w:rsidR="00497623" w:rsidRPr="00965E83" w:rsidRDefault="00497623" w:rsidP="00497623">
      <w:pPr>
        <w:spacing w:after="4" w:line="271" w:lineRule="auto"/>
        <w:ind w:left="581" w:hanging="10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346130, Ростовская область, Миллеровский район, г. Миллерово, ул. Максима Горького, 23; </w:t>
      </w:r>
      <w:r w:rsidRPr="00965E83">
        <w:rPr>
          <w:rFonts w:cs="Times New Roman"/>
          <w:i/>
          <w:sz w:val="24"/>
          <w:szCs w:val="24"/>
        </w:rPr>
        <w:t xml:space="preserve">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тел.: 8(86385)3-80-79</w:t>
      </w:r>
      <w:r w:rsidRPr="00965E83">
        <w:rPr>
          <w:rFonts w:cs="Times New Roman"/>
          <w:i/>
          <w:sz w:val="24"/>
          <w:szCs w:val="24"/>
        </w:rPr>
        <w:t xml:space="preserve">; </w:t>
      </w:r>
    </w:p>
    <w:p w14:paraId="3B4B8346" w14:textId="77777777" w:rsidR="00497623" w:rsidRPr="00965E83" w:rsidRDefault="00497623" w:rsidP="00497623">
      <w:pPr>
        <w:spacing w:after="5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1.8.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Виды оказываемых услуг: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реализация начального общего образования, основного общего образования</w:t>
      </w:r>
      <w:r w:rsidRPr="00965E83">
        <w:rPr>
          <w:rFonts w:cs="Times New Roman"/>
          <w:i/>
          <w:sz w:val="24"/>
          <w:szCs w:val="24"/>
        </w:rPr>
        <w:t xml:space="preserve">; </w:t>
      </w:r>
    </w:p>
    <w:p w14:paraId="5AF7F1DD" w14:textId="77777777" w:rsidR="00497623" w:rsidRPr="00965E83" w:rsidRDefault="00497623" w:rsidP="00497623">
      <w:pPr>
        <w:spacing w:after="215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1.9.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Категория обслуживания населения: </w:t>
      </w:r>
      <w:r w:rsidRPr="00965E83">
        <w:rPr>
          <w:rFonts w:cs="Times New Roman"/>
          <w:b/>
          <w:bCs/>
          <w:sz w:val="24"/>
          <w:szCs w:val="24"/>
          <w:u w:val="single"/>
        </w:rPr>
        <w:t>дети от 6, 5 до 18 лет</w:t>
      </w:r>
      <w:r w:rsidRPr="00965E83">
        <w:rPr>
          <w:rFonts w:cs="Times New Roman"/>
          <w:sz w:val="24"/>
          <w:szCs w:val="24"/>
        </w:rPr>
        <w:t xml:space="preserve">. </w:t>
      </w:r>
    </w:p>
    <w:p w14:paraId="75069887" w14:textId="77777777" w:rsidR="00497623" w:rsidRPr="00965E83" w:rsidRDefault="00497623" w:rsidP="00497623">
      <w:pPr>
        <w:spacing w:after="5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1.10.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Сведения о размещении объекта: </w:t>
      </w:r>
    </w:p>
    <w:p w14:paraId="19166CCE" w14:textId="14E4DA7F" w:rsidR="00497623" w:rsidRPr="00965E83" w:rsidRDefault="00497623" w:rsidP="00497623">
      <w:pPr>
        <w:spacing w:after="5" w:line="27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- 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отдельно стоящее здание  </w:t>
      </w:r>
      <w:r>
        <w:rPr>
          <w:rFonts w:cs="Times New Roman"/>
          <w:b/>
          <w:bCs/>
          <w:sz w:val="24"/>
          <w:szCs w:val="24"/>
          <w:u w:val="single"/>
        </w:rPr>
        <w:t>одноэтажное</w:t>
      </w:r>
      <w:r w:rsidRPr="00965E83">
        <w:rPr>
          <w:rFonts w:cs="Times New Roman"/>
          <w:b/>
          <w:bCs/>
          <w:sz w:val="24"/>
          <w:szCs w:val="24"/>
          <w:u w:val="single"/>
        </w:rPr>
        <w:t>;</w:t>
      </w:r>
    </w:p>
    <w:p w14:paraId="0C58D4C2" w14:textId="7C962398" w:rsidR="00497623" w:rsidRPr="00965E83" w:rsidRDefault="00497623" w:rsidP="00497623">
      <w:pPr>
        <w:numPr>
          <w:ilvl w:val="0"/>
          <w:numId w:val="1"/>
        </w:numPr>
        <w:suppressAutoHyphens w:val="0"/>
        <w:spacing w:after="4" w:line="271" w:lineRule="auto"/>
        <w:ind w:hanging="163"/>
        <w:jc w:val="left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общая площадь зданий- 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409,8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кв.м.; </w:t>
      </w:r>
    </w:p>
    <w:p w14:paraId="46E6D99D" w14:textId="0C106DE3" w:rsidR="00497623" w:rsidRPr="00F16E2C" w:rsidRDefault="00497623" w:rsidP="00497623">
      <w:pPr>
        <w:numPr>
          <w:ilvl w:val="0"/>
          <w:numId w:val="1"/>
        </w:numPr>
        <w:suppressAutoHyphens w:val="0"/>
        <w:spacing w:after="4" w:line="271" w:lineRule="auto"/>
        <w:ind w:hanging="163"/>
        <w:jc w:val="left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площадь земельного участка - 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10180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965E83">
        <w:rPr>
          <w:rFonts w:cs="Times New Roman"/>
          <w:b/>
          <w:bCs/>
          <w:iCs/>
          <w:sz w:val="24"/>
          <w:szCs w:val="24"/>
          <w:u w:val="single"/>
        </w:rPr>
        <w:t>кв.м</w:t>
      </w:r>
      <w:proofErr w:type="spellEnd"/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. </w:t>
      </w:r>
      <w:r w:rsidRPr="00F16E2C">
        <w:rPr>
          <w:rFonts w:cs="Times New Roman"/>
          <w:i/>
          <w:sz w:val="24"/>
          <w:szCs w:val="24"/>
        </w:rPr>
        <w:t xml:space="preserve"> </w:t>
      </w:r>
    </w:p>
    <w:p w14:paraId="21372C49" w14:textId="067A36B6" w:rsidR="00497623" w:rsidRPr="00965E83" w:rsidRDefault="00497623" w:rsidP="00497623">
      <w:pPr>
        <w:numPr>
          <w:ilvl w:val="1"/>
          <w:numId w:val="2"/>
        </w:numPr>
        <w:suppressAutoHyphens w:val="0"/>
        <w:spacing w:after="201" w:line="270" w:lineRule="auto"/>
        <w:ind w:right="243" w:hanging="543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Год постройки здания -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19</w:t>
      </w:r>
      <w:r>
        <w:rPr>
          <w:rFonts w:cs="Times New Roman"/>
          <w:b/>
          <w:bCs/>
          <w:iCs/>
          <w:sz w:val="24"/>
          <w:szCs w:val="24"/>
          <w:u w:val="single"/>
        </w:rPr>
        <w:t>70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год</w:t>
      </w:r>
      <w:r w:rsidRPr="00965E83">
        <w:rPr>
          <w:rFonts w:cs="Times New Roman"/>
          <w:i/>
          <w:sz w:val="24"/>
          <w:szCs w:val="24"/>
        </w:rPr>
        <w:t xml:space="preserve">. </w:t>
      </w:r>
    </w:p>
    <w:p w14:paraId="5CAAB499" w14:textId="77777777" w:rsidR="00497623" w:rsidRPr="00965E83" w:rsidRDefault="00497623" w:rsidP="00497623">
      <w:pPr>
        <w:numPr>
          <w:ilvl w:val="1"/>
          <w:numId w:val="2"/>
        </w:numPr>
        <w:suppressAutoHyphens w:val="0"/>
        <w:spacing w:after="5" w:line="270" w:lineRule="auto"/>
        <w:ind w:right="243" w:hanging="543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Дата предстоящих плановых ремонтных работ: </w:t>
      </w:r>
      <w:proofErr w:type="gramStart"/>
      <w:r w:rsidRPr="00965E83">
        <w:rPr>
          <w:rFonts w:cs="Times New Roman"/>
          <w:b/>
          <w:bCs/>
          <w:iCs/>
          <w:sz w:val="24"/>
          <w:szCs w:val="24"/>
          <w:u w:val="single"/>
        </w:rPr>
        <w:t>текущего</w:t>
      </w:r>
      <w:proofErr w:type="gramEnd"/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- 2024 г., капитального - нет. </w:t>
      </w:r>
    </w:p>
    <w:p w14:paraId="1BDF47BF" w14:textId="77777777" w:rsidR="00497623" w:rsidRPr="00965E83" w:rsidRDefault="00497623" w:rsidP="00497623">
      <w:pPr>
        <w:suppressAutoHyphens w:val="0"/>
        <w:spacing w:after="5" w:line="270" w:lineRule="auto"/>
        <w:ind w:left="581" w:right="243" w:firstLine="0"/>
        <w:rPr>
          <w:rFonts w:cs="Times New Roman"/>
          <w:b/>
          <w:bCs/>
          <w:iCs/>
          <w:sz w:val="24"/>
          <w:szCs w:val="24"/>
          <w:u w:val="single"/>
        </w:rPr>
      </w:pPr>
    </w:p>
    <w:p w14:paraId="5FD02F05" w14:textId="77777777" w:rsidR="00497623" w:rsidRPr="00965E83" w:rsidRDefault="00497623" w:rsidP="00497623">
      <w:pPr>
        <w:widowControl w:val="0"/>
        <w:spacing w:before="100" w:line="240" w:lineRule="auto"/>
        <w:ind w:firstLine="0"/>
        <w:jc w:val="center"/>
        <w:textAlignment w:val="baseline"/>
        <w:rPr>
          <w:rFonts w:cs="Times New Roman"/>
          <w:b/>
          <w:kern w:val="1"/>
          <w:sz w:val="24"/>
          <w:szCs w:val="24"/>
          <w:lang w:eastAsia="en-US" w:bidi="en-US"/>
        </w:rPr>
      </w:pPr>
      <w:r w:rsidRPr="00965E83">
        <w:rPr>
          <w:rFonts w:cs="Times New Roman"/>
          <w:b/>
          <w:kern w:val="1"/>
          <w:sz w:val="24"/>
          <w:szCs w:val="24"/>
          <w:lang w:eastAsia="en-US" w:bidi="en-US"/>
        </w:rPr>
        <w:t>2.Краткая характеристика действующего порядка</w:t>
      </w:r>
    </w:p>
    <w:p w14:paraId="50A8BB57" w14:textId="77777777" w:rsidR="00497623" w:rsidRPr="00965E83" w:rsidRDefault="00497623" w:rsidP="00497623">
      <w:pPr>
        <w:widowControl w:val="0"/>
        <w:spacing w:before="100" w:line="240" w:lineRule="auto"/>
        <w:ind w:firstLine="0"/>
        <w:jc w:val="center"/>
        <w:textAlignment w:val="baseline"/>
        <w:rPr>
          <w:rFonts w:cs="Times New Roman"/>
          <w:b/>
          <w:kern w:val="1"/>
          <w:sz w:val="24"/>
          <w:szCs w:val="24"/>
          <w:lang w:eastAsia="en-US" w:bidi="en-US"/>
        </w:rPr>
      </w:pPr>
      <w:r w:rsidRPr="00965E83">
        <w:rPr>
          <w:rFonts w:cs="Times New Roman"/>
          <w:b/>
          <w:kern w:val="1"/>
          <w:sz w:val="24"/>
          <w:szCs w:val="24"/>
          <w:lang w:eastAsia="en-US" w:bidi="en-US"/>
        </w:rPr>
        <w:t>предоставления на объекте услуг населению.</w:t>
      </w:r>
    </w:p>
    <w:p w14:paraId="7427E15A" w14:textId="77777777" w:rsidR="00497623" w:rsidRPr="00965E83" w:rsidRDefault="00497623" w:rsidP="00497623">
      <w:pPr>
        <w:widowControl w:val="0"/>
        <w:spacing w:before="100" w:line="240" w:lineRule="auto"/>
        <w:ind w:firstLine="0"/>
        <w:jc w:val="center"/>
        <w:textAlignment w:val="baseline"/>
        <w:rPr>
          <w:rFonts w:cs="Times New Roman"/>
          <w:b/>
          <w:kern w:val="1"/>
          <w:sz w:val="24"/>
          <w:szCs w:val="24"/>
          <w:lang w:eastAsia="en-US" w:bidi="en-US"/>
        </w:rPr>
      </w:pPr>
      <w:r w:rsidRPr="00965E83">
        <w:rPr>
          <w:rFonts w:cs="Times New Roman"/>
          <w:b/>
          <w:kern w:val="1"/>
          <w:sz w:val="24"/>
          <w:szCs w:val="24"/>
          <w:lang w:eastAsia="en-US" w:bidi="en-US"/>
        </w:rPr>
        <w:t xml:space="preserve"> </w:t>
      </w:r>
    </w:p>
    <w:p w14:paraId="38FD375A" w14:textId="77777777" w:rsidR="00497623" w:rsidRPr="00965E83" w:rsidRDefault="00497623" w:rsidP="00497623">
      <w:pPr>
        <w:widowControl w:val="0"/>
        <w:spacing w:before="100" w:line="240" w:lineRule="auto"/>
        <w:ind w:firstLine="0"/>
        <w:jc w:val="left"/>
        <w:textAlignment w:val="baseline"/>
        <w:rPr>
          <w:rFonts w:cs="Times New Roman"/>
          <w:b/>
          <w:kern w:val="1"/>
          <w:sz w:val="24"/>
          <w:szCs w:val="24"/>
          <w:u w:val="single"/>
          <w:lang w:eastAsia="en-US" w:bidi="en-US"/>
        </w:rPr>
      </w:pPr>
      <w:r w:rsidRPr="00965E83">
        <w:rPr>
          <w:rFonts w:cs="Times New Roman"/>
          <w:sz w:val="24"/>
          <w:szCs w:val="24"/>
        </w:rPr>
        <w:t xml:space="preserve">Сфера деятельности: 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образовательная</w:t>
      </w:r>
    </w:p>
    <w:p w14:paraId="654142B2" w14:textId="2232E9BB" w:rsidR="00497623" w:rsidRPr="00965E83" w:rsidRDefault="00497623" w:rsidP="00497623">
      <w:pPr>
        <w:spacing w:after="5" w:line="270" w:lineRule="auto"/>
        <w:ind w:right="1202"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Плановая мощность (посещаемость, количество </w:t>
      </w:r>
      <w:proofErr w:type="gramStart"/>
      <w:r w:rsidRPr="00965E83">
        <w:rPr>
          <w:rFonts w:cs="Times New Roman"/>
          <w:sz w:val="24"/>
          <w:szCs w:val="24"/>
        </w:rPr>
        <w:t>обслуживаемых</w:t>
      </w:r>
      <w:proofErr w:type="gramEnd"/>
      <w:r w:rsidRPr="00965E83">
        <w:rPr>
          <w:rFonts w:cs="Times New Roman"/>
          <w:sz w:val="24"/>
          <w:szCs w:val="24"/>
        </w:rPr>
        <w:t xml:space="preserve"> в день, вместимость, пропускная способность): 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плановая мощность- 1</w:t>
      </w:r>
      <w:r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70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, количество обслуживаемых в день -</w:t>
      </w:r>
      <w:r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88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 xml:space="preserve"> человека.</w:t>
      </w:r>
    </w:p>
    <w:p w14:paraId="13A8A00D" w14:textId="77777777" w:rsidR="00497623" w:rsidRPr="00965E83" w:rsidRDefault="00497623" w:rsidP="00497623">
      <w:pPr>
        <w:spacing w:after="5" w:line="270" w:lineRule="auto"/>
        <w:ind w:right="243" w:firstLine="0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Форма оказания услуг: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на объекте </w:t>
      </w:r>
    </w:p>
    <w:p w14:paraId="4710D017" w14:textId="77777777" w:rsidR="00497623" w:rsidRPr="00965E83" w:rsidRDefault="00497623" w:rsidP="00497623">
      <w:pPr>
        <w:spacing w:after="292" w:line="270" w:lineRule="auto"/>
        <w:ind w:right="243"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Категории обслуживаемого населения по возрасту: </w:t>
      </w:r>
      <w:r w:rsidRPr="00965E83">
        <w:rPr>
          <w:rFonts w:cs="Times New Roman"/>
          <w:b/>
          <w:bCs/>
          <w:sz w:val="24"/>
          <w:szCs w:val="24"/>
          <w:u w:val="single"/>
        </w:rPr>
        <w:t>дети</w:t>
      </w:r>
      <w:r w:rsidRPr="00965E83">
        <w:rPr>
          <w:rFonts w:cs="Times New Roman"/>
          <w:sz w:val="24"/>
          <w:szCs w:val="24"/>
        </w:rPr>
        <w:t xml:space="preserve"> </w:t>
      </w:r>
    </w:p>
    <w:p w14:paraId="6B0BD320" w14:textId="56D47DAB" w:rsidR="00497623" w:rsidRPr="00965E83" w:rsidRDefault="00497623" w:rsidP="00497623">
      <w:pPr>
        <w:spacing w:after="5" w:line="270" w:lineRule="auto"/>
        <w:ind w:right="243"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lastRenderedPageBreak/>
        <w:t xml:space="preserve">Категории обслуживаемых инвалидов: 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1</w:t>
      </w:r>
      <w:r w:rsidRPr="00965E83">
        <w:rPr>
          <w:rFonts w:cs="Times New Roman"/>
          <w:sz w:val="24"/>
          <w:szCs w:val="24"/>
        </w:rPr>
        <w:t xml:space="preserve"> </w:t>
      </w:r>
    </w:p>
    <w:p w14:paraId="3FAF6B7C" w14:textId="024B9A7C" w:rsidR="00497623" w:rsidRPr="00965E83" w:rsidRDefault="00497623" w:rsidP="00497623">
      <w:pPr>
        <w:spacing w:after="5" w:line="270" w:lineRule="auto"/>
        <w:ind w:right="243"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инклюзивное образование – 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5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чел.</w:t>
      </w:r>
      <w:r w:rsidRPr="00965E83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b/>
          <w:sz w:val="24"/>
          <w:szCs w:val="24"/>
        </w:rPr>
        <w:t xml:space="preserve"> </w:t>
      </w:r>
    </w:p>
    <w:p w14:paraId="47BB4D70" w14:textId="77777777" w:rsidR="00497623" w:rsidRPr="00965E83" w:rsidRDefault="00497623" w:rsidP="00497623">
      <w:pPr>
        <w:ind w:left="586"/>
        <w:rPr>
          <w:rFonts w:cs="Times New Roman"/>
          <w:sz w:val="24"/>
          <w:szCs w:val="24"/>
        </w:rPr>
      </w:pPr>
    </w:p>
    <w:p w14:paraId="77968FE9" w14:textId="77777777" w:rsidR="00497623" w:rsidRPr="00965E83" w:rsidRDefault="00497623" w:rsidP="00497623">
      <w:pPr>
        <w:spacing w:after="6" w:line="256" w:lineRule="auto"/>
        <w:ind w:left="595" w:right="387" w:hanging="10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 xml:space="preserve">Численность детей-инвалидов в образовательной организации: </w:t>
      </w:r>
    </w:p>
    <w:p w14:paraId="661BCFC2" w14:textId="77777777" w:rsidR="00497623" w:rsidRPr="00965E83" w:rsidRDefault="00497623" w:rsidP="00497623">
      <w:pPr>
        <w:numPr>
          <w:ilvl w:val="0"/>
          <w:numId w:val="3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с нарушением опорно-двигательного аппарата –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</w:rPr>
        <w:t xml:space="preserve">;  </w:t>
      </w:r>
    </w:p>
    <w:p w14:paraId="53FE37E4" w14:textId="77777777" w:rsidR="00497623" w:rsidRPr="00965E83" w:rsidRDefault="00497623" w:rsidP="00497623">
      <w:pPr>
        <w:numPr>
          <w:ilvl w:val="0"/>
          <w:numId w:val="3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инвалиды-колясочники -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</w:rPr>
        <w:t xml:space="preserve">; </w:t>
      </w:r>
    </w:p>
    <w:p w14:paraId="5AB30DAD" w14:textId="77777777" w:rsidR="00497623" w:rsidRPr="00965E83" w:rsidRDefault="00497623" w:rsidP="00497623">
      <w:pPr>
        <w:numPr>
          <w:ilvl w:val="0"/>
          <w:numId w:val="3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инвалиды по зрению –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</w:rPr>
        <w:t>;</w:t>
      </w:r>
      <w:r w:rsidRPr="00965E83">
        <w:rPr>
          <w:rFonts w:cs="Times New Roman"/>
          <w:b/>
          <w:sz w:val="24"/>
          <w:szCs w:val="24"/>
        </w:rPr>
        <w:t xml:space="preserve"> </w:t>
      </w:r>
    </w:p>
    <w:p w14:paraId="22209C9C" w14:textId="77777777" w:rsidR="00497623" w:rsidRPr="00965E83" w:rsidRDefault="00497623" w:rsidP="00497623">
      <w:pPr>
        <w:numPr>
          <w:ilvl w:val="0"/>
          <w:numId w:val="3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инвалиды по слуху –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</w:rPr>
        <w:t>;</w:t>
      </w:r>
      <w:r w:rsidRPr="00965E83">
        <w:rPr>
          <w:rFonts w:cs="Times New Roman"/>
          <w:b/>
          <w:sz w:val="24"/>
          <w:szCs w:val="24"/>
        </w:rPr>
        <w:t xml:space="preserve"> </w:t>
      </w:r>
    </w:p>
    <w:p w14:paraId="5824E2B0" w14:textId="0150495E" w:rsidR="00497623" w:rsidRPr="00965E83" w:rsidRDefault="00497623" w:rsidP="00497623">
      <w:pPr>
        <w:numPr>
          <w:ilvl w:val="0"/>
          <w:numId w:val="3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с умственной отсталостью (интеллектуальными нарушениями) – </w:t>
      </w:r>
      <w:r w:rsidR="00177133">
        <w:rPr>
          <w:rFonts w:cs="Times New Roman"/>
          <w:b/>
          <w:bCs/>
          <w:sz w:val="24"/>
          <w:szCs w:val="24"/>
          <w:u w:val="single"/>
        </w:rPr>
        <w:t>4</w:t>
      </w:r>
      <w:r w:rsidRPr="00965E83">
        <w:rPr>
          <w:rFonts w:cs="Times New Roman"/>
          <w:sz w:val="24"/>
          <w:szCs w:val="24"/>
        </w:rPr>
        <w:t>.;</w:t>
      </w:r>
      <w:r w:rsidRPr="00965E83">
        <w:rPr>
          <w:rFonts w:cs="Times New Roman"/>
          <w:b/>
          <w:sz w:val="24"/>
          <w:szCs w:val="24"/>
        </w:rPr>
        <w:t xml:space="preserve"> </w:t>
      </w:r>
    </w:p>
    <w:p w14:paraId="1A1967DC" w14:textId="77777777" w:rsidR="00497623" w:rsidRPr="00965E83" w:rsidRDefault="00497623" w:rsidP="00497623">
      <w:pPr>
        <w:numPr>
          <w:ilvl w:val="0"/>
          <w:numId w:val="4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с нарушениями речи –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</w:rPr>
        <w:t xml:space="preserve">; </w:t>
      </w:r>
    </w:p>
    <w:p w14:paraId="5BB2284E" w14:textId="69C0E7C3" w:rsidR="00497623" w:rsidRPr="00965E83" w:rsidRDefault="00497623" w:rsidP="00497623">
      <w:pPr>
        <w:numPr>
          <w:ilvl w:val="0"/>
          <w:numId w:val="4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с РАС – </w:t>
      </w:r>
      <w:r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</w:rPr>
        <w:t xml:space="preserve">; </w:t>
      </w:r>
    </w:p>
    <w:p w14:paraId="5CC119D1" w14:textId="21A56EB1" w:rsidR="00497623" w:rsidRPr="00965E83" w:rsidRDefault="00497623" w:rsidP="00497623">
      <w:pPr>
        <w:numPr>
          <w:ilvl w:val="0"/>
          <w:numId w:val="4"/>
        </w:numPr>
        <w:suppressAutoHyphens w:val="0"/>
        <w:spacing w:after="5" w:line="270" w:lineRule="auto"/>
        <w:ind w:right="243" w:hanging="36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с задержкой психического развития – </w:t>
      </w:r>
      <w:r>
        <w:rPr>
          <w:rFonts w:cs="Times New Roman"/>
          <w:b/>
          <w:bCs/>
          <w:sz w:val="24"/>
          <w:szCs w:val="24"/>
          <w:u w:val="single"/>
        </w:rPr>
        <w:t>2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 чел</w:t>
      </w:r>
      <w:r w:rsidRPr="00965E83">
        <w:rPr>
          <w:rFonts w:cs="Times New Roman"/>
          <w:sz w:val="24"/>
          <w:szCs w:val="24"/>
        </w:rPr>
        <w:t xml:space="preserve">. </w:t>
      </w:r>
    </w:p>
    <w:p w14:paraId="77084CD3" w14:textId="77777777" w:rsidR="00497623" w:rsidRPr="00965E83" w:rsidRDefault="00497623" w:rsidP="00497623">
      <w:pPr>
        <w:spacing w:after="3"/>
        <w:ind w:left="586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 xml:space="preserve"> </w:t>
      </w:r>
    </w:p>
    <w:p w14:paraId="14783C0E" w14:textId="77777777" w:rsidR="00497623" w:rsidRPr="00965E83" w:rsidRDefault="00497623" w:rsidP="00497623">
      <w:pPr>
        <w:spacing w:after="6" w:line="256" w:lineRule="auto"/>
        <w:ind w:left="595" w:right="1954" w:hanging="1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Форма оказания услуг детям-инвалидам/численность детей-инвалидов:</w:t>
      </w:r>
    </w:p>
    <w:p w14:paraId="63A4B33C" w14:textId="46F921C5" w:rsidR="00497623" w:rsidRPr="00965E83" w:rsidRDefault="00497623" w:rsidP="00497623">
      <w:pPr>
        <w:spacing w:after="6" w:line="256" w:lineRule="auto"/>
        <w:ind w:left="595" w:right="1954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инклюзивное образование – </w:t>
      </w:r>
      <w:r>
        <w:rPr>
          <w:rFonts w:cs="Times New Roman"/>
          <w:b/>
          <w:bCs/>
          <w:sz w:val="24"/>
          <w:szCs w:val="24"/>
          <w:u w:val="single"/>
        </w:rPr>
        <w:t>5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 чел.;</w:t>
      </w:r>
      <w:r w:rsidRPr="00965E83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b/>
          <w:sz w:val="24"/>
          <w:szCs w:val="24"/>
        </w:rPr>
        <w:t xml:space="preserve"> </w:t>
      </w:r>
    </w:p>
    <w:p w14:paraId="407CEFF2" w14:textId="6E5DA465" w:rsidR="00497623" w:rsidRPr="00965E83" w:rsidRDefault="00497623" w:rsidP="00497623">
      <w:pPr>
        <w:spacing w:after="5" w:line="270" w:lineRule="auto"/>
        <w:ind w:left="596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2.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на дому - </w:t>
      </w:r>
      <w:r>
        <w:rPr>
          <w:rFonts w:cs="Times New Roman"/>
          <w:b/>
          <w:bCs/>
          <w:sz w:val="24"/>
          <w:szCs w:val="24"/>
          <w:u w:val="single"/>
        </w:rPr>
        <w:t>1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 чел</w:t>
      </w:r>
      <w:r w:rsidRPr="00965E83">
        <w:rPr>
          <w:rFonts w:cs="Times New Roman"/>
          <w:sz w:val="24"/>
          <w:szCs w:val="24"/>
        </w:rPr>
        <w:t xml:space="preserve">. </w:t>
      </w:r>
    </w:p>
    <w:p w14:paraId="140DE704" w14:textId="77777777" w:rsidR="00497623" w:rsidRPr="00965E83" w:rsidRDefault="00497623" w:rsidP="00497623">
      <w:pPr>
        <w:widowControl w:val="0"/>
        <w:spacing w:before="100" w:line="240" w:lineRule="auto"/>
        <w:ind w:firstLine="0"/>
        <w:jc w:val="left"/>
        <w:textAlignment w:val="baseline"/>
        <w:rPr>
          <w:rFonts w:cs="Times New Roman"/>
          <w:b/>
          <w:kern w:val="1"/>
          <w:sz w:val="24"/>
          <w:szCs w:val="24"/>
          <w:lang w:eastAsia="en-US" w:bidi="en-US"/>
        </w:rPr>
      </w:pPr>
    </w:p>
    <w:p w14:paraId="74643E98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3. Оценка соответствия уровня доступности для инвалидов объекта и имеющихся недостатков  в обеспечении условий  его доступности для инвалидов.</w:t>
      </w:r>
    </w:p>
    <w:p w14:paraId="44C24B9F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"/>
        <w:gridCol w:w="6389"/>
        <w:gridCol w:w="1984"/>
      </w:tblGrid>
      <w:tr w:rsidR="00497623" w:rsidRPr="00965E83" w14:paraId="57D9D6F5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FD15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Segoe UI Symbol" w:hAnsi="Times New Roman" w:cs="Times New Roman"/>
                <w:color w:val="auto"/>
              </w:rPr>
              <w:t>№</w:t>
            </w:r>
            <w:r w:rsidRPr="00965E83">
              <w:rPr>
                <w:rFonts w:ascii="Times New Roman" w:eastAsia="Times New Roman" w:hAnsi="Times New Roman" w:cs="Times New Roman"/>
                <w:color w:val="auto"/>
              </w:rPr>
              <w:t xml:space="preserve"> п/п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052A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Основные показатели доступности для инвалидов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03E1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497623" w:rsidRPr="00965E83" w14:paraId="35DBDD57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8578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2F723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E7C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497623" w:rsidRPr="00965E83" w14:paraId="5A5DA834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72BD8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E41F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>выделенная стоянка автотранспортных сре</w:t>
            </w:r>
            <w:proofErr w:type="gramStart"/>
            <w:r w:rsidRPr="00965E83">
              <w:rPr>
                <w:rFonts w:ascii="Times New Roman" w:eastAsia="Times New Roman" w:hAnsi="Times New Roman" w:cs="Times New Roman"/>
                <w:lang w:val="ru-RU"/>
              </w:rPr>
              <w:t>дств дл</w:t>
            </w:r>
            <w:proofErr w:type="gramEnd"/>
            <w:r w:rsidRPr="00965E83">
              <w:rPr>
                <w:rFonts w:ascii="Times New Roman" w:eastAsia="Times New Roman" w:hAnsi="Times New Roman" w:cs="Times New Roman"/>
                <w:lang w:val="ru-RU"/>
              </w:rPr>
              <w:t>я инвалидов</w:t>
            </w:r>
            <w:r w:rsidRPr="00965E8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4D42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69809972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BAD1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BB4A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>предоставление услуг в дистанционном виде или по месту жительства инвалида</w:t>
            </w:r>
            <w:r w:rsidRPr="00965E8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FE24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2AC1E2A9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999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0BE6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сменные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кресла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коляски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43BF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762878C4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32E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9D83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адаптированные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лифты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AEB1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58A2695F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E773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4DE26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поручни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A90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3FEEDF5D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15127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37B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пандусы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F6B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>имеются</w:t>
            </w:r>
          </w:p>
        </w:tc>
      </w:tr>
      <w:tr w:rsidR="00497623" w:rsidRPr="00965E83" w14:paraId="209C626A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BC98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00D1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подъемные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платформы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аппарели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0FB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0D86F4E4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3F45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00DD6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раздвижные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двери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A76F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5589A9D3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D7EB7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D938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доступные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входные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FA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6B13F2E9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4DEEB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899F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доступные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санитарно-гигиенические</w:t>
            </w:r>
            <w:proofErr w:type="spellEnd"/>
            <w:r w:rsidRPr="00965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помещения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56BB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>не для всех групп</w:t>
            </w:r>
          </w:p>
        </w:tc>
      </w:tr>
      <w:tr w:rsidR="00497623" w:rsidRPr="00965E83" w14:paraId="5CA9C402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D093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8206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>достаточная ширина дверных проемов в стенах, лестничных маршей, площадок</w:t>
            </w:r>
            <w:r w:rsidRPr="00965E8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C4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>не для всех групп</w:t>
            </w:r>
            <w:r w:rsidRPr="00965E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97623" w:rsidRPr="00965E83" w14:paraId="6848940B" w14:textId="77777777" w:rsidTr="006A6811">
        <w:trPr>
          <w:trHeight w:val="20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58F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FE110" w14:textId="77777777" w:rsidR="00497623" w:rsidRPr="00F16E2C" w:rsidRDefault="00497623" w:rsidP="006A6811">
            <w:pPr>
              <w:spacing w:line="258" w:lineRule="auto"/>
              <w:ind w:left="77" w:right="809"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зрения, слуха и передвижения расстройства зрения, слуха и передвижения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0617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  <w:tr w:rsidR="00497623" w:rsidRPr="00965E83" w14:paraId="6AAC6DE5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45538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61C68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48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  <w:tr w:rsidR="00497623" w:rsidRPr="00965E83" w14:paraId="44C0A05E" w14:textId="77777777" w:rsidTr="006A68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D7E3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04B1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lang w:val="ru-RU"/>
              </w:rPr>
              <w:t xml:space="preserve">дублирование необходимой для инвалидов по слуху звуковой, зрительной информации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E36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</w:tbl>
    <w:p w14:paraId="2CD512D6" w14:textId="77777777" w:rsidR="00497623" w:rsidRPr="00965E83" w:rsidRDefault="00497623" w:rsidP="00497623">
      <w:pPr>
        <w:spacing w:before="280" w:after="280"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4.</w:t>
      </w:r>
      <w:r w:rsidRPr="00965E83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b/>
          <w:sz w:val="24"/>
          <w:szCs w:val="24"/>
        </w:rPr>
        <w:t>Оценка соответствия уровня обеспечения доступности для инвалидов предоставляемых услуг и имеющихся недостатков в обеспечении условий их доступности для инвалидов.</w:t>
      </w:r>
    </w:p>
    <w:tbl>
      <w:tblPr>
        <w:tblW w:w="90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5941"/>
        <w:gridCol w:w="2291"/>
      </w:tblGrid>
      <w:tr w:rsidR="00497623" w:rsidRPr="00965E83" w14:paraId="25B51F46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069A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Segoe UI Symbol" w:hAnsi="Times New Roman" w:cs="Times New Roman"/>
                <w:color w:val="auto"/>
              </w:rPr>
              <w:t>№</w:t>
            </w:r>
            <w:r w:rsidRPr="00965E83">
              <w:rPr>
                <w:rFonts w:ascii="Times New Roman" w:eastAsia="Times New Roman" w:hAnsi="Times New Roman" w:cs="Times New Roman"/>
                <w:color w:val="auto"/>
              </w:rPr>
              <w:t xml:space="preserve"> п/п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29B5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1B3F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Оценка состояния и имеющихся недостатков                                                                                               в обеспечении условий доступности                                                                                                          для инвалидов предоставляемой услуги</w:t>
            </w:r>
          </w:p>
        </w:tc>
      </w:tr>
      <w:tr w:rsidR="00497623" w:rsidRPr="00965E83" w14:paraId="354666DB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D7CA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ADD2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3B3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497623" w:rsidRPr="00965E83" w14:paraId="78759FA4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B55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E16B6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выполненных</w:t>
            </w:r>
            <w:proofErr w:type="gramEnd"/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15D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имеется</w:t>
            </w:r>
          </w:p>
        </w:tc>
      </w:tr>
      <w:tr w:rsidR="00497623" w:rsidRPr="00965E83" w14:paraId="2BE1CCD1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A470B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46390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5AB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  <w:proofErr w:type="spellEnd"/>
          </w:p>
        </w:tc>
      </w:tr>
      <w:tr w:rsidR="00497623" w:rsidRPr="00965E83" w14:paraId="47F9EA1D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B44B2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7212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A440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  <w:proofErr w:type="spellEnd"/>
          </w:p>
        </w:tc>
      </w:tr>
      <w:tr w:rsidR="00497623" w:rsidRPr="00965E83" w14:paraId="67C523E8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396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8A9C3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044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  <w:proofErr w:type="spellEnd"/>
          </w:p>
        </w:tc>
      </w:tr>
      <w:tr w:rsidR="00497623" w:rsidRPr="00965E83" w14:paraId="0156104F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6801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B758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81A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  <w:proofErr w:type="spellEnd"/>
          </w:p>
        </w:tc>
      </w:tr>
      <w:tr w:rsidR="00497623" w:rsidRPr="00965E83" w14:paraId="75CCBEC8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C46F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C6321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сурдопереводчика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тифлопереводчика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BAA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  <w:tr w:rsidR="00497623" w:rsidRPr="00965E83" w14:paraId="2B288678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FF33F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83A4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F68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  <w:tr w:rsidR="00497623" w:rsidRPr="00965E83" w14:paraId="76249692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7E30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4D40C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BDAF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  <w:tr w:rsidR="00497623" w:rsidRPr="00965E83" w14:paraId="696137A7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1617D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5DB64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633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  <w:tr w:rsidR="00497623" w:rsidRPr="00965E83" w14:paraId="4532663F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0F97A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FA82B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gramStart"/>
            <w:r w:rsidRPr="00965E8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5435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  <w:proofErr w:type="spellEnd"/>
          </w:p>
        </w:tc>
      </w:tr>
      <w:tr w:rsidR="00497623" w:rsidRPr="00965E83" w14:paraId="0B5D7E51" w14:textId="77777777" w:rsidTr="006A68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556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5E8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F2EEE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Обеспечение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предоставления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услуг</w:t>
            </w:r>
            <w:proofErr w:type="spellEnd"/>
            <w:r w:rsidRPr="00965E8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65E83">
              <w:rPr>
                <w:rFonts w:ascii="Times New Roman" w:eastAsia="Times New Roman" w:hAnsi="Times New Roman" w:cs="Times New Roman"/>
                <w:color w:val="auto"/>
              </w:rPr>
              <w:t>тьютора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5B9" w14:textId="77777777" w:rsidR="00497623" w:rsidRPr="00965E83" w:rsidRDefault="00497623" w:rsidP="006A6811">
            <w:pPr>
              <w:pStyle w:val="Standard"/>
              <w:snapToGrid w:val="0"/>
              <w:spacing w:before="100" w:after="10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65E83">
              <w:rPr>
                <w:rFonts w:ascii="Times New Roman" w:eastAsia="Times New Roman" w:hAnsi="Times New Roman" w:cs="Times New Roman"/>
              </w:rPr>
              <w:t>отсутствует</w:t>
            </w:r>
            <w:proofErr w:type="spellEnd"/>
          </w:p>
        </w:tc>
      </w:tr>
    </w:tbl>
    <w:p w14:paraId="1CC39051" w14:textId="77777777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15843152" w14:textId="77777777" w:rsidR="00497623" w:rsidRPr="00965E83" w:rsidRDefault="00497623" w:rsidP="00497623">
      <w:pPr>
        <w:numPr>
          <w:ilvl w:val="0"/>
          <w:numId w:val="5"/>
        </w:numPr>
        <w:suppressAutoHyphens w:val="0"/>
        <w:spacing w:after="34" w:line="240" w:lineRule="auto"/>
        <w:ind w:right="387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РФ</w:t>
      </w:r>
    </w:p>
    <w:p w14:paraId="0B64CB9E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5822"/>
        <w:gridCol w:w="2693"/>
      </w:tblGrid>
      <w:tr w:rsidR="00497623" w:rsidRPr="00965E83" w14:paraId="439DDA59" w14:textId="77777777" w:rsidTr="006A6811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4220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№</w:t>
            </w:r>
          </w:p>
          <w:p w14:paraId="2EFB024C" w14:textId="77777777" w:rsidR="00497623" w:rsidRPr="00965E83" w:rsidRDefault="00497623" w:rsidP="006A6811">
            <w:pPr>
              <w:spacing w:line="240" w:lineRule="auto"/>
              <w:ind w:right="-110"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 \</w:t>
            </w:r>
            <w:proofErr w:type="gramStart"/>
            <w:r w:rsidRPr="00965E83"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3F293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Объемы и виды работ, необходимых для  приведения объекта и порядка предоставления на нем услуг доступности для инвалидов в соответствие с требованиями законодательства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F0DB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 xml:space="preserve">Запланированные сроки выполнения </w:t>
            </w:r>
          </w:p>
        </w:tc>
      </w:tr>
      <w:tr w:rsidR="00497623" w:rsidRPr="00965E83" w14:paraId="735B51BE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E6B8A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537E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6A8FD1C0" w14:textId="77777777" w:rsidR="00497623" w:rsidRPr="00965E83" w:rsidRDefault="00497623" w:rsidP="006A6811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965E83">
              <w:rPr>
                <w:rFonts w:cs="Times New Roman"/>
                <w:i/>
                <w:sz w:val="24"/>
                <w:szCs w:val="24"/>
              </w:rPr>
              <w:t>Территория, прилегающая к зданию</w:t>
            </w:r>
          </w:p>
          <w:p w14:paraId="2A6EAFCF" w14:textId="77777777" w:rsidR="00497623" w:rsidRPr="00965E83" w:rsidRDefault="00497623" w:rsidP="006A6811">
            <w:pPr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7623" w:rsidRPr="00965E83" w14:paraId="149A40B8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D30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C31EE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Выделение стоянки автотранспортных средств для инвалидов (по согласованию с ГИБДД</w:t>
            </w:r>
            <w:proofErr w:type="gramStart"/>
            <w:r w:rsidRPr="00965E83">
              <w:rPr>
                <w:rFonts w:cs="Times New Roman"/>
                <w:sz w:val="24"/>
                <w:szCs w:val="24"/>
              </w:rPr>
              <w:t xml:space="preserve"> </w:t>
            </w:r>
            <w:r w:rsidRPr="00965E83">
              <w:rPr>
                <w:rFonts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1E45" w14:textId="435A1EBB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202</w:t>
            </w:r>
            <w:r w:rsidR="00311247">
              <w:rPr>
                <w:rFonts w:cs="Times New Roman"/>
                <w:sz w:val="24"/>
                <w:szCs w:val="24"/>
              </w:rPr>
              <w:t>7</w:t>
            </w:r>
            <w:r w:rsidRPr="00965E8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497623" w:rsidRPr="00965E83" w14:paraId="783A1A34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18BD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F7FE4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65E83">
              <w:rPr>
                <w:rFonts w:cs="Times New Roman"/>
                <w:bCs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292A" w14:textId="543C032A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2026</w:t>
            </w:r>
            <w:r w:rsidR="00311247">
              <w:rPr>
                <w:rFonts w:cs="Times New Roman"/>
                <w:sz w:val="24"/>
                <w:szCs w:val="24"/>
              </w:rPr>
              <w:t>7</w:t>
            </w:r>
            <w:r w:rsidRPr="00965E83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497623" w:rsidRPr="00965E83" w14:paraId="27750556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C3719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DD0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965E83">
              <w:rPr>
                <w:rFonts w:cs="Times New Roman"/>
                <w:i/>
                <w:sz w:val="24"/>
                <w:szCs w:val="24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497623" w:rsidRPr="00965E83" w14:paraId="760AB623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A86BD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FD9F9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1314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2035 г.</w:t>
            </w:r>
          </w:p>
        </w:tc>
      </w:tr>
      <w:tr w:rsidR="00497623" w:rsidRPr="00965E83" w14:paraId="67FC878E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A4EAF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94DB2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Установка поручней (наружных и внутренних)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4907" w14:textId="773FD818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202</w:t>
            </w:r>
            <w:r w:rsidR="00311247">
              <w:rPr>
                <w:rFonts w:cs="Times New Roman"/>
                <w:sz w:val="24"/>
                <w:szCs w:val="24"/>
              </w:rPr>
              <w:t>7</w:t>
            </w:r>
            <w:r w:rsidRPr="00965E8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497623" w:rsidRPr="00965E83" w14:paraId="21650AA7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92FB8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89D94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1AA4" w14:textId="53123776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202</w:t>
            </w:r>
            <w:r w:rsidR="00311247">
              <w:rPr>
                <w:rFonts w:cs="Times New Roman"/>
                <w:sz w:val="24"/>
                <w:szCs w:val="24"/>
              </w:rPr>
              <w:t>7</w:t>
            </w:r>
            <w:r w:rsidRPr="00965E83">
              <w:rPr>
                <w:rFonts w:cs="Times New Roman"/>
                <w:sz w:val="24"/>
                <w:szCs w:val="24"/>
              </w:rPr>
              <w:t>-2030 г.</w:t>
            </w:r>
          </w:p>
        </w:tc>
      </w:tr>
      <w:tr w:rsidR="00497623" w:rsidRPr="00965E83" w14:paraId="14F82DF7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672E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3A1C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Дублирование установленной кнопки вызова на входе в здание для инвалидов-колясочников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F5AF" w14:textId="3545C6AC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202</w:t>
            </w:r>
            <w:r w:rsidR="00311247">
              <w:rPr>
                <w:rFonts w:cs="Times New Roman"/>
                <w:sz w:val="24"/>
                <w:szCs w:val="24"/>
              </w:rPr>
              <w:t>7</w:t>
            </w:r>
            <w:r w:rsidRPr="00965E83">
              <w:rPr>
                <w:rFonts w:cs="Times New Roman"/>
                <w:sz w:val="24"/>
                <w:szCs w:val="24"/>
              </w:rPr>
              <w:t xml:space="preserve"> г</w:t>
            </w:r>
          </w:p>
        </w:tc>
      </w:tr>
      <w:tr w:rsidR="00497623" w:rsidRPr="00965E83" w14:paraId="15928011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82C15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FE2D2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Организация места для размещения собаки-проводника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6D0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2030 г.</w:t>
            </w:r>
          </w:p>
        </w:tc>
      </w:tr>
      <w:tr w:rsidR="00497623" w:rsidRPr="00965E83" w14:paraId="51E12426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7D23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91B44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E6E1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2025-2030 г.</w:t>
            </w:r>
          </w:p>
        </w:tc>
      </w:tr>
      <w:tr w:rsidR="00497623" w:rsidRPr="00965E83" w14:paraId="3DA6F409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49A8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9D769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95DD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2030-2035 г.</w:t>
            </w:r>
          </w:p>
        </w:tc>
      </w:tr>
      <w:tr w:rsidR="00497623" w:rsidRPr="00965E83" w14:paraId="13DB422C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D250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2.8.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D271F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Закупка кресла-коляски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A4DA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2035 г.</w:t>
            </w:r>
          </w:p>
        </w:tc>
      </w:tr>
      <w:tr w:rsidR="00497623" w:rsidRPr="00965E83" w14:paraId="31D43BA0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658F1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2.9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EEFEB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C019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2030г.</w:t>
            </w:r>
          </w:p>
        </w:tc>
      </w:tr>
      <w:tr w:rsidR="00497623" w:rsidRPr="00965E83" w14:paraId="524EEA17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039F9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2.10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CDEEC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Замена входных дверей на автоматические раздвижные двери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D8EF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до 2030 г.</w:t>
            </w:r>
          </w:p>
        </w:tc>
      </w:tr>
      <w:tr w:rsidR="00497623" w:rsidRPr="00965E83" w14:paraId="37C6D5E5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76712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FAE6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i/>
                <w:sz w:val="24"/>
                <w:szCs w:val="24"/>
              </w:rPr>
            </w:pPr>
          </w:p>
          <w:p w14:paraId="14DB2FD6" w14:textId="77777777" w:rsidR="00497623" w:rsidRPr="00965E83" w:rsidRDefault="00497623" w:rsidP="006A6811">
            <w:pPr>
              <w:spacing w:line="240" w:lineRule="auto"/>
              <w:ind w:firstLine="26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965E83">
              <w:rPr>
                <w:rFonts w:cs="Times New Roman"/>
                <w:i/>
                <w:sz w:val="24"/>
                <w:szCs w:val="24"/>
              </w:rPr>
              <w:t>Наличие на объекте  надлежащего размещения оборудования и носителей информации для лиц с нарушениями слуха и зрения</w:t>
            </w:r>
          </w:p>
        </w:tc>
      </w:tr>
      <w:tr w:rsidR="00497623" w:rsidRPr="00965E83" w14:paraId="402F480E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89206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D63B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Разработка информационных  Памяток об объекте и предоставляемых на нем услугах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7E69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2024 г (ежегодное обновление и дополнение при необходимости)</w:t>
            </w:r>
          </w:p>
        </w:tc>
      </w:tr>
    </w:tbl>
    <w:p w14:paraId="70EC069E" w14:textId="77777777" w:rsidR="00497623" w:rsidRPr="00965E83" w:rsidRDefault="00497623" w:rsidP="00497623">
      <w:pPr>
        <w:spacing w:line="276" w:lineRule="auto"/>
        <w:ind w:left="20" w:right="20" w:firstLine="0"/>
        <w:rPr>
          <w:rFonts w:cs="Times New Roman"/>
          <w:sz w:val="24"/>
          <w:szCs w:val="24"/>
        </w:rPr>
      </w:pPr>
    </w:p>
    <w:p w14:paraId="29C6CAD2" w14:textId="77777777" w:rsidR="00497623" w:rsidRPr="00965E83" w:rsidRDefault="00497623" w:rsidP="00497623">
      <w:pPr>
        <w:spacing w:line="276" w:lineRule="auto"/>
        <w:ind w:left="20" w:right="20" w:firstLine="0"/>
        <w:rPr>
          <w:rFonts w:eastAsia="Calibri" w:cs="Times New Roman"/>
          <w:sz w:val="24"/>
          <w:szCs w:val="24"/>
        </w:rPr>
      </w:pPr>
      <w:r w:rsidRPr="00965E83">
        <w:rPr>
          <w:rFonts w:eastAsia="Calibri" w:cs="Times New Roman"/>
          <w:sz w:val="24"/>
          <w:szCs w:val="24"/>
        </w:rPr>
        <w:t xml:space="preserve">4.1. Проведение ремонтных работ на объекте будут осуществляться с учетом требований </w:t>
      </w:r>
      <w:proofErr w:type="gramStart"/>
      <w:r w:rsidRPr="00965E83">
        <w:rPr>
          <w:rFonts w:eastAsia="Calibri" w:cs="Times New Roman"/>
          <w:sz w:val="24"/>
          <w:szCs w:val="24"/>
        </w:rPr>
        <w:t>-п</w:t>
      </w:r>
      <w:proofErr w:type="gramEnd"/>
      <w:r w:rsidRPr="00965E83">
        <w:rPr>
          <w:rFonts w:eastAsia="Calibri" w:cs="Times New Roman"/>
          <w:sz w:val="24"/>
          <w:szCs w:val="24"/>
        </w:rPr>
        <w:t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59.13330.2020)».</w:t>
      </w:r>
    </w:p>
    <w:p w14:paraId="4A5F91A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4.8. Период проведения работ: </w:t>
      </w:r>
      <w:r w:rsidRPr="00965E83">
        <w:rPr>
          <w:rFonts w:cs="Times New Roman"/>
          <w:b/>
          <w:bCs/>
          <w:sz w:val="24"/>
          <w:szCs w:val="24"/>
          <w:u w:val="single"/>
        </w:rPr>
        <w:t>до 2035 года</w:t>
      </w:r>
      <w:r w:rsidRPr="00965E83">
        <w:rPr>
          <w:rFonts w:cs="Times New Roman"/>
          <w:sz w:val="24"/>
          <w:szCs w:val="24"/>
          <w:u w:val="single"/>
        </w:rPr>
        <w:t xml:space="preserve"> </w:t>
      </w:r>
    </w:p>
    <w:p w14:paraId="4F63E326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4.9. Ожидаемый результат:   </w:t>
      </w:r>
      <w:r w:rsidRPr="00965E83">
        <w:rPr>
          <w:rFonts w:cs="Times New Roman"/>
          <w:b/>
          <w:bCs/>
          <w:sz w:val="24"/>
          <w:szCs w:val="24"/>
          <w:u w:val="single"/>
        </w:rPr>
        <w:t>доступность объекта   маломобильным группам населения</w:t>
      </w:r>
      <w:r w:rsidRPr="00965E83">
        <w:rPr>
          <w:rFonts w:cs="Times New Roman"/>
          <w:sz w:val="24"/>
          <w:szCs w:val="24"/>
        </w:rPr>
        <w:t>.</w:t>
      </w:r>
    </w:p>
    <w:p w14:paraId="460E1214" w14:textId="31651028" w:rsidR="00497623" w:rsidRPr="00965E83" w:rsidRDefault="00497623" w:rsidP="00497623">
      <w:pPr>
        <w:spacing w:line="240" w:lineRule="auto"/>
        <w:ind w:firstLine="0"/>
        <w:rPr>
          <w:rFonts w:cs="Times New Roman"/>
          <w:color w:val="0000FF"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4.10 Информация (паспорт доступности) размещена на сайте   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МБОУ </w:t>
      </w:r>
      <w:proofErr w:type="spellStart"/>
      <w:r w:rsidR="00177133">
        <w:rPr>
          <w:rFonts w:cs="Times New Roman"/>
          <w:b/>
          <w:bCs/>
          <w:sz w:val="24"/>
          <w:szCs w:val="24"/>
          <w:u w:val="single"/>
        </w:rPr>
        <w:t>Оль</w:t>
      </w:r>
      <w:r w:rsidR="00311247">
        <w:rPr>
          <w:rFonts w:cs="Times New Roman"/>
          <w:b/>
          <w:bCs/>
          <w:sz w:val="24"/>
          <w:szCs w:val="24"/>
          <w:u w:val="single"/>
        </w:rPr>
        <w:t>хово-Рогская</w:t>
      </w:r>
      <w:proofErr w:type="spellEnd"/>
      <w:r w:rsidR="00311247">
        <w:rPr>
          <w:rFonts w:cs="Times New Roman"/>
          <w:b/>
          <w:bCs/>
          <w:sz w:val="24"/>
          <w:szCs w:val="24"/>
          <w:u w:val="single"/>
        </w:rPr>
        <w:t xml:space="preserve"> С</w:t>
      </w:r>
      <w:r w:rsidRPr="00965E83">
        <w:rPr>
          <w:rFonts w:cs="Times New Roman"/>
          <w:b/>
          <w:bCs/>
          <w:sz w:val="24"/>
          <w:szCs w:val="24"/>
          <w:u w:val="single"/>
        </w:rPr>
        <w:t>ОШ</w:t>
      </w:r>
    </w:p>
    <w:p w14:paraId="24D86AF9" w14:textId="77777777" w:rsidR="0049762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1D8CA6E7" w14:textId="77777777" w:rsidR="0049762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37EBBA98" w14:textId="77777777" w:rsidR="0049762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088A084C" w14:textId="77777777" w:rsidR="00311247" w:rsidRDefault="00311247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6962286A" w14:textId="156CC338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6. Особые отметки</w:t>
      </w:r>
    </w:p>
    <w:p w14:paraId="75B56A7B" w14:textId="234441A2" w:rsidR="00497623" w:rsidRPr="0037741F" w:rsidRDefault="00497623" w:rsidP="00497623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37741F">
        <w:rPr>
          <w:rFonts w:cs="Times New Roman"/>
          <w:sz w:val="24"/>
          <w:szCs w:val="24"/>
        </w:rPr>
        <w:t>Паспорт сформирован на основании акта обследования объекта                                                 от  0</w:t>
      </w:r>
      <w:r w:rsidR="00177133" w:rsidRPr="0037741F">
        <w:rPr>
          <w:rFonts w:cs="Times New Roman"/>
          <w:sz w:val="24"/>
          <w:szCs w:val="24"/>
        </w:rPr>
        <w:t>4</w:t>
      </w:r>
      <w:r w:rsidRPr="0037741F">
        <w:rPr>
          <w:rFonts w:cs="Times New Roman"/>
          <w:sz w:val="24"/>
          <w:szCs w:val="24"/>
        </w:rPr>
        <w:t xml:space="preserve"> июля 2024 года Комиссией, состав которой утвержден приказом МБОУ </w:t>
      </w:r>
      <w:r w:rsidR="00311247" w:rsidRPr="0037741F">
        <w:rPr>
          <w:rFonts w:cs="Times New Roman"/>
          <w:sz w:val="24"/>
          <w:szCs w:val="24"/>
        </w:rPr>
        <w:t>Ольхово-Рогской</w:t>
      </w:r>
      <w:r w:rsidRPr="0037741F">
        <w:rPr>
          <w:rFonts w:cs="Times New Roman"/>
          <w:sz w:val="24"/>
          <w:szCs w:val="24"/>
        </w:rPr>
        <w:t xml:space="preserve">  </w:t>
      </w:r>
      <w:r w:rsidR="00311247" w:rsidRPr="0037741F">
        <w:rPr>
          <w:rFonts w:cs="Times New Roman"/>
          <w:sz w:val="24"/>
          <w:szCs w:val="24"/>
        </w:rPr>
        <w:t>С</w:t>
      </w:r>
      <w:r w:rsidRPr="0037741F">
        <w:rPr>
          <w:rFonts w:cs="Times New Roman"/>
          <w:sz w:val="24"/>
          <w:szCs w:val="24"/>
        </w:rPr>
        <w:t>ОШ  от 0</w:t>
      </w:r>
      <w:r w:rsidR="00177133" w:rsidRPr="0037741F">
        <w:rPr>
          <w:rFonts w:cs="Times New Roman"/>
          <w:sz w:val="24"/>
          <w:szCs w:val="24"/>
        </w:rPr>
        <w:t>4</w:t>
      </w:r>
      <w:r w:rsidRPr="0037741F">
        <w:rPr>
          <w:rFonts w:cs="Times New Roman"/>
          <w:sz w:val="24"/>
          <w:szCs w:val="24"/>
        </w:rPr>
        <w:t xml:space="preserve"> июля 2024 года  № 135 (акт прилагается).</w:t>
      </w:r>
    </w:p>
    <w:p w14:paraId="4BC2FA2D" w14:textId="52FE7935" w:rsidR="00497623" w:rsidRPr="00965E83" w:rsidRDefault="00497623" w:rsidP="00497623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МБОУ </w:t>
      </w:r>
      <w:proofErr w:type="spellStart"/>
      <w:r w:rsidR="00311247">
        <w:rPr>
          <w:rFonts w:cs="Times New Roman"/>
          <w:sz w:val="24"/>
          <w:szCs w:val="24"/>
        </w:rPr>
        <w:t>Ольхово-Рогская</w:t>
      </w:r>
      <w:proofErr w:type="spellEnd"/>
      <w:r w:rsidR="00311247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 </w:t>
      </w:r>
      <w:r w:rsidR="00311247">
        <w:rPr>
          <w:rFonts w:cs="Times New Roman"/>
          <w:sz w:val="24"/>
          <w:szCs w:val="24"/>
        </w:rPr>
        <w:t>С</w:t>
      </w:r>
      <w:r w:rsidRPr="00965E83">
        <w:rPr>
          <w:rFonts w:cs="Times New Roman"/>
          <w:sz w:val="24"/>
          <w:szCs w:val="24"/>
        </w:rPr>
        <w:t>ОШ  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 в предоставлении услуг на качественно новом уровне с учетом изменения федерального и регионального законодательства.</w:t>
      </w:r>
    </w:p>
    <w:p w14:paraId="1204762E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14:paraId="5036706B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53838B11" w14:textId="77777777" w:rsidR="00497623" w:rsidRDefault="00497623" w:rsidP="00497623">
      <w:pPr>
        <w:spacing w:line="240" w:lineRule="auto"/>
        <w:ind w:firstLine="0"/>
        <w:jc w:val="center"/>
        <w:rPr>
          <w:b/>
          <w:sz w:val="24"/>
          <w:szCs w:val="24"/>
        </w:rPr>
        <w:sectPr w:rsidR="00497623" w:rsidSect="00965E8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14:paraId="787AEEFA" w14:textId="77777777" w:rsidR="00497623" w:rsidRPr="00965E83" w:rsidRDefault="00497623" w:rsidP="00497623">
      <w:pPr>
        <w:spacing w:line="240" w:lineRule="auto"/>
        <w:jc w:val="right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lastRenderedPageBreak/>
        <w:t>Приложение №1</w:t>
      </w:r>
    </w:p>
    <w:p w14:paraId="1F2EEAED" w14:textId="77777777" w:rsidR="00497623" w:rsidRPr="00965E83" w:rsidRDefault="00497623" w:rsidP="00497623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АКТ ОБСЛЕДОВАНИЯ</w:t>
      </w:r>
    </w:p>
    <w:p w14:paraId="65F7548C" w14:textId="77777777" w:rsidR="00497623" w:rsidRPr="00965E83" w:rsidRDefault="00497623" w:rsidP="00497623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 xml:space="preserve">объекта социальной инфраструктуры </w:t>
      </w:r>
    </w:p>
    <w:p w14:paraId="5C735F84" w14:textId="77777777" w:rsidR="00497623" w:rsidRPr="00965E83" w:rsidRDefault="00497623" w:rsidP="00497623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К ПАСПОРТУ ДОСТУПНОСТИ</w:t>
      </w:r>
    </w:p>
    <w:p w14:paraId="512430EE" w14:textId="77777777" w:rsidR="00497623" w:rsidRPr="00965E83" w:rsidRDefault="00497623" w:rsidP="00497623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E5470" w:rsidRPr="006E5470" w14:paraId="163C4C7E" w14:textId="77777777" w:rsidTr="006A6811">
        <w:tc>
          <w:tcPr>
            <w:tcW w:w="4785" w:type="dxa"/>
          </w:tcPr>
          <w:p w14:paraId="7475FC77" w14:textId="77777777" w:rsidR="00497623" w:rsidRPr="00965E83" w:rsidRDefault="00497623" w:rsidP="006A6811">
            <w:pPr>
              <w:snapToGri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D63518C" w14:textId="77777777" w:rsidR="00497623" w:rsidRPr="006E5470" w:rsidRDefault="00497623" w:rsidP="006A6811">
            <w:pPr>
              <w:snapToGrid w:val="0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6E5470">
              <w:rPr>
                <w:rFonts w:cs="Times New Roman"/>
                <w:sz w:val="24"/>
                <w:szCs w:val="24"/>
              </w:rPr>
              <w:t>04 июля 2024г.</w:t>
            </w:r>
          </w:p>
        </w:tc>
      </w:tr>
    </w:tbl>
    <w:p w14:paraId="224F2F27" w14:textId="77777777" w:rsidR="00497623" w:rsidRPr="00965E83" w:rsidRDefault="00497623" w:rsidP="00497623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52D0B98B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1. Общие сведения об объекте</w:t>
      </w:r>
    </w:p>
    <w:p w14:paraId="2C6AE330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14:paraId="1B9A6C2D" w14:textId="19108E55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1.1. Наименование (вид) объекта  </w:t>
      </w:r>
      <w:r w:rsidRPr="00965E83">
        <w:rPr>
          <w:rFonts w:cs="Times New Roman"/>
          <w:b/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proofErr w:type="spellStart"/>
      <w:r w:rsidR="00311247">
        <w:rPr>
          <w:rFonts w:cs="Times New Roman"/>
          <w:b/>
          <w:sz w:val="24"/>
          <w:szCs w:val="24"/>
          <w:u w:val="single"/>
        </w:rPr>
        <w:t>Ольховог-Рогская</w:t>
      </w:r>
      <w:proofErr w:type="spellEnd"/>
      <w:r w:rsidR="00311247">
        <w:rPr>
          <w:rFonts w:cs="Times New Roman"/>
          <w:b/>
          <w:sz w:val="24"/>
          <w:szCs w:val="24"/>
          <w:u w:val="single"/>
        </w:rPr>
        <w:t xml:space="preserve"> средняя</w:t>
      </w:r>
      <w:r w:rsidRPr="00965E83">
        <w:rPr>
          <w:rFonts w:cs="Times New Roman"/>
          <w:b/>
          <w:sz w:val="24"/>
          <w:szCs w:val="24"/>
          <w:u w:val="single"/>
        </w:rPr>
        <w:t xml:space="preserve"> общеобразовательная школа </w:t>
      </w:r>
    </w:p>
    <w:p w14:paraId="0E34B59F" w14:textId="79301A0D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1.2. Адрес объекта </w:t>
      </w:r>
      <w:r w:rsidRPr="00965E83">
        <w:rPr>
          <w:rFonts w:cs="Times New Roman"/>
          <w:b/>
          <w:sz w:val="24"/>
          <w:szCs w:val="24"/>
          <w:u w:val="single"/>
        </w:rPr>
        <w:t>3461</w:t>
      </w:r>
      <w:r w:rsidR="00311247">
        <w:rPr>
          <w:rFonts w:cs="Times New Roman"/>
          <w:b/>
          <w:sz w:val="24"/>
          <w:szCs w:val="24"/>
          <w:u w:val="single"/>
        </w:rPr>
        <w:t>0</w:t>
      </w:r>
      <w:r w:rsidRPr="00965E83">
        <w:rPr>
          <w:rFonts w:cs="Times New Roman"/>
          <w:b/>
          <w:sz w:val="24"/>
          <w:szCs w:val="24"/>
          <w:u w:val="single"/>
        </w:rPr>
        <w:t>3, Ростовская область, Миллеровский район, с</w:t>
      </w:r>
      <w:r w:rsidR="00311247">
        <w:rPr>
          <w:rFonts w:cs="Times New Roman"/>
          <w:b/>
          <w:sz w:val="24"/>
          <w:szCs w:val="24"/>
          <w:u w:val="single"/>
        </w:rPr>
        <w:t>. Ольховый Рог, ул. Вокзальная,6</w:t>
      </w:r>
    </w:p>
    <w:p w14:paraId="17283BE1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1.3. Сведения о размещении объекта:</w:t>
      </w:r>
      <w:bookmarkStart w:id="0" w:name="_GoBack"/>
      <w:bookmarkEnd w:id="0"/>
    </w:p>
    <w:p w14:paraId="7D8DD32B" w14:textId="492BCA5F" w:rsidR="00497623" w:rsidRPr="00965E83" w:rsidRDefault="00497623" w:rsidP="00497623">
      <w:pPr>
        <w:spacing w:line="240" w:lineRule="auto"/>
        <w:ind w:left="591" w:right="243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- </w:t>
      </w:r>
      <w:r w:rsidRPr="00965E83">
        <w:rPr>
          <w:rFonts w:cs="Times New Roman"/>
          <w:b/>
          <w:bCs/>
          <w:sz w:val="24"/>
          <w:szCs w:val="24"/>
          <w:u w:val="single"/>
        </w:rPr>
        <w:t>отдельно стоящ</w:t>
      </w:r>
      <w:r w:rsidR="00311247">
        <w:rPr>
          <w:rFonts w:cs="Times New Roman"/>
          <w:b/>
          <w:bCs/>
          <w:sz w:val="24"/>
          <w:szCs w:val="24"/>
          <w:u w:val="single"/>
        </w:rPr>
        <w:t>ее одноэтажное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 здание</w:t>
      </w:r>
      <w:proofErr w:type="gramStart"/>
      <w:r w:rsidRPr="00965E83">
        <w:rPr>
          <w:rFonts w:cs="Times New Roman"/>
          <w:b/>
          <w:bCs/>
          <w:sz w:val="24"/>
          <w:szCs w:val="24"/>
          <w:u w:val="single"/>
        </w:rPr>
        <w:t xml:space="preserve"> ;</w:t>
      </w:r>
      <w:proofErr w:type="gramEnd"/>
    </w:p>
    <w:p w14:paraId="44EB0DCF" w14:textId="643B1EE4" w:rsidR="00497623" w:rsidRPr="00965E83" w:rsidRDefault="00497623" w:rsidP="00497623">
      <w:pPr>
        <w:numPr>
          <w:ilvl w:val="0"/>
          <w:numId w:val="1"/>
        </w:numPr>
        <w:suppressAutoHyphens w:val="0"/>
        <w:spacing w:line="240" w:lineRule="auto"/>
        <w:ind w:hanging="163"/>
        <w:jc w:val="left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b/>
          <w:bCs/>
          <w:iCs/>
          <w:sz w:val="24"/>
          <w:szCs w:val="24"/>
          <w:u w:val="single"/>
        </w:rPr>
        <w:t>общая площадь здани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я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- 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409,8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965E83">
        <w:rPr>
          <w:rFonts w:cs="Times New Roman"/>
          <w:b/>
          <w:bCs/>
          <w:iCs/>
          <w:sz w:val="24"/>
          <w:szCs w:val="24"/>
          <w:u w:val="single"/>
        </w:rPr>
        <w:t>кв.м</w:t>
      </w:r>
      <w:proofErr w:type="spellEnd"/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.; </w:t>
      </w:r>
    </w:p>
    <w:p w14:paraId="087D9B57" w14:textId="4D1A0EE7" w:rsidR="00497623" w:rsidRPr="00965E83" w:rsidRDefault="00497623" w:rsidP="00497623">
      <w:pPr>
        <w:numPr>
          <w:ilvl w:val="0"/>
          <w:numId w:val="1"/>
        </w:numPr>
        <w:suppressAutoHyphens w:val="0"/>
        <w:spacing w:line="240" w:lineRule="auto"/>
        <w:ind w:hanging="163"/>
        <w:jc w:val="left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площадь земельного участка - </w:t>
      </w:r>
      <w:r w:rsidR="00311247">
        <w:rPr>
          <w:rFonts w:cs="Times New Roman"/>
          <w:b/>
          <w:bCs/>
          <w:iCs/>
          <w:sz w:val="24"/>
          <w:szCs w:val="24"/>
          <w:u w:val="single"/>
        </w:rPr>
        <w:t>10180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965E83">
        <w:rPr>
          <w:rFonts w:cs="Times New Roman"/>
          <w:b/>
          <w:bCs/>
          <w:iCs/>
          <w:sz w:val="24"/>
          <w:szCs w:val="24"/>
          <w:u w:val="single"/>
        </w:rPr>
        <w:t>кв.м</w:t>
      </w:r>
      <w:proofErr w:type="spellEnd"/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. </w:t>
      </w:r>
    </w:p>
    <w:p w14:paraId="55BD039D" w14:textId="5199EEE0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1.4. Год постройки здания  </w:t>
      </w:r>
      <w:r w:rsidRPr="00965E83">
        <w:rPr>
          <w:rFonts w:cs="Times New Roman"/>
          <w:b/>
          <w:sz w:val="24"/>
          <w:szCs w:val="24"/>
        </w:rPr>
        <w:t>19</w:t>
      </w:r>
      <w:r w:rsidR="00311247">
        <w:rPr>
          <w:rFonts w:cs="Times New Roman"/>
          <w:b/>
          <w:sz w:val="24"/>
          <w:szCs w:val="24"/>
        </w:rPr>
        <w:t>70</w:t>
      </w:r>
      <w:r w:rsidRPr="00965E83">
        <w:rPr>
          <w:rFonts w:cs="Times New Roman"/>
          <w:b/>
          <w:sz w:val="24"/>
          <w:szCs w:val="24"/>
        </w:rPr>
        <w:t xml:space="preserve"> г.</w:t>
      </w:r>
      <w:r w:rsidRPr="00965E83">
        <w:rPr>
          <w:rFonts w:cs="Times New Roman"/>
          <w:sz w:val="24"/>
          <w:szCs w:val="24"/>
        </w:rPr>
        <w:t xml:space="preserve">,  </w:t>
      </w:r>
      <w:r w:rsidRPr="00965E83">
        <w:rPr>
          <w:rFonts w:cs="Times New Roman"/>
          <w:b/>
          <w:sz w:val="24"/>
          <w:szCs w:val="24"/>
        </w:rPr>
        <w:t xml:space="preserve">  </w:t>
      </w:r>
    </w:p>
    <w:p w14:paraId="4F4081EA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965E83">
        <w:rPr>
          <w:rFonts w:cs="Times New Roman"/>
          <w:b/>
          <w:bCs/>
          <w:iCs/>
          <w:sz w:val="24"/>
          <w:szCs w:val="24"/>
          <w:u w:val="single"/>
        </w:rPr>
        <w:t>текущего</w:t>
      </w:r>
      <w:proofErr w:type="gramEnd"/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 - 2024 г., капитального - нет</w:t>
      </w:r>
    </w:p>
    <w:p w14:paraId="78C4CCB7" w14:textId="62591F46" w:rsidR="00497623" w:rsidRPr="00965E83" w:rsidRDefault="00497623" w:rsidP="00497623">
      <w:pPr>
        <w:pStyle w:val="Standard"/>
        <w:rPr>
          <w:rFonts w:ascii="Times New Roman" w:hAnsi="Times New Roman" w:cs="Times New Roman"/>
          <w:b/>
          <w:u w:val="single"/>
          <w:lang w:val="ru-RU"/>
        </w:rPr>
      </w:pPr>
      <w:r w:rsidRPr="00965E83">
        <w:rPr>
          <w:rFonts w:ascii="Times New Roman" w:hAnsi="Times New Roman" w:cs="Times New Roman"/>
          <w:lang w:val="ru-RU"/>
        </w:rPr>
        <w:t>1.6. Название организации (учреждения), (полное юридическое наименование – согласно Уставу, краткое наименование) _</w:t>
      </w:r>
      <w:r w:rsidRPr="00965E83">
        <w:rPr>
          <w:rFonts w:ascii="Times New Roman" w:hAnsi="Times New Roman" w:cs="Times New Roman"/>
          <w:b/>
          <w:u w:val="single"/>
          <w:lang w:val="ru-RU"/>
        </w:rPr>
        <w:t xml:space="preserve">Муниципальное бюджетное общеобразовательное учреждение </w:t>
      </w:r>
      <w:proofErr w:type="spellStart"/>
      <w:r w:rsidR="00311247">
        <w:rPr>
          <w:rFonts w:ascii="Times New Roman" w:hAnsi="Times New Roman" w:cs="Times New Roman"/>
          <w:b/>
          <w:u w:val="single"/>
          <w:lang w:val="ru-RU"/>
        </w:rPr>
        <w:t>Ольхово-Рогская</w:t>
      </w:r>
      <w:proofErr w:type="spellEnd"/>
      <w:r w:rsidR="00311247">
        <w:rPr>
          <w:rFonts w:ascii="Times New Roman" w:hAnsi="Times New Roman" w:cs="Times New Roman"/>
          <w:b/>
          <w:u w:val="single"/>
          <w:lang w:val="ru-RU"/>
        </w:rPr>
        <w:t xml:space="preserve"> средняя</w:t>
      </w:r>
      <w:r w:rsidRPr="00965E83">
        <w:rPr>
          <w:rFonts w:ascii="Times New Roman" w:hAnsi="Times New Roman" w:cs="Times New Roman"/>
          <w:b/>
          <w:u w:val="single"/>
          <w:lang w:val="ru-RU"/>
        </w:rPr>
        <w:t xml:space="preserve"> общеобразовательная школа, МБОУ </w:t>
      </w:r>
      <w:r w:rsidR="00311247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proofErr w:type="spellStart"/>
      <w:r w:rsidR="00311247">
        <w:rPr>
          <w:rFonts w:ascii="Times New Roman" w:hAnsi="Times New Roman" w:cs="Times New Roman"/>
          <w:b/>
          <w:u w:val="single"/>
          <w:lang w:val="ru-RU"/>
        </w:rPr>
        <w:t>Ольхово-Рогская</w:t>
      </w:r>
      <w:proofErr w:type="spellEnd"/>
      <w:r w:rsidR="00311247">
        <w:rPr>
          <w:rFonts w:ascii="Times New Roman" w:hAnsi="Times New Roman" w:cs="Times New Roman"/>
          <w:b/>
          <w:u w:val="single"/>
          <w:lang w:val="ru-RU"/>
        </w:rPr>
        <w:t xml:space="preserve"> С</w:t>
      </w:r>
      <w:r w:rsidRPr="00965E83">
        <w:rPr>
          <w:rFonts w:ascii="Times New Roman" w:hAnsi="Times New Roman" w:cs="Times New Roman"/>
          <w:b/>
          <w:u w:val="single"/>
          <w:lang w:val="ru-RU"/>
        </w:rPr>
        <w:t>ОШ.</w:t>
      </w:r>
    </w:p>
    <w:p w14:paraId="30EE7919" w14:textId="77777777" w:rsidR="00497623" w:rsidRPr="00965E83" w:rsidRDefault="00497623" w:rsidP="00497623">
      <w:pPr>
        <w:spacing w:line="240" w:lineRule="auto"/>
        <w:ind w:firstLine="72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1.7. Юридический адрес организации (учредителя) </w:t>
      </w:r>
      <w:r w:rsidRPr="00965E83">
        <w:rPr>
          <w:rFonts w:cs="Times New Roman"/>
          <w:b/>
          <w:sz w:val="24"/>
          <w:szCs w:val="24"/>
        </w:rPr>
        <w:t>346130, Ростовская область, г. Миллерово, ул. Максима Горького, 23.</w:t>
      </w:r>
    </w:p>
    <w:p w14:paraId="47A88E38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2864E7E4" w14:textId="77777777" w:rsidR="00497623" w:rsidRPr="00965E83" w:rsidRDefault="00497623" w:rsidP="00497623">
      <w:pPr>
        <w:pStyle w:val="2"/>
        <w:spacing w:after="0" w:line="240" w:lineRule="auto"/>
        <w:ind w:left="709" w:right="375"/>
        <w:rPr>
          <w:szCs w:val="24"/>
          <w:lang w:val="ru-RU"/>
        </w:rPr>
      </w:pPr>
      <w:r w:rsidRPr="00965E83">
        <w:rPr>
          <w:szCs w:val="24"/>
          <w:lang w:val="ru-RU"/>
        </w:rPr>
        <w:t>2.</w:t>
      </w:r>
      <w:r w:rsidRPr="00965E83">
        <w:rPr>
          <w:rFonts w:eastAsia="Arial"/>
          <w:szCs w:val="24"/>
          <w:lang w:val="ru-RU"/>
        </w:rPr>
        <w:t xml:space="preserve"> </w:t>
      </w:r>
      <w:r w:rsidRPr="00965E83">
        <w:rPr>
          <w:rFonts w:eastAsia="Arial"/>
          <w:szCs w:val="24"/>
          <w:lang w:val="ru-RU"/>
        </w:rPr>
        <w:tab/>
      </w:r>
      <w:r w:rsidRPr="00965E83">
        <w:rPr>
          <w:szCs w:val="24"/>
          <w:lang w:val="ru-RU"/>
        </w:rPr>
        <w:t xml:space="preserve">Характеристика деятельности организации на объекте (по обслуживанию населения) </w:t>
      </w:r>
    </w:p>
    <w:p w14:paraId="4220DEBC" w14:textId="77777777" w:rsidR="00497623" w:rsidRPr="00965E83" w:rsidRDefault="00497623" w:rsidP="00497623">
      <w:pPr>
        <w:spacing w:line="240" w:lineRule="auto"/>
        <w:ind w:left="302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 xml:space="preserve"> </w:t>
      </w:r>
    </w:p>
    <w:p w14:paraId="020DA206" w14:textId="77777777" w:rsidR="00497623" w:rsidRPr="00965E83" w:rsidRDefault="00497623" w:rsidP="00497623">
      <w:pPr>
        <w:spacing w:line="240" w:lineRule="auto"/>
        <w:ind w:right="243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2.1. </w:t>
      </w:r>
      <w:proofErr w:type="gramStart"/>
      <w:r w:rsidRPr="00965E83">
        <w:rPr>
          <w:rFonts w:cs="Times New Roman"/>
          <w:sz w:val="24"/>
          <w:szCs w:val="24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образование </w:t>
      </w:r>
      <w:proofErr w:type="gramEnd"/>
    </w:p>
    <w:p w14:paraId="600D7DD8" w14:textId="77777777" w:rsidR="00497623" w:rsidRPr="00965E83" w:rsidRDefault="00497623" w:rsidP="00497623">
      <w:pPr>
        <w:spacing w:line="240" w:lineRule="auto"/>
        <w:ind w:left="302"/>
        <w:rPr>
          <w:rFonts w:cs="Times New Roman"/>
          <w:sz w:val="24"/>
          <w:szCs w:val="24"/>
        </w:rPr>
      </w:pPr>
      <w:r w:rsidRPr="00965E83">
        <w:rPr>
          <w:rFonts w:cs="Times New Roman"/>
          <w:i/>
          <w:sz w:val="24"/>
          <w:szCs w:val="24"/>
        </w:rPr>
        <w:t xml:space="preserve"> </w:t>
      </w:r>
    </w:p>
    <w:p w14:paraId="00A1B41F" w14:textId="4B1D0F9B" w:rsidR="00497623" w:rsidRPr="00965E83" w:rsidRDefault="00497623" w:rsidP="00497623">
      <w:pPr>
        <w:spacing w:line="240" w:lineRule="auto"/>
        <w:ind w:left="10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2.2.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Виды оказываемых услуг: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реализация начального общего образования, основного общего образования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, среднего общего образования</w:t>
      </w:r>
      <w:r w:rsidRPr="00965E83">
        <w:rPr>
          <w:rFonts w:cs="Times New Roman"/>
          <w:i/>
          <w:sz w:val="24"/>
          <w:szCs w:val="24"/>
        </w:rPr>
        <w:t xml:space="preserve">. </w:t>
      </w:r>
    </w:p>
    <w:p w14:paraId="5687BBEA" w14:textId="34EC9409" w:rsidR="00497623" w:rsidRPr="00965E83" w:rsidRDefault="00497623" w:rsidP="00497623">
      <w:pPr>
        <w:spacing w:line="240" w:lineRule="auto"/>
        <w:ind w:left="10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2.3.</w:t>
      </w:r>
      <w:r w:rsidRPr="00965E83">
        <w:rPr>
          <w:rFonts w:eastAsia="Arial" w:cs="Times New Roman"/>
          <w:sz w:val="24"/>
          <w:szCs w:val="24"/>
        </w:rPr>
        <w:t xml:space="preserve"> </w:t>
      </w:r>
      <w:proofErr w:type="gramStart"/>
      <w:r w:rsidRPr="00965E83">
        <w:rPr>
          <w:rFonts w:cs="Times New Roman"/>
          <w:sz w:val="24"/>
          <w:szCs w:val="24"/>
        </w:rPr>
        <w:t xml:space="preserve">Форма оказания услуг: (на объекте, с длительным пребыванием, в </w:t>
      </w:r>
      <w:proofErr w:type="spellStart"/>
      <w:r w:rsidRPr="00965E83">
        <w:rPr>
          <w:rFonts w:cs="Times New Roman"/>
          <w:sz w:val="24"/>
          <w:szCs w:val="24"/>
        </w:rPr>
        <w:t>т.ч</w:t>
      </w:r>
      <w:proofErr w:type="spellEnd"/>
      <w:r w:rsidRPr="00965E83">
        <w:rPr>
          <w:rFonts w:cs="Times New Roman"/>
          <w:sz w:val="24"/>
          <w:szCs w:val="24"/>
        </w:rPr>
        <w:t xml:space="preserve">. проживанием, на дому, дистанционно):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на объекте</w:t>
      </w:r>
      <w:r w:rsidR="00177133">
        <w:rPr>
          <w:rFonts w:cs="Times New Roman"/>
          <w:b/>
          <w:bCs/>
          <w:iCs/>
          <w:sz w:val="24"/>
          <w:szCs w:val="24"/>
          <w:u w:val="single"/>
        </w:rPr>
        <w:t>, на дому</w:t>
      </w:r>
      <w:r w:rsidRPr="00965E83">
        <w:rPr>
          <w:rFonts w:cs="Times New Roman"/>
          <w:i/>
          <w:sz w:val="24"/>
          <w:szCs w:val="24"/>
        </w:rPr>
        <w:t xml:space="preserve">. </w:t>
      </w:r>
      <w:proofErr w:type="gramEnd"/>
    </w:p>
    <w:p w14:paraId="3040D1C2" w14:textId="77777777" w:rsidR="00497623" w:rsidRPr="00965E83" w:rsidRDefault="00497623" w:rsidP="00497623">
      <w:pPr>
        <w:spacing w:line="240" w:lineRule="auto"/>
        <w:ind w:left="302"/>
        <w:rPr>
          <w:rFonts w:cs="Times New Roman"/>
          <w:sz w:val="24"/>
          <w:szCs w:val="24"/>
        </w:rPr>
      </w:pPr>
      <w:r w:rsidRPr="00965E83">
        <w:rPr>
          <w:rFonts w:cs="Times New Roman"/>
          <w:i/>
          <w:sz w:val="24"/>
          <w:szCs w:val="24"/>
        </w:rPr>
        <w:t xml:space="preserve"> </w:t>
      </w:r>
    </w:p>
    <w:p w14:paraId="41BBC4EF" w14:textId="77777777" w:rsidR="00497623" w:rsidRPr="00965E83" w:rsidRDefault="00497623" w:rsidP="00497623">
      <w:pPr>
        <w:spacing w:line="240" w:lineRule="auto"/>
        <w:ind w:left="10" w:hanging="10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>2.4.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Категории обслуживаемого населения по возрасту: (дети, взрослые трудоспособного возраста, пожилые; все возрастные категории)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дети </w:t>
      </w:r>
    </w:p>
    <w:p w14:paraId="5B7EED46" w14:textId="77777777" w:rsidR="00497623" w:rsidRPr="00965E83" w:rsidRDefault="00497623" w:rsidP="00497623">
      <w:pPr>
        <w:spacing w:line="240" w:lineRule="auto"/>
        <w:ind w:left="302"/>
        <w:rPr>
          <w:rFonts w:cs="Times New Roman"/>
          <w:sz w:val="24"/>
          <w:szCs w:val="24"/>
        </w:rPr>
      </w:pPr>
      <w:r w:rsidRPr="00965E83">
        <w:rPr>
          <w:rFonts w:cs="Times New Roman"/>
          <w:i/>
          <w:sz w:val="24"/>
          <w:szCs w:val="24"/>
        </w:rPr>
        <w:t xml:space="preserve"> </w:t>
      </w:r>
    </w:p>
    <w:p w14:paraId="2F617836" w14:textId="7BA2820E" w:rsidR="00497623" w:rsidRPr="00965E83" w:rsidRDefault="00497623" w:rsidP="00497623">
      <w:pPr>
        <w:spacing w:line="240" w:lineRule="auto"/>
        <w:ind w:left="10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2.5.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Категории обслуживаемых инвалидов: </w:t>
      </w:r>
      <w:r w:rsidRPr="00965E83">
        <w:rPr>
          <w:rFonts w:cs="Times New Roman"/>
          <w:b/>
          <w:bCs/>
          <w:sz w:val="24"/>
          <w:szCs w:val="24"/>
          <w:u w:val="single"/>
        </w:rPr>
        <w:t xml:space="preserve">инвалид с </w:t>
      </w:r>
      <w:r w:rsidR="00177133">
        <w:rPr>
          <w:rFonts w:cs="Times New Roman"/>
          <w:b/>
          <w:bCs/>
          <w:sz w:val="24"/>
          <w:szCs w:val="24"/>
          <w:u w:val="single"/>
        </w:rPr>
        <w:t>интеллектуальными нарушениями</w:t>
      </w:r>
      <w:r w:rsidRPr="00965E83">
        <w:rPr>
          <w:rFonts w:cs="Times New Roman"/>
          <w:sz w:val="24"/>
          <w:szCs w:val="24"/>
        </w:rPr>
        <w:t xml:space="preserve">. </w:t>
      </w:r>
    </w:p>
    <w:p w14:paraId="494D8B08" w14:textId="637B1208" w:rsidR="00497623" w:rsidRPr="00965E83" w:rsidRDefault="00497623" w:rsidP="00497623">
      <w:pPr>
        <w:spacing w:line="240" w:lineRule="auto"/>
        <w:ind w:left="10" w:hanging="1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2.6.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Плановая мощность: посещаемость (количество </w:t>
      </w:r>
      <w:proofErr w:type="gramStart"/>
      <w:r w:rsidRPr="00965E83">
        <w:rPr>
          <w:rFonts w:cs="Times New Roman"/>
          <w:sz w:val="24"/>
          <w:szCs w:val="24"/>
        </w:rPr>
        <w:t>обслуживаемых</w:t>
      </w:r>
      <w:proofErr w:type="gramEnd"/>
      <w:r w:rsidRPr="00965E83">
        <w:rPr>
          <w:rFonts w:cs="Times New Roman"/>
          <w:sz w:val="24"/>
          <w:szCs w:val="24"/>
        </w:rPr>
        <w:t xml:space="preserve"> в день),             вместимость, пропускная способность: посещаемость (количество обслуживаемых в             день) – 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плановая мощность- 1</w:t>
      </w:r>
      <w:r w:rsidR="00311247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70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, количество обслуживаемых в день -</w:t>
      </w:r>
      <w:r w:rsidR="00311247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>88</w:t>
      </w:r>
      <w:r w:rsidRPr="00965E83">
        <w:rPr>
          <w:rFonts w:cs="Times New Roman"/>
          <w:b/>
          <w:kern w:val="1"/>
          <w:sz w:val="24"/>
          <w:szCs w:val="24"/>
          <w:u w:val="single"/>
          <w:lang w:eastAsia="en-US" w:bidi="en-US"/>
        </w:rPr>
        <w:t xml:space="preserve"> человека</w:t>
      </w:r>
    </w:p>
    <w:p w14:paraId="3EDB7C76" w14:textId="77777777" w:rsidR="00497623" w:rsidRPr="00965E83" w:rsidRDefault="00497623" w:rsidP="00497623">
      <w:pPr>
        <w:tabs>
          <w:tab w:val="center" w:pos="3815"/>
          <w:tab w:val="center" w:pos="7501"/>
        </w:tabs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2.7.</w:t>
      </w:r>
      <w:r w:rsidRPr="00965E83">
        <w:rPr>
          <w:rFonts w:eastAsia="Arial"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Участие в исполнении ИПР инвалида, ребенка-инвалида </w:t>
      </w:r>
      <w:r w:rsidRPr="00965E83">
        <w:rPr>
          <w:rFonts w:cs="Times New Roman"/>
          <w:sz w:val="24"/>
          <w:szCs w:val="24"/>
        </w:rPr>
        <w:tab/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 xml:space="preserve">да </w:t>
      </w:r>
    </w:p>
    <w:p w14:paraId="05428A72" w14:textId="77777777" w:rsidR="0049762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64C5E724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3. Состояние доступности объекта</w:t>
      </w:r>
    </w:p>
    <w:p w14:paraId="174144F8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b/>
          <w:sz w:val="24"/>
          <w:szCs w:val="24"/>
        </w:rPr>
        <w:t xml:space="preserve">3.1 </w:t>
      </w:r>
      <w:r w:rsidRPr="00965E83">
        <w:rPr>
          <w:rFonts w:cs="Times New Roman"/>
          <w:bCs/>
          <w:sz w:val="24"/>
          <w:szCs w:val="24"/>
        </w:rPr>
        <w:t>Путь следования к объекту пассажирским транспортом:</w:t>
      </w:r>
      <w:r w:rsidRPr="00965E83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Подвоз учащихся осуществляется с использованием школьного автобуса</w:t>
      </w:r>
    </w:p>
    <w:p w14:paraId="3DFF9F5B" w14:textId="186DFE7D" w:rsidR="0049762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lastRenderedPageBreak/>
        <w:t xml:space="preserve">Школа-  </w:t>
      </w:r>
      <w:proofErr w:type="spellStart"/>
      <w:r w:rsidR="00311247">
        <w:rPr>
          <w:rFonts w:cs="Times New Roman"/>
          <w:b/>
          <w:sz w:val="24"/>
          <w:szCs w:val="24"/>
        </w:rPr>
        <w:t>с</w:t>
      </w:r>
      <w:proofErr w:type="gramStart"/>
      <w:r w:rsidR="00311247">
        <w:rPr>
          <w:rFonts w:cs="Times New Roman"/>
          <w:b/>
          <w:sz w:val="24"/>
          <w:szCs w:val="24"/>
        </w:rPr>
        <w:t>.О</w:t>
      </w:r>
      <w:proofErr w:type="gramEnd"/>
      <w:r w:rsidR="00311247">
        <w:rPr>
          <w:rFonts w:cs="Times New Roman"/>
          <w:b/>
          <w:sz w:val="24"/>
          <w:szCs w:val="24"/>
        </w:rPr>
        <w:t>льховый</w:t>
      </w:r>
      <w:proofErr w:type="spellEnd"/>
      <w:r w:rsidR="00311247">
        <w:rPr>
          <w:rFonts w:cs="Times New Roman"/>
          <w:b/>
          <w:sz w:val="24"/>
          <w:szCs w:val="24"/>
        </w:rPr>
        <w:t xml:space="preserve"> Рог – Юрьевка,</w:t>
      </w:r>
    </w:p>
    <w:p w14:paraId="4EC8B902" w14:textId="60AFC6CF" w:rsidR="00311247" w:rsidRDefault="00311247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cs="Times New Roman"/>
          <w:b/>
          <w:sz w:val="24"/>
          <w:szCs w:val="24"/>
        </w:rPr>
        <w:t>с</w:t>
      </w:r>
      <w:proofErr w:type="gramStart"/>
      <w:r>
        <w:rPr>
          <w:rFonts w:cs="Times New Roman"/>
          <w:b/>
          <w:sz w:val="24"/>
          <w:szCs w:val="24"/>
        </w:rPr>
        <w:t>.О</w:t>
      </w:r>
      <w:proofErr w:type="gramEnd"/>
      <w:r>
        <w:rPr>
          <w:rFonts w:cs="Times New Roman"/>
          <w:b/>
          <w:sz w:val="24"/>
          <w:szCs w:val="24"/>
        </w:rPr>
        <w:t>льховый</w:t>
      </w:r>
      <w:proofErr w:type="spellEnd"/>
      <w:r>
        <w:rPr>
          <w:rFonts w:cs="Times New Roman"/>
          <w:b/>
          <w:sz w:val="24"/>
          <w:szCs w:val="24"/>
        </w:rPr>
        <w:t xml:space="preserve"> Рог – </w:t>
      </w:r>
      <w:proofErr w:type="spellStart"/>
      <w:r>
        <w:rPr>
          <w:rFonts w:cs="Times New Roman"/>
          <w:b/>
          <w:sz w:val="24"/>
          <w:szCs w:val="24"/>
        </w:rPr>
        <w:t>Зубовка</w:t>
      </w:r>
      <w:proofErr w:type="spellEnd"/>
    </w:p>
    <w:p w14:paraId="57559CF7" w14:textId="718D9C3D" w:rsidR="00311247" w:rsidRDefault="00311247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cs="Times New Roman"/>
          <w:b/>
          <w:sz w:val="24"/>
          <w:szCs w:val="24"/>
        </w:rPr>
        <w:t>с</w:t>
      </w:r>
      <w:proofErr w:type="gramStart"/>
      <w:r>
        <w:rPr>
          <w:rFonts w:cs="Times New Roman"/>
          <w:b/>
          <w:sz w:val="24"/>
          <w:szCs w:val="24"/>
        </w:rPr>
        <w:t>.О</w:t>
      </w:r>
      <w:proofErr w:type="gramEnd"/>
      <w:r>
        <w:rPr>
          <w:rFonts w:cs="Times New Roman"/>
          <w:b/>
          <w:sz w:val="24"/>
          <w:szCs w:val="24"/>
        </w:rPr>
        <w:t>льховый</w:t>
      </w:r>
      <w:proofErr w:type="spellEnd"/>
      <w:r>
        <w:rPr>
          <w:rFonts w:cs="Times New Roman"/>
          <w:b/>
          <w:sz w:val="24"/>
          <w:szCs w:val="24"/>
        </w:rPr>
        <w:t xml:space="preserve"> Рог – с. Терновая</w:t>
      </w:r>
    </w:p>
    <w:p w14:paraId="6A4FB9CF" w14:textId="280C0E4E" w:rsidR="00311247" w:rsidRDefault="00311247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</w:t>
      </w:r>
      <w:proofErr w:type="spellStart"/>
      <w:r>
        <w:rPr>
          <w:rFonts w:cs="Times New Roman"/>
          <w:b/>
          <w:sz w:val="24"/>
          <w:szCs w:val="24"/>
        </w:rPr>
        <w:t>с</w:t>
      </w:r>
      <w:proofErr w:type="gramStart"/>
      <w:r>
        <w:rPr>
          <w:rFonts w:cs="Times New Roman"/>
          <w:b/>
          <w:sz w:val="24"/>
          <w:szCs w:val="24"/>
        </w:rPr>
        <w:t>.О</w:t>
      </w:r>
      <w:proofErr w:type="gramEnd"/>
      <w:r>
        <w:rPr>
          <w:rFonts w:cs="Times New Roman"/>
          <w:b/>
          <w:sz w:val="24"/>
          <w:szCs w:val="24"/>
        </w:rPr>
        <w:t>льховый</w:t>
      </w:r>
      <w:proofErr w:type="spellEnd"/>
      <w:r>
        <w:rPr>
          <w:rFonts w:cs="Times New Roman"/>
          <w:b/>
          <w:sz w:val="24"/>
          <w:szCs w:val="24"/>
        </w:rPr>
        <w:t xml:space="preserve"> Рог -</w:t>
      </w:r>
      <w:proofErr w:type="spellStart"/>
      <w:r>
        <w:rPr>
          <w:rFonts w:cs="Times New Roman"/>
          <w:b/>
          <w:sz w:val="24"/>
          <w:szCs w:val="24"/>
        </w:rPr>
        <w:t>сл</w:t>
      </w:r>
      <w:proofErr w:type="spellEnd"/>
      <w:r>
        <w:rPr>
          <w:rFonts w:cs="Times New Roman"/>
          <w:b/>
          <w:sz w:val="24"/>
          <w:szCs w:val="24"/>
        </w:rPr>
        <w:t xml:space="preserve"> Никольская</w:t>
      </w:r>
    </w:p>
    <w:p w14:paraId="0C7762F7" w14:textId="77777777" w:rsidR="00311247" w:rsidRDefault="00311247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14:paraId="129147EB" w14:textId="0A73830E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наличие адаптированного пассажирского транспорта к объекту  </w:t>
      </w:r>
      <w:r w:rsidRPr="00965E83">
        <w:rPr>
          <w:rFonts w:cs="Times New Roman"/>
          <w:b/>
          <w:sz w:val="24"/>
          <w:szCs w:val="24"/>
        </w:rPr>
        <w:t>автобус</w:t>
      </w:r>
    </w:p>
    <w:p w14:paraId="6A80BE6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14:paraId="6814C8C2" w14:textId="670681C4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3.2.1 расстояние до объекта от остановки транспорта </w:t>
      </w:r>
      <w:r w:rsidRPr="00965E83">
        <w:rPr>
          <w:rFonts w:cs="Times New Roman"/>
          <w:b/>
          <w:sz w:val="24"/>
          <w:szCs w:val="24"/>
        </w:rPr>
        <w:t xml:space="preserve"> </w:t>
      </w:r>
      <w:r w:rsidR="00311247">
        <w:rPr>
          <w:rFonts w:cs="Times New Roman"/>
          <w:b/>
          <w:sz w:val="24"/>
          <w:szCs w:val="24"/>
        </w:rPr>
        <w:t>2</w:t>
      </w:r>
      <w:r w:rsidRPr="00965E83">
        <w:rPr>
          <w:rFonts w:cs="Times New Roman"/>
          <w:b/>
          <w:sz w:val="24"/>
          <w:szCs w:val="24"/>
        </w:rPr>
        <w:t>0</w:t>
      </w:r>
      <w:r w:rsidRPr="00965E83">
        <w:rPr>
          <w:rFonts w:cs="Times New Roman"/>
          <w:sz w:val="24"/>
          <w:szCs w:val="24"/>
        </w:rPr>
        <w:t xml:space="preserve"> м</w:t>
      </w:r>
    </w:p>
    <w:p w14:paraId="0066B0CB" w14:textId="1B1660A5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3.2.2 время движения (пешком)  </w:t>
      </w:r>
      <w:r w:rsidR="00311247">
        <w:rPr>
          <w:rFonts w:cs="Times New Roman"/>
          <w:b/>
          <w:sz w:val="24"/>
          <w:szCs w:val="24"/>
        </w:rPr>
        <w:t xml:space="preserve">1-2 </w:t>
      </w:r>
      <w:r w:rsidRPr="00965E83">
        <w:rPr>
          <w:rFonts w:cs="Times New Roman"/>
          <w:b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 xml:space="preserve"> мин</w:t>
      </w:r>
    </w:p>
    <w:p w14:paraId="7E9907F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>3.2.3 наличие  выделенного от проезжей части пешеходного пути (</w:t>
      </w:r>
      <w:r w:rsidRPr="00965E83">
        <w:rPr>
          <w:rFonts w:cs="Times New Roman"/>
          <w:i/>
          <w:sz w:val="24"/>
          <w:szCs w:val="24"/>
        </w:rPr>
        <w:t>да, нет</w:t>
      </w:r>
      <w:r w:rsidRPr="00965E83">
        <w:rPr>
          <w:rFonts w:cs="Times New Roman"/>
          <w:sz w:val="24"/>
          <w:szCs w:val="24"/>
        </w:rPr>
        <w:t xml:space="preserve">), </w:t>
      </w:r>
      <w:r w:rsidRPr="00965E83">
        <w:rPr>
          <w:rFonts w:cs="Times New Roman"/>
          <w:b/>
          <w:sz w:val="24"/>
          <w:szCs w:val="24"/>
          <w:u w:val="single"/>
        </w:rPr>
        <w:t>да</w:t>
      </w:r>
    </w:p>
    <w:p w14:paraId="4FD2FBED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3.2.4 Перекрестки: </w:t>
      </w:r>
      <w:r w:rsidRPr="00965E83">
        <w:rPr>
          <w:rFonts w:cs="Times New Roman"/>
          <w:i/>
          <w:sz w:val="24"/>
          <w:szCs w:val="24"/>
        </w:rPr>
        <w:t xml:space="preserve">регулируемые, со звуковой сигнализацией, таймером </w:t>
      </w:r>
      <w:r w:rsidRPr="00965E83">
        <w:rPr>
          <w:rFonts w:cs="Times New Roman"/>
          <w:b/>
          <w:i/>
          <w:sz w:val="24"/>
          <w:szCs w:val="24"/>
          <w:u w:val="single"/>
        </w:rPr>
        <w:t>нет</w:t>
      </w:r>
      <w:r w:rsidRPr="00965E83">
        <w:rPr>
          <w:rFonts w:cs="Times New Roman"/>
          <w:i/>
          <w:sz w:val="24"/>
          <w:szCs w:val="24"/>
        </w:rPr>
        <w:t>;</w:t>
      </w:r>
    </w:p>
    <w:p w14:paraId="6C1784B1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bCs/>
          <w:iCs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3.2.5 Информация на пути следования к объекту: </w:t>
      </w:r>
      <w:r w:rsidRPr="00965E83">
        <w:rPr>
          <w:rFonts w:cs="Times New Roman"/>
          <w:i/>
          <w:sz w:val="24"/>
          <w:szCs w:val="24"/>
        </w:rPr>
        <w:t xml:space="preserve">акустическая, тактильная, визуальная;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нет</w:t>
      </w:r>
    </w:p>
    <w:p w14:paraId="5D4A7315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3.2.6 Перепады высоты на пути: </w:t>
      </w:r>
      <w:r w:rsidRPr="00965E83">
        <w:rPr>
          <w:rFonts w:cs="Times New Roman"/>
          <w:i/>
          <w:sz w:val="24"/>
          <w:szCs w:val="24"/>
        </w:rPr>
        <w:t xml:space="preserve">есть, </w:t>
      </w:r>
      <w:r w:rsidRPr="00965E83">
        <w:rPr>
          <w:rFonts w:cs="Times New Roman"/>
          <w:b/>
          <w:i/>
          <w:sz w:val="24"/>
          <w:szCs w:val="24"/>
          <w:u w:val="single"/>
        </w:rPr>
        <w:t>нет</w:t>
      </w:r>
      <w:r w:rsidRPr="00965E83">
        <w:rPr>
          <w:rFonts w:cs="Times New Roman"/>
          <w:b/>
          <w:sz w:val="24"/>
          <w:szCs w:val="24"/>
          <w:u w:val="single"/>
        </w:rPr>
        <w:t xml:space="preserve"> </w:t>
      </w:r>
    </w:p>
    <w:p w14:paraId="0C2DE558" w14:textId="77777777" w:rsidR="00497623" w:rsidRPr="00965E83" w:rsidRDefault="00497623" w:rsidP="00497623">
      <w:pPr>
        <w:spacing w:line="240" w:lineRule="auto"/>
        <w:ind w:firstLine="567"/>
        <w:rPr>
          <w:rFonts w:cs="Times New Roman"/>
          <w:b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Их обустройство для инвалидов на коляске: </w:t>
      </w:r>
      <w:r w:rsidRPr="00965E83">
        <w:rPr>
          <w:rFonts w:cs="Times New Roman"/>
          <w:b/>
          <w:i/>
          <w:sz w:val="24"/>
          <w:szCs w:val="24"/>
          <w:u w:val="single"/>
        </w:rPr>
        <w:t>нет</w:t>
      </w:r>
      <w:r w:rsidRPr="00965E83">
        <w:rPr>
          <w:rFonts w:cs="Times New Roman"/>
          <w:b/>
          <w:sz w:val="24"/>
          <w:szCs w:val="24"/>
          <w:u w:val="single"/>
        </w:rPr>
        <w:t xml:space="preserve"> </w:t>
      </w:r>
    </w:p>
    <w:p w14:paraId="57C405FB" w14:textId="77777777" w:rsidR="00497623" w:rsidRPr="00965E83" w:rsidRDefault="00497623" w:rsidP="00497623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1626640C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3.3 Организация доступности объекта для инвалидов – форма обслуживания</w:t>
      </w:r>
    </w:p>
    <w:p w14:paraId="59D8EF7B" w14:textId="77777777" w:rsidR="00497623" w:rsidRPr="00965E83" w:rsidRDefault="00497623" w:rsidP="00497623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689"/>
        <w:gridCol w:w="2979"/>
      </w:tblGrid>
      <w:tr w:rsidR="00497623" w:rsidRPr="00965E83" w14:paraId="203E4F39" w14:textId="77777777" w:rsidTr="006A6811">
        <w:trPr>
          <w:trHeight w:val="82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83AB1" w14:textId="77777777" w:rsidR="00497623" w:rsidRPr="00965E83" w:rsidRDefault="00497623" w:rsidP="006A6811">
            <w:pPr>
              <w:snapToGrid w:val="0"/>
              <w:spacing w:line="240" w:lineRule="auto"/>
              <w:ind w:left="-13" w:right="-127" w:hanging="11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№№</w:t>
            </w:r>
          </w:p>
          <w:p w14:paraId="23A07F8E" w14:textId="77777777" w:rsidR="00497623" w:rsidRPr="00965E83" w:rsidRDefault="00497623" w:rsidP="006A6811">
            <w:pPr>
              <w:spacing w:line="240" w:lineRule="auto"/>
              <w:ind w:left="-13" w:right="-127" w:hanging="11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965E8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65E83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29C0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B30894F" w14:textId="77777777" w:rsidR="00497623" w:rsidRPr="00965E83" w:rsidRDefault="00497623" w:rsidP="006A6811">
            <w:pPr>
              <w:spacing w:line="240" w:lineRule="auto"/>
              <w:ind w:firstLine="5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Категория инвалидов</w:t>
            </w:r>
          </w:p>
          <w:p w14:paraId="50107E61" w14:textId="77777777" w:rsidR="00497623" w:rsidRPr="00965E83" w:rsidRDefault="00497623" w:rsidP="006A6811">
            <w:pPr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18C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14:paraId="11F28754" w14:textId="77777777" w:rsidR="00497623" w:rsidRPr="00965E83" w:rsidRDefault="00497623" w:rsidP="006A6811">
            <w:pPr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(формы обслуживания)*</w:t>
            </w:r>
          </w:p>
        </w:tc>
      </w:tr>
      <w:tr w:rsidR="00497623" w:rsidRPr="00965E83" w14:paraId="359AB380" w14:textId="77777777" w:rsidTr="006A681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20FE8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eastAsia="Calibri" w:cs="Times New Roman"/>
                <w:sz w:val="24"/>
                <w:szCs w:val="24"/>
              </w:rPr>
            </w:pPr>
          </w:p>
          <w:p w14:paraId="5FD8F4B9" w14:textId="77777777" w:rsidR="00497623" w:rsidRPr="00965E83" w:rsidRDefault="00497623" w:rsidP="006A6811">
            <w:pPr>
              <w:spacing w:line="240" w:lineRule="auto"/>
              <w:ind w:firstLine="53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34F3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14:paraId="77C91CA6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Все категории инвалидов и МГН</w:t>
            </w:r>
          </w:p>
          <w:p w14:paraId="795D0C5B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93C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</w:p>
          <w:p w14:paraId="5493651C" w14:textId="77777777" w:rsidR="00497623" w:rsidRPr="00965E83" w:rsidRDefault="00497623" w:rsidP="006A6811">
            <w:pPr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«ВНД»</w:t>
            </w:r>
          </w:p>
        </w:tc>
      </w:tr>
      <w:tr w:rsidR="00497623" w:rsidRPr="00965E83" w14:paraId="639C39F2" w14:textId="77777777" w:rsidTr="006A681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4F531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F1B6A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965E83">
              <w:rPr>
                <w:rFonts w:cs="Times New Roman"/>
                <w:i/>
                <w:sz w:val="24"/>
                <w:szCs w:val="24"/>
              </w:rPr>
              <w:t>в том числе инвалиды:</w:t>
            </w:r>
          </w:p>
          <w:p w14:paraId="4EEB7757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989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«ВНД»</w:t>
            </w:r>
          </w:p>
        </w:tc>
      </w:tr>
      <w:tr w:rsidR="00497623" w:rsidRPr="00965E83" w14:paraId="2769B83D" w14:textId="77777777" w:rsidTr="006A681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7D632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41D6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965E83">
              <w:rPr>
                <w:rFonts w:cs="Times New Roman"/>
                <w:sz w:val="24"/>
                <w:szCs w:val="24"/>
              </w:rPr>
              <w:t>передвигающиеся</w:t>
            </w:r>
            <w:proofErr w:type="gramEnd"/>
            <w:r w:rsidRPr="00965E83">
              <w:rPr>
                <w:rFonts w:cs="Times New Roman"/>
                <w:sz w:val="24"/>
                <w:szCs w:val="24"/>
              </w:rPr>
              <w:t xml:space="preserve"> на креслах-колясках</w:t>
            </w:r>
          </w:p>
          <w:p w14:paraId="34978A61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8AB3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«ВНД»</w:t>
            </w:r>
          </w:p>
        </w:tc>
      </w:tr>
      <w:tr w:rsidR="00497623" w:rsidRPr="00965E83" w14:paraId="1E825287" w14:textId="77777777" w:rsidTr="006A6811">
        <w:trPr>
          <w:trHeight w:val="25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D361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2F432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 нарушениями опорно-двигательного аппарата</w:t>
            </w:r>
          </w:p>
          <w:p w14:paraId="49CF18B3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2A8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«ВНД»</w:t>
            </w:r>
          </w:p>
        </w:tc>
      </w:tr>
      <w:tr w:rsidR="00497623" w:rsidRPr="00965E83" w14:paraId="33CC5E59" w14:textId="77777777" w:rsidTr="006A681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C110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493F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 нарушениями зрения</w:t>
            </w:r>
          </w:p>
          <w:p w14:paraId="1AF9C5D6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54F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«ВНД»</w:t>
            </w:r>
          </w:p>
        </w:tc>
      </w:tr>
      <w:tr w:rsidR="00497623" w:rsidRPr="00965E83" w14:paraId="21146230" w14:textId="77777777" w:rsidTr="006A681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3F8B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E8EB7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 нарушениями слуха</w:t>
            </w:r>
          </w:p>
          <w:p w14:paraId="4F25C671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AD39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«ВНД»</w:t>
            </w:r>
          </w:p>
        </w:tc>
      </w:tr>
      <w:tr w:rsidR="00497623" w:rsidRPr="00965E83" w14:paraId="06C98CDE" w14:textId="77777777" w:rsidTr="006A681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7964B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8055" w14:textId="77777777" w:rsidR="00497623" w:rsidRPr="00965E83" w:rsidRDefault="00497623" w:rsidP="006A6811">
            <w:pPr>
              <w:snapToGrid w:val="0"/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 нарушениями умственного развития</w:t>
            </w:r>
          </w:p>
          <w:p w14:paraId="62D1027C" w14:textId="77777777" w:rsidR="00497623" w:rsidRPr="00965E83" w:rsidRDefault="00497623" w:rsidP="006A6811">
            <w:pPr>
              <w:spacing w:line="240" w:lineRule="auto"/>
              <w:ind w:left="-89" w:firstLine="14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570" w14:textId="77777777" w:rsidR="00497623" w:rsidRPr="00965E83" w:rsidRDefault="00497623" w:rsidP="006A6811">
            <w:pPr>
              <w:snapToGrid w:val="0"/>
              <w:spacing w:line="240" w:lineRule="auto"/>
              <w:ind w:firstLine="53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«ДП»</w:t>
            </w:r>
          </w:p>
        </w:tc>
      </w:tr>
    </w:tbl>
    <w:p w14:paraId="7D2DD672" w14:textId="77777777" w:rsidR="00497623" w:rsidRPr="00965E83" w:rsidRDefault="00497623" w:rsidP="00497623">
      <w:pPr>
        <w:spacing w:line="240" w:lineRule="auto"/>
        <w:ind w:firstLine="708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* - указывается один из вариантов: </w:t>
      </w:r>
      <w:r w:rsidRPr="00965E83">
        <w:rPr>
          <w:rFonts w:cs="Times New Roman"/>
          <w:b/>
          <w:sz w:val="24"/>
          <w:szCs w:val="24"/>
        </w:rPr>
        <w:t>«А», «Б», «ДУ», «ВНД»</w:t>
      </w:r>
    </w:p>
    <w:p w14:paraId="6288BD4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14:paraId="32D28CAF" w14:textId="77777777" w:rsidR="00497623" w:rsidRPr="00965E83" w:rsidRDefault="00497623" w:rsidP="00497623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"/>
        <w:gridCol w:w="5927"/>
        <w:gridCol w:w="2977"/>
      </w:tblGrid>
      <w:tr w:rsidR="00497623" w:rsidRPr="00965E83" w14:paraId="62AAA927" w14:textId="77777777" w:rsidTr="006A6811">
        <w:trPr>
          <w:cantSplit/>
          <w:trHeight w:hRule="exact" w:val="562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F661" w14:textId="77777777" w:rsidR="00497623" w:rsidRPr="00965E83" w:rsidRDefault="00497623" w:rsidP="006A6811">
            <w:pPr>
              <w:snapToGrid w:val="0"/>
              <w:spacing w:line="240" w:lineRule="auto"/>
              <w:ind w:left="-80" w:right="-108"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№№</w:t>
            </w:r>
          </w:p>
          <w:p w14:paraId="12D7DB28" w14:textId="77777777" w:rsidR="00497623" w:rsidRPr="00965E83" w:rsidRDefault="00497623" w:rsidP="006A6811">
            <w:pPr>
              <w:spacing w:line="240" w:lineRule="auto"/>
              <w:ind w:left="-80" w:right="-108"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965E8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65E83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F40EE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6ADB87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274A7A1" w14:textId="77777777" w:rsidR="00497623" w:rsidRPr="00965E83" w:rsidRDefault="00497623" w:rsidP="006A6811">
            <w:pPr>
              <w:spacing w:line="240" w:lineRule="auto"/>
              <w:ind w:left="-108" w:right="-108" w:firstLine="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 xml:space="preserve">Состояние доступности, </w:t>
            </w:r>
          </w:p>
          <w:p w14:paraId="604FA04E" w14:textId="77777777" w:rsidR="00497623" w:rsidRPr="00965E83" w:rsidRDefault="00497623" w:rsidP="006A6811">
            <w:pPr>
              <w:spacing w:line="240" w:lineRule="auto"/>
              <w:ind w:left="-108" w:right="-108" w:firstLine="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14:paraId="69C5C1DA" w14:textId="77777777" w:rsidR="00497623" w:rsidRPr="00965E83" w:rsidRDefault="00497623" w:rsidP="006A681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97623" w:rsidRPr="00965E83" w14:paraId="68242319" w14:textId="77777777" w:rsidTr="006A6811">
        <w:trPr>
          <w:cantSplit/>
          <w:trHeight w:val="448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818A8" w14:textId="77777777" w:rsidR="00497623" w:rsidRPr="00965E83" w:rsidRDefault="00497623" w:rsidP="006A681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6B68E" w14:textId="77777777" w:rsidR="00497623" w:rsidRPr="00965E83" w:rsidRDefault="00497623" w:rsidP="006A681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D6310A" w14:textId="77777777" w:rsidR="00497623" w:rsidRPr="00965E83" w:rsidRDefault="00497623" w:rsidP="006A681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7623" w:rsidRPr="00965E83" w14:paraId="6AAC8AF3" w14:textId="77777777" w:rsidTr="006A681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36773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479CB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16AD6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ДП</w:t>
            </w:r>
          </w:p>
        </w:tc>
      </w:tr>
      <w:tr w:rsidR="00497623" w:rsidRPr="00965E83" w14:paraId="5A9C911B" w14:textId="77777777" w:rsidTr="006A681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B8C1A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BD00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Вход (входы) в здание</w:t>
            </w:r>
          </w:p>
          <w:p w14:paraId="7BD19711" w14:textId="77777777" w:rsidR="00497623" w:rsidRPr="00965E83" w:rsidRDefault="00497623" w:rsidP="006A681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D60EF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ДП</w:t>
            </w:r>
          </w:p>
        </w:tc>
      </w:tr>
      <w:tr w:rsidR="00497623" w:rsidRPr="00965E83" w14:paraId="6A344338" w14:textId="77777777" w:rsidTr="006A681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A24F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80F2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965E83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965E83">
              <w:rPr>
                <w:rFonts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1B25C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ВНД</w:t>
            </w:r>
          </w:p>
        </w:tc>
      </w:tr>
      <w:tr w:rsidR="00497623" w:rsidRPr="00965E83" w14:paraId="79CF7BD2" w14:textId="77777777" w:rsidTr="006A681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3A657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4022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61AD0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ВНД</w:t>
            </w:r>
          </w:p>
        </w:tc>
      </w:tr>
      <w:tr w:rsidR="00497623" w:rsidRPr="00965E83" w14:paraId="49774773" w14:textId="77777777" w:rsidTr="006A681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476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BF5F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16472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ВНД</w:t>
            </w:r>
          </w:p>
        </w:tc>
      </w:tr>
      <w:tr w:rsidR="00497623" w:rsidRPr="00965E83" w14:paraId="2A935A4D" w14:textId="77777777" w:rsidTr="006A6811"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FCDF0A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0581CA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0DF4D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ВНД</w:t>
            </w:r>
          </w:p>
        </w:tc>
      </w:tr>
      <w:tr w:rsidR="00497623" w:rsidRPr="00965E83" w14:paraId="5A8CF1D8" w14:textId="77777777" w:rsidTr="006A6811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00D4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C271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Пути движения</w:t>
            </w:r>
          </w:p>
          <w:p w14:paraId="2A086BF4" w14:textId="77777777" w:rsidR="00497623" w:rsidRPr="00965E83" w:rsidRDefault="00497623" w:rsidP="006A681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22FB5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ВНД</w:t>
            </w:r>
          </w:p>
        </w:tc>
      </w:tr>
    </w:tbl>
    <w:p w14:paraId="6C26C30F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2615FD41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 xml:space="preserve">** </w:t>
      </w:r>
      <w:r w:rsidRPr="00965E83">
        <w:rPr>
          <w:rFonts w:cs="Times New Roman"/>
          <w:sz w:val="24"/>
          <w:szCs w:val="24"/>
        </w:rPr>
        <w:t>Указывается:</w:t>
      </w:r>
      <w:r w:rsidRPr="00965E83">
        <w:rPr>
          <w:rFonts w:cs="Times New Roman"/>
          <w:b/>
          <w:sz w:val="24"/>
          <w:szCs w:val="24"/>
        </w:rPr>
        <w:t xml:space="preserve"> </w:t>
      </w:r>
      <w:proofErr w:type="gramStart"/>
      <w:r w:rsidRPr="00965E83">
        <w:rPr>
          <w:rFonts w:cs="Times New Roman"/>
          <w:b/>
          <w:sz w:val="24"/>
          <w:szCs w:val="24"/>
        </w:rPr>
        <w:t>ДП-В</w:t>
      </w:r>
      <w:r w:rsidRPr="00965E83">
        <w:rPr>
          <w:rFonts w:cs="Times New Roman"/>
          <w:sz w:val="24"/>
          <w:szCs w:val="24"/>
        </w:rPr>
        <w:t xml:space="preserve"> - доступно полностью всем;  </w:t>
      </w:r>
      <w:r w:rsidRPr="00965E83">
        <w:rPr>
          <w:rFonts w:cs="Times New Roman"/>
          <w:b/>
          <w:sz w:val="24"/>
          <w:szCs w:val="24"/>
        </w:rPr>
        <w:t>ДП-И</w:t>
      </w:r>
      <w:r w:rsidRPr="00965E83">
        <w:rPr>
          <w:rFonts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965E83">
        <w:rPr>
          <w:rFonts w:cs="Times New Roman"/>
          <w:b/>
          <w:sz w:val="24"/>
          <w:szCs w:val="24"/>
        </w:rPr>
        <w:t>ДЧ-В</w:t>
      </w:r>
      <w:r w:rsidRPr="00965E83">
        <w:rPr>
          <w:rFonts w:cs="Times New Roman"/>
          <w:sz w:val="24"/>
          <w:szCs w:val="24"/>
        </w:rPr>
        <w:t xml:space="preserve"> - доступно частично всем; </w:t>
      </w:r>
      <w:r w:rsidRPr="00965E83">
        <w:rPr>
          <w:rFonts w:cs="Times New Roman"/>
          <w:b/>
          <w:sz w:val="24"/>
          <w:szCs w:val="24"/>
        </w:rPr>
        <w:t>ДЧ-И</w:t>
      </w:r>
      <w:r w:rsidRPr="00965E83">
        <w:rPr>
          <w:rFonts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965E83">
        <w:rPr>
          <w:rFonts w:cs="Times New Roman"/>
          <w:b/>
          <w:sz w:val="24"/>
          <w:szCs w:val="24"/>
        </w:rPr>
        <w:t>ДУ</w:t>
      </w:r>
      <w:r w:rsidRPr="00965E83">
        <w:rPr>
          <w:rFonts w:cs="Times New Roman"/>
          <w:sz w:val="24"/>
          <w:szCs w:val="24"/>
        </w:rPr>
        <w:t xml:space="preserve"> - доступно условно, </w:t>
      </w:r>
      <w:r w:rsidRPr="00965E83">
        <w:rPr>
          <w:rFonts w:cs="Times New Roman"/>
          <w:b/>
          <w:sz w:val="24"/>
          <w:szCs w:val="24"/>
        </w:rPr>
        <w:t>ВНД</w:t>
      </w:r>
      <w:r w:rsidRPr="00965E83">
        <w:rPr>
          <w:rFonts w:cs="Times New Roman"/>
          <w:sz w:val="24"/>
          <w:szCs w:val="24"/>
        </w:rPr>
        <w:t xml:space="preserve"> - недоступно</w:t>
      </w:r>
      <w:proofErr w:type="gramEnd"/>
    </w:p>
    <w:p w14:paraId="34A1622F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14:paraId="2E406810" w14:textId="77777777" w:rsidR="00497623" w:rsidRPr="00965E83" w:rsidRDefault="00497623" w:rsidP="00497623">
      <w:pPr>
        <w:spacing w:line="240" w:lineRule="auto"/>
        <w:ind w:right="243" w:firstLine="0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3.5. ИТОГОВОЕ  ЗАКЛЮЧЕНИЕ о состоянии доступности ОСИ</w:t>
      </w:r>
      <w:r w:rsidRPr="00965E83">
        <w:rPr>
          <w:rFonts w:cs="Times New Roman"/>
          <w:sz w:val="24"/>
          <w:szCs w:val="24"/>
        </w:rPr>
        <w:t xml:space="preserve">: </w:t>
      </w:r>
    </w:p>
    <w:p w14:paraId="77E4F01F" w14:textId="77777777" w:rsidR="00497623" w:rsidRPr="00965E83" w:rsidRDefault="00497623" w:rsidP="00497623">
      <w:pPr>
        <w:spacing w:line="240" w:lineRule="auto"/>
        <w:ind w:right="243"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Объект доступен условно. Центральный вход в здание не соответствует нормам доступности маломобильных групп населения. Санитарно-гигиенические помещения не соответствуют нормам доступности для инвалидов и маломобильных групп.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отсутствуют. На пути следования к объекту имеется тротуар, препятствия отсутствуют. Информация на пути следования к объекту, а также на прилегающей территории отсутствует. Нет системы связи на всех зонах. Нет стоянки для автомобилей с обозначенным местом для инвалидов. </w:t>
      </w:r>
    </w:p>
    <w:p w14:paraId="24DCCBF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14:paraId="4588F854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965E83">
        <w:rPr>
          <w:rFonts w:cs="Times New Roman"/>
          <w:b/>
          <w:sz w:val="24"/>
          <w:szCs w:val="24"/>
        </w:rPr>
        <w:t>4. Управленческое решение</w:t>
      </w:r>
      <w:r w:rsidRPr="00965E83">
        <w:rPr>
          <w:rFonts w:cs="Times New Roman"/>
          <w:sz w:val="24"/>
          <w:szCs w:val="24"/>
        </w:rPr>
        <w:t xml:space="preserve"> (проект)</w:t>
      </w:r>
    </w:p>
    <w:p w14:paraId="32AB7A32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14:paraId="777B952C" w14:textId="77777777" w:rsidR="00497623" w:rsidRPr="00965E83" w:rsidRDefault="00497623" w:rsidP="00497623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5243"/>
        <w:gridCol w:w="3438"/>
      </w:tblGrid>
      <w:tr w:rsidR="00497623" w:rsidRPr="00965E83" w14:paraId="7A526BF0" w14:textId="77777777" w:rsidTr="006A6811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69DFD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№№</w:t>
            </w:r>
          </w:p>
          <w:p w14:paraId="0DB7C70F" w14:textId="77777777" w:rsidR="00497623" w:rsidRPr="00965E83" w:rsidRDefault="00497623" w:rsidP="006A6811">
            <w:pPr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 \</w:t>
            </w:r>
            <w:proofErr w:type="gramStart"/>
            <w:r w:rsidRPr="00965E83"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C3D40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9FF0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497623" w:rsidRPr="00965E83" w14:paraId="77D24D0A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3C767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5A5F0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DB21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нуждается</w:t>
            </w:r>
          </w:p>
        </w:tc>
      </w:tr>
      <w:tr w:rsidR="00497623" w:rsidRPr="00965E83" w14:paraId="530DC9A9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607B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4598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BC2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497623" w:rsidRPr="00965E83" w14:paraId="7C5D6989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44F7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9922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965E83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965E83">
              <w:rPr>
                <w:rFonts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B2A7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технические решения невозможны</w:t>
            </w:r>
          </w:p>
        </w:tc>
      </w:tr>
      <w:tr w:rsidR="00497623" w:rsidRPr="00965E83" w14:paraId="54F1ECCC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A7CE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5E21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FF16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нуждается</w:t>
            </w:r>
          </w:p>
        </w:tc>
      </w:tr>
      <w:tr w:rsidR="00497623" w:rsidRPr="00965E83" w14:paraId="2F8718EA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270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E880" w14:textId="77777777" w:rsidR="00497623" w:rsidRPr="00965E83" w:rsidRDefault="00497623" w:rsidP="006A6811">
            <w:pPr>
              <w:snapToGri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AFC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497623" w:rsidRPr="00965E83" w14:paraId="71DF1600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98A7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4218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5D46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497623" w:rsidRPr="00965E83" w14:paraId="62CC925E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BFA75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4291A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B909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497623" w:rsidRPr="00965E83" w14:paraId="6FBF64B0" w14:textId="77777777" w:rsidTr="006A6811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02FA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rPr>
                <w:rFonts w:eastAsia="Calibri" w:cs="Times New Roman"/>
                <w:sz w:val="24"/>
                <w:szCs w:val="24"/>
              </w:rPr>
            </w:pPr>
          </w:p>
          <w:p w14:paraId="7D37210F" w14:textId="77777777" w:rsidR="00497623" w:rsidRPr="00965E83" w:rsidRDefault="00497623" w:rsidP="006A6811">
            <w:pPr>
              <w:spacing w:line="240" w:lineRule="auto"/>
              <w:ind w:firstLine="26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4066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14:paraId="563F5DF3" w14:textId="77777777" w:rsidR="00497623" w:rsidRPr="00965E83" w:rsidRDefault="00497623" w:rsidP="006A6811">
            <w:pPr>
              <w:spacing w:line="240" w:lineRule="auto"/>
              <w:ind w:firstLine="26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65E83">
              <w:rPr>
                <w:rFonts w:cs="Times New Roman"/>
                <w:b/>
                <w:sz w:val="24"/>
                <w:szCs w:val="24"/>
              </w:rPr>
              <w:t>Все зоны и участки</w:t>
            </w:r>
          </w:p>
          <w:p w14:paraId="58040566" w14:textId="77777777" w:rsidR="00497623" w:rsidRPr="00965E83" w:rsidRDefault="00497623" w:rsidP="006A6811">
            <w:pPr>
              <w:spacing w:line="240" w:lineRule="auto"/>
              <w:ind w:firstLine="26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6E4" w14:textId="77777777" w:rsidR="00497623" w:rsidRPr="00965E83" w:rsidRDefault="00497623" w:rsidP="006A6811">
            <w:pPr>
              <w:snapToGrid w:val="0"/>
              <w:spacing w:line="240" w:lineRule="auto"/>
              <w:ind w:firstLine="26"/>
              <w:jc w:val="center"/>
              <w:rPr>
                <w:rFonts w:cs="Times New Roman"/>
                <w:sz w:val="24"/>
                <w:szCs w:val="24"/>
              </w:rPr>
            </w:pPr>
            <w:r w:rsidRPr="00965E83">
              <w:rPr>
                <w:rFonts w:cs="Times New Roman"/>
                <w:sz w:val="24"/>
                <w:szCs w:val="24"/>
              </w:rPr>
              <w:t>индивидуальное решение с ТСР</w:t>
            </w:r>
          </w:p>
        </w:tc>
      </w:tr>
    </w:tbl>
    <w:p w14:paraId="1C86A84E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74F36F41" w14:textId="77777777" w:rsidR="00497623" w:rsidRPr="00965E83" w:rsidRDefault="00497623" w:rsidP="00497623">
      <w:pPr>
        <w:spacing w:line="240" w:lineRule="auto"/>
        <w:rPr>
          <w:rFonts w:cs="Times New Roman"/>
          <w:sz w:val="24"/>
          <w:szCs w:val="24"/>
        </w:rPr>
      </w:pPr>
    </w:p>
    <w:p w14:paraId="3A00164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4.2. Период проведения работ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до 2035 года</w:t>
      </w:r>
      <w:r w:rsidRPr="00965E83">
        <w:rPr>
          <w:rFonts w:cs="Times New Roman"/>
          <w:i/>
          <w:sz w:val="24"/>
          <w:szCs w:val="24"/>
        </w:rPr>
        <w:t xml:space="preserve">  </w:t>
      </w:r>
      <w:r w:rsidRPr="00965E83">
        <w:rPr>
          <w:rFonts w:cs="Times New Roman"/>
          <w:sz w:val="24"/>
          <w:szCs w:val="24"/>
        </w:rPr>
        <w:t xml:space="preserve"> </w:t>
      </w:r>
    </w:p>
    <w:p w14:paraId="3063CA28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в рамках исполнения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при выделении денежных средств</w:t>
      </w:r>
      <w:r w:rsidRPr="00965E83">
        <w:rPr>
          <w:rFonts w:cs="Times New Roman"/>
          <w:sz w:val="24"/>
          <w:szCs w:val="24"/>
        </w:rPr>
        <w:tab/>
      </w:r>
      <w:r w:rsidRPr="00965E83">
        <w:rPr>
          <w:rFonts w:cs="Times New Roman"/>
          <w:sz w:val="24"/>
          <w:szCs w:val="24"/>
        </w:rPr>
        <w:tab/>
      </w:r>
      <w:r w:rsidRPr="00965E83">
        <w:rPr>
          <w:rFonts w:cs="Times New Roman"/>
          <w:sz w:val="24"/>
          <w:szCs w:val="24"/>
        </w:rPr>
        <w:tab/>
      </w:r>
      <w:r w:rsidRPr="00965E83">
        <w:rPr>
          <w:rFonts w:cs="Times New Roman"/>
          <w:sz w:val="24"/>
          <w:szCs w:val="24"/>
        </w:rPr>
        <w:tab/>
      </w:r>
      <w:r w:rsidRPr="00965E83">
        <w:rPr>
          <w:rFonts w:cs="Times New Roman"/>
          <w:sz w:val="24"/>
          <w:szCs w:val="24"/>
        </w:rPr>
        <w:tab/>
      </w:r>
      <w:r w:rsidRPr="00965E83">
        <w:rPr>
          <w:rFonts w:cs="Times New Roman"/>
          <w:i/>
          <w:sz w:val="24"/>
          <w:szCs w:val="24"/>
        </w:rPr>
        <w:t>(указывается наименование документа: программы, плана)</w:t>
      </w:r>
    </w:p>
    <w:p w14:paraId="7F4F3FFD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E56B67D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lastRenderedPageBreak/>
        <w:t xml:space="preserve">4.3 Ожидаемый результат (по состоянию доступности) после выполнения работ по адаптации </w:t>
      </w:r>
      <w:r w:rsidRPr="00965E83">
        <w:rPr>
          <w:rFonts w:cs="Times New Roman"/>
          <w:b/>
          <w:bCs/>
          <w:iCs/>
          <w:sz w:val="24"/>
          <w:szCs w:val="24"/>
          <w:u w:val="single"/>
        </w:rPr>
        <w:t>повышение доступности образовательных услуг для детей-инвалидов</w:t>
      </w:r>
      <w:r w:rsidRPr="00965E83">
        <w:rPr>
          <w:rFonts w:cs="Times New Roman"/>
          <w:i/>
          <w:sz w:val="24"/>
          <w:szCs w:val="24"/>
        </w:rPr>
        <w:t xml:space="preserve"> </w:t>
      </w:r>
    </w:p>
    <w:p w14:paraId="7FA38A56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Оценка результата исполнения программы, плана (по состоянию доступности) ____________________________________________________________________________</w:t>
      </w:r>
    </w:p>
    <w:p w14:paraId="3FFEF68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3344B1D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4.4. Для принятия решения требуется, не требуется </w:t>
      </w:r>
      <w:r w:rsidRPr="00965E83">
        <w:rPr>
          <w:rFonts w:cs="Times New Roman"/>
          <w:i/>
          <w:sz w:val="24"/>
          <w:szCs w:val="24"/>
        </w:rPr>
        <w:t>(</w:t>
      </w:r>
      <w:proofErr w:type="gramStart"/>
      <w:r w:rsidRPr="00965E83">
        <w:rPr>
          <w:rFonts w:cs="Times New Roman"/>
          <w:i/>
          <w:sz w:val="24"/>
          <w:szCs w:val="24"/>
        </w:rPr>
        <w:t>нужное</w:t>
      </w:r>
      <w:proofErr w:type="gramEnd"/>
      <w:r w:rsidRPr="00965E83">
        <w:rPr>
          <w:rFonts w:cs="Times New Roman"/>
          <w:i/>
          <w:sz w:val="24"/>
          <w:szCs w:val="24"/>
        </w:rPr>
        <w:t xml:space="preserve"> подчеркнуть):</w:t>
      </w:r>
    </w:p>
    <w:p w14:paraId="6D66AD2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4.4.1. согласование на Комиссии _____________________________________</w:t>
      </w:r>
    </w:p>
    <w:p w14:paraId="170D0E7B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965E83">
        <w:rPr>
          <w:rFonts w:cs="Times New Roman"/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14:paraId="6AF1346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965E83">
        <w:rPr>
          <w:rFonts w:cs="Times New Roman"/>
          <w:sz w:val="24"/>
          <w:szCs w:val="24"/>
        </w:rPr>
        <w:t>4.4.2. согласование работ с надзорными органами (</w:t>
      </w:r>
      <w:r w:rsidRPr="00965E83">
        <w:rPr>
          <w:rFonts w:cs="Times New Roman"/>
          <w:i/>
          <w:sz w:val="24"/>
          <w:szCs w:val="24"/>
        </w:rPr>
        <w:t>в сфере проектирования и строительства, архитектуры, охраны памятников, другое - указать)</w:t>
      </w:r>
    </w:p>
    <w:p w14:paraId="42749508" w14:textId="26B01CC6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_____________________________________</w:t>
      </w:r>
      <w:r w:rsidR="0037741F" w:rsidRPr="00965E83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sz w:val="24"/>
          <w:szCs w:val="24"/>
        </w:rPr>
        <w:t>__________________________________</w:t>
      </w:r>
    </w:p>
    <w:p w14:paraId="0D863B8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bCs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4.4.3. техническая экспертиза; разработка проектно-сметной документации;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</w:p>
    <w:p w14:paraId="71A6B243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>4.4.4. согласование с вышестоящей организацией  (собственником объекта)</w:t>
      </w:r>
      <w:proofErr w:type="gramStart"/>
      <w:r w:rsidRPr="00965E83">
        <w:rPr>
          <w:rFonts w:cs="Times New Roman"/>
          <w:sz w:val="24"/>
          <w:szCs w:val="24"/>
        </w:rPr>
        <w:t>;</w:t>
      </w:r>
      <w:r w:rsidRPr="00965E83">
        <w:rPr>
          <w:rFonts w:cs="Times New Roman"/>
          <w:b/>
          <w:bCs/>
          <w:sz w:val="24"/>
          <w:szCs w:val="24"/>
          <w:u w:val="single"/>
        </w:rPr>
        <w:t>н</w:t>
      </w:r>
      <w:proofErr w:type="gramEnd"/>
      <w:r w:rsidRPr="00965E83">
        <w:rPr>
          <w:rFonts w:cs="Times New Roman"/>
          <w:b/>
          <w:bCs/>
          <w:sz w:val="24"/>
          <w:szCs w:val="24"/>
          <w:u w:val="single"/>
        </w:rPr>
        <w:t>ет</w:t>
      </w:r>
    </w:p>
    <w:p w14:paraId="231196B9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4.4.5. согласование с общественными организациями инвалидов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  <w:r w:rsidRPr="00965E83">
        <w:rPr>
          <w:rFonts w:cs="Times New Roman"/>
          <w:sz w:val="24"/>
          <w:szCs w:val="24"/>
          <w:u w:val="single"/>
        </w:rPr>
        <w:t>;</w:t>
      </w:r>
    </w:p>
    <w:p w14:paraId="74CFFDB6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 xml:space="preserve">4.4.6. другое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</w:p>
    <w:p w14:paraId="6A452C65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7AC51380" w14:textId="77777777" w:rsidR="00497623" w:rsidRPr="00965E83" w:rsidRDefault="00497623" w:rsidP="00497623">
      <w:pPr>
        <w:spacing w:line="240" w:lineRule="auto"/>
        <w:ind w:firstLine="0"/>
        <w:rPr>
          <w:rFonts w:cs="Times New Roman"/>
          <w:b/>
          <w:bCs/>
          <w:sz w:val="24"/>
          <w:szCs w:val="24"/>
          <w:u w:val="single"/>
        </w:rPr>
      </w:pPr>
      <w:r w:rsidRPr="00965E83">
        <w:rPr>
          <w:rFonts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965E83">
        <w:rPr>
          <w:rFonts w:cs="Times New Roman"/>
          <w:i/>
          <w:sz w:val="24"/>
          <w:szCs w:val="24"/>
        </w:rPr>
        <w:t>наименование документа и выдавшей его организации, дата</w:t>
      </w:r>
      <w:r w:rsidRPr="00965E83">
        <w:rPr>
          <w:rFonts w:cs="Times New Roman"/>
          <w:sz w:val="24"/>
          <w:szCs w:val="24"/>
        </w:rPr>
        <w:t xml:space="preserve">), </w:t>
      </w:r>
      <w:proofErr w:type="gramStart"/>
      <w:r w:rsidRPr="00965E83">
        <w:rPr>
          <w:rFonts w:cs="Times New Roman"/>
          <w:sz w:val="24"/>
          <w:szCs w:val="24"/>
        </w:rPr>
        <w:t>прилагается</w:t>
      </w:r>
      <w:proofErr w:type="gramEnd"/>
      <w:r w:rsidRPr="00965E83">
        <w:rPr>
          <w:rFonts w:cs="Times New Roman"/>
          <w:sz w:val="24"/>
          <w:szCs w:val="24"/>
        </w:rPr>
        <w:t xml:space="preserve"> </w:t>
      </w:r>
      <w:r w:rsidRPr="00965E83">
        <w:rPr>
          <w:rFonts w:cs="Times New Roman"/>
          <w:b/>
          <w:bCs/>
          <w:sz w:val="24"/>
          <w:szCs w:val="24"/>
          <w:u w:val="single"/>
        </w:rPr>
        <w:t>нет</w:t>
      </w:r>
    </w:p>
    <w:p w14:paraId="758A1C85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i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 </w:t>
      </w:r>
    </w:p>
    <w:p w14:paraId="4E750071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799EDF11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5EE07E38" w14:textId="042B2131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    Комиссия: Председатель: </w:t>
      </w:r>
      <w:r>
        <w:rPr>
          <w:rFonts w:cs="Times New Roman"/>
          <w:sz w:val="24"/>
          <w:szCs w:val="24"/>
        </w:rPr>
        <w:t xml:space="preserve">     </w:t>
      </w:r>
      <w:r w:rsidRPr="00965E83">
        <w:rPr>
          <w:rFonts w:cs="Times New Roman"/>
          <w:sz w:val="24"/>
          <w:szCs w:val="24"/>
        </w:rPr>
        <w:t xml:space="preserve">___________________ </w:t>
      </w:r>
      <w:proofErr w:type="spellStart"/>
      <w:r w:rsidR="002B6720">
        <w:rPr>
          <w:rFonts w:cs="Times New Roman"/>
          <w:sz w:val="24"/>
          <w:szCs w:val="24"/>
        </w:rPr>
        <w:t>Овчарова</w:t>
      </w:r>
      <w:proofErr w:type="spellEnd"/>
      <w:r w:rsidR="002B6720">
        <w:rPr>
          <w:rFonts w:cs="Times New Roman"/>
          <w:sz w:val="24"/>
          <w:szCs w:val="24"/>
        </w:rPr>
        <w:t xml:space="preserve"> О.Н.</w:t>
      </w:r>
      <w:r w:rsidRPr="00965E83">
        <w:rPr>
          <w:rFonts w:cs="Times New Roman"/>
          <w:sz w:val="24"/>
          <w:szCs w:val="24"/>
        </w:rPr>
        <w:t>.</w:t>
      </w:r>
    </w:p>
    <w:p w14:paraId="65570BAC" w14:textId="77777777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5767C3D0" w14:textId="39D0416D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                       Члены комиссии: ___________________ </w:t>
      </w:r>
      <w:r w:rsidR="002B6720">
        <w:rPr>
          <w:rFonts w:cs="Times New Roman"/>
          <w:sz w:val="24"/>
          <w:szCs w:val="24"/>
        </w:rPr>
        <w:t>Слабченко Е.А.</w:t>
      </w:r>
    </w:p>
    <w:p w14:paraId="42CFE5D8" w14:textId="77777777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3CB15CCC" w14:textId="7D772270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                                                      ___________________ </w:t>
      </w:r>
      <w:proofErr w:type="spellStart"/>
      <w:r w:rsidR="002B6720">
        <w:rPr>
          <w:rFonts w:cs="Times New Roman"/>
          <w:sz w:val="24"/>
          <w:szCs w:val="24"/>
        </w:rPr>
        <w:t>Крикунова</w:t>
      </w:r>
      <w:proofErr w:type="spellEnd"/>
      <w:r w:rsidR="002B6720">
        <w:rPr>
          <w:rFonts w:cs="Times New Roman"/>
          <w:sz w:val="24"/>
          <w:szCs w:val="24"/>
        </w:rPr>
        <w:t xml:space="preserve"> Т.В.</w:t>
      </w:r>
    </w:p>
    <w:p w14:paraId="7B41C2F7" w14:textId="77777777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24E17B2A" w14:textId="4CD2F8E5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                                                      ___________________ </w:t>
      </w:r>
      <w:r w:rsidR="002B6720">
        <w:rPr>
          <w:rFonts w:cs="Times New Roman"/>
          <w:sz w:val="24"/>
          <w:szCs w:val="24"/>
        </w:rPr>
        <w:t>Гребенюк Т.И.</w:t>
      </w:r>
    </w:p>
    <w:p w14:paraId="793EB06E" w14:textId="77777777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7503524F" w14:textId="7E46B4A3" w:rsidR="00497623" w:rsidRPr="00965E83" w:rsidRDefault="00497623" w:rsidP="0049762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65E83">
        <w:rPr>
          <w:rFonts w:cs="Times New Roman"/>
          <w:sz w:val="24"/>
          <w:szCs w:val="24"/>
        </w:rPr>
        <w:t xml:space="preserve">                                                      __________________ </w:t>
      </w:r>
      <w:r w:rsidR="002B6720">
        <w:rPr>
          <w:rFonts w:cs="Times New Roman"/>
          <w:sz w:val="24"/>
          <w:szCs w:val="24"/>
        </w:rPr>
        <w:t xml:space="preserve">  </w:t>
      </w:r>
      <w:proofErr w:type="spellStart"/>
      <w:r w:rsidR="002B6720">
        <w:rPr>
          <w:rFonts w:cs="Times New Roman"/>
          <w:sz w:val="24"/>
          <w:szCs w:val="24"/>
        </w:rPr>
        <w:t>Белоконева</w:t>
      </w:r>
      <w:proofErr w:type="spellEnd"/>
      <w:r w:rsidR="002B6720">
        <w:rPr>
          <w:rFonts w:cs="Times New Roman"/>
          <w:sz w:val="24"/>
          <w:szCs w:val="24"/>
        </w:rPr>
        <w:t xml:space="preserve"> И.Н.</w:t>
      </w:r>
      <w:r w:rsidRPr="00965E83">
        <w:rPr>
          <w:rFonts w:cs="Times New Roman"/>
          <w:sz w:val="24"/>
          <w:szCs w:val="24"/>
        </w:rPr>
        <w:t xml:space="preserve">    </w:t>
      </w:r>
    </w:p>
    <w:p w14:paraId="1B79A5B3" w14:textId="77777777" w:rsidR="00497623" w:rsidRPr="00965E83" w:rsidRDefault="00497623" w:rsidP="00497623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14:paraId="24D68764" w14:textId="77777777" w:rsidR="00497623" w:rsidRDefault="00497623" w:rsidP="00497623">
      <w:pPr>
        <w:spacing w:line="240" w:lineRule="auto"/>
        <w:ind w:firstLine="0"/>
        <w:jc w:val="center"/>
        <w:rPr>
          <w:b/>
          <w:sz w:val="24"/>
          <w:szCs w:val="24"/>
        </w:rPr>
        <w:sectPr w:rsidR="00497623" w:rsidSect="00965E8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14:paraId="5514C61E" w14:textId="77777777" w:rsidR="00497623" w:rsidRDefault="00497623" w:rsidP="00497623">
      <w:pPr>
        <w:spacing w:before="280" w:after="280" w:line="240" w:lineRule="auto"/>
        <w:ind w:firstLine="0"/>
        <w:textAlignment w:val="top"/>
        <w:rPr>
          <w:sz w:val="28"/>
          <w:szCs w:val="28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 </w:t>
      </w:r>
    </w:p>
    <w:p w14:paraId="19014EFB" w14:textId="77777777" w:rsidR="00497623" w:rsidRDefault="00497623" w:rsidP="00497623">
      <w:pPr>
        <w:spacing w:before="280" w:after="280" w:line="240" w:lineRule="auto"/>
        <w:ind w:firstLine="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3FC41B" w14:textId="77777777" w:rsidR="00497623" w:rsidRDefault="00497623" w:rsidP="00497623">
      <w:pPr>
        <w:spacing w:line="240" w:lineRule="auto"/>
        <w:ind w:firstLine="0"/>
        <w:jc w:val="left"/>
        <w:rPr>
          <w:sz w:val="28"/>
          <w:szCs w:val="28"/>
        </w:rPr>
      </w:pPr>
    </w:p>
    <w:p w14:paraId="7D4F330E" w14:textId="77777777" w:rsidR="00781221" w:rsidRDefault="00781221"/>
    <w:sectPr w:rsidR="00781221">
      <w:footnotePr>
        <w:pos w:val="beneathText"/>
      </w:footnotePr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AF8"/>
    <w:multiLevelType w:val="hybridMultilevel"/>
    <w:tmpl w:val="1C8EDE42"/>
    <w:lvl w:ilvl="0" w:tplc="1E9EE750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6A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46DA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E48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6C9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C3E1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A981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E560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2B8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4FE9"/>
    <w:multiLevelType w:val="hybridMultilevel"/>
    <w:tmpl w:val="C1EAB0CA"/>
    <w:lvl w:ilvl="0" w:tplc="BC5A3A3A">
      <w:start w:val="6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A893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2110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685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AF7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C602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CB53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8E38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221A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1C4165"/>
    <w:multiLevelType w:val="hybridMultilevel"/>
    <w:tmpl w:val="08864016"/>
    <w:lvl w:ilvl="0" w:tplc="DBBC5E06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4E13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CB6E6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03E96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26934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08416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2C11A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A73FA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2F45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8154E6"/>
    <w:multiLevelType w:val="hybridMultilevel"/>
    <w:tmpl w:val="DC9A7AD4"/>
    <w:lvl w:ilvl="0" w:tplc="B23E7A9A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">
    <w:nsid w:val="52D92130"/>
    <w:multiLevelType w:val="hybridMultilevel"/>
    <w:tmpl w:val="0F605CF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9659F"/>
    <w:multiLevelType w:val="multilevel"/>
    <w:tmpl w:val="A1DAAD2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73"/>
    <w:rsid w:val="00177133"/>
    <w:rsid w:val="002B6720"/>
    <w:rsid w:val="00311247"/>
    <w:rsid w:val="0037741F"/>
    <w:rsid w:val="00497623"/>
    <w:rsid w:val="00651773"/>
    <w:rsid w:val="006E5470"/>
    <w:rsid w:val="007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23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styleId="2">
    <w:name w:val="heading 2"/>
    <w:next w:val="a"/>
    <w:link w:val="20"/>
    <w:uiPriority w:val="9"/>
    <w:unhideWhenUsed/>
    <w:qFormat/>
    <w:rsid w:val="00497623"/>
    <w:pPr>
      <w:keepNext/>
      <w:keepLines/>
      <w:spacing w:after="4" w:line="267" w:lineRule="auto"/>
      <w:ind w:left="10" w:right="1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62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Standard">
    <w:name w:val="Standard"/>
    <w:rsid w:val="00497623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23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styleId="2">
    <w:name w:val="heading 2"/>
    <w:next w:val="a"/>
    <w:link w:val="20"/>
    <w:uiPriority w:val="9"/>
    <w:unhideWhenUsed/>
    <w:qFormat/>
    <w:rsid w:val="00497623"/>
    <w:pPr>
      <w:keepNext/>
      <w:keepLines/>
      <w:spacing w:after="4" w:line="267" w:lineRule="auto"/>
      <w:ind w:left="10" w:right="1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62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Standard">
    <w:name w:val="Standard"/>
    <w:rsid w:val="00497623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2025-03-11T11:32:00Z</dcterms:created>
  <dcterms:modified xsi:type="dcterms:W3CDTF">2025-03-11T11:32:00Z</dcterms:modified>
</cp:coreProperties>
</file>