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8F" w:rsidRDefault="00A21C8F" w:rsidP="00A21C8F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ПАМЯТКА РОДИТЕЛЯМ </w:t>
      </w:r>
    </w:p>
    <w:p w:rsidR="00A21C8F" w:rsidRDefault="00A21C8F" w:rsidP="00A21C8F">
      <w:pPr>
        <w:jc w:val="center"/>
      </w:pPr>
    </w:p>
    <w:p w:rsidR="00A21C8F" w:rsidRDefault="00A21C8F" w:rsidP="00A21C8F">
      <w:pPr>
        <w:jc w:val="center"/>
        <w:rPr>
          <w:b/>
          <w:color w:val="000080"/>
          <w:u w:val="single"/>
        </w:rPr>
      </w:pPr>
      <w:r>
        <w:rPr>
          <w:b/>
          <w:color w:val="000080"/>
          <w:u w:val="single"/>
        </w:rPr>
        <w:t>Экипировка будущего</w:t>
      </w:r>
      <w:r w:rsidR="002D4DFA">
        <w:rPr>
          <w:b/>
          <w:color w:val="000080"/>
          <w:u w:val="single"/>
        </w:rPr>
        <w:t xml:space="preserve"> </w:t>
      </w:r>
      <w:r>
        <w:rPr>
          <w:b/>
          <w:color w:val="000080"/>
          <w:u w:val="single"/>
        </w:rPr>
        <w:t>первоклассника</w:t>
      </w:r>
    </w:p>
    <w:p w:rsidR="00A21C8F" w:rsidRDefault="00A21C8F" w:rsidP="00A21C8F">
      <w:r>
        <w:br/>
      </w:r>
    </w:p>
    <w:p w:rsidR="00A21C8F" w:rsidRDefault="00A21C8F" w:rsidP="00A21C8F">
      <w:pPr>
        <w:rPr>
          <w:b/>
          <w:color w:val="000080"/>
          <w:u w:val="single"/>
        </w:rPr>
      </w:pPr>
      <w:r>
        <w:t xml:space="preserve">Одна из важных проблем для родителей будущих первоклассников – как </w:t>
      </w:r>
      <w:r w:rsidR="002D4DFA">
        <w:t>собрать</w:t>
      </w:r>
      <w:r>
        <w:t xml:space="preserve"> своего ребёнка</w:t>
      </w:r>
      <w:r w:rsidR="002D4DFA">
        <w:t xml:space="preserve"> в школу</w:t>
      </w:r>
      <w:r>
        <w:t>.</w:t>
      </w:r>
      <w:r>
        <w:br/>
      </w:r>
      <w:r>
        <w:rPr>
          <w:b/>
          <w:color w:val="000080"/>
          <w:u w:val="single"/>
        </w:rPr>
        <w:t xml:space="preserve">Что необходимо приобрести родителям первоклассников: </w:t>
      </w:r>
    </w:p>
    <w:p w:rsidR="00A21C8F" w:rsidRPr="00A21C8F" w:rsidRDefault="00A21C8F" w:rsidP="00A21C8F">
      <w:r w:rsidRPr="00A21C8F">
        <w:t>ранец с твердой спинкой</w:t>
      </w:r>
    </w:p>
    <w:p w:rsidR="00A21C8F" w:rsidRDefault="00A21C8F" w:rsidP="00A21C8F">
      <w:r w:rsidRPr="00A21C8F">
        <w:t>папка для тетрадей (книжек)  – 2 шт.</w:t>
      </w:r>
      <w:r>
        <w:rPr>
          <w:color w:val="000080"/>
        </w:rPr>
        <w:br/>
      </w:r>
      <w:r>
        <w:t xml:space="preserve"> пенал (на одной молнии)</w:t>
      </w:r>
      <w:r>
        <w:br/>
      </w:r>
      <w:r>
        <w:rPr>
          <w:b/>
          <w:color w:val="000080"/>
          <w:u w:val="single"/>
        </w:rPr>
        <w:t>в пенале:</w:t>
      </w:r>
      <w:r>
        <w:rPr>
          <w:b/>
          <w:u w:val="single"/>
        </w:rPr>
        <w:br/>
      </w:r>
      <w:r>
        <w:t xml:space="preserve"> ручка с синим стержнем  – 2 шт.</w:t>
      </w:r>
      <w:r>
        <w:br/>
        <w:t xml:space="preserve"> простой карандаш ТМ – 2 шт.</w:t>
      </w:r>
      <w:r>
        <w:br/>
        <w:t xml:space="preserve"> линейка деревянная 30 см – 1 шт.</w:t>
      </w:r>
    </w:p>
    <w:p w:rsidR="00A21C8F" w:rsidRDefault="00A21C8F" w:rsidP="00A21C8F">
      <w:proofErr w:type="gramStart"/>
      <w:r>
        <w:t>запасные стержни- 4-5 шт.</w:t>
      </w:r>
      <w:r>
        <w:br/>
        <w:t xml:space="preserve"> ластик (мягкий)  – 1 шт.</w:t>
      </w:r>
      <w:r>
        <w:br/>
        <w:t xml:space="preserve"> цветные карандаши – 6  цветов </w:t>
      </w:r>
      <w:r>
        <w:br/>
        <w:t xml:space="preserve"> точилка закрытая – 1 шт.</w:t>
      </w:r>
      <w:r>
        <w:br/>
        <w:t xml:space="preserve"> тетрадь в обычную клетку – 5 шт.</w:t>
      </w:r>
      <w:proofErr w:type="gramEnd"/>
    </w:p>
    <w:p w:rsidR="00A21C8F" w:rsidRDefault="004033F0" w:rsidP="00A21C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2058035</wp:posOffset>
                </wp:positionV>
                <wp:extent cx="1028700" cy="893445"/>
                <wp:effectExtent l="1270" t="635" r="0" b="1270"/>
                <wp:wrapSquare wrapText="bothSides"/>
                <wp:docPr id="1" name="Ð Ð¸ÑÑƒÐ½Ð¾Ð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8700" cy="8934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Ð Ð¸ÑÑƒÐ½Ð¾Ðº 9" o:spid="_x0000_s1026" style="position:absolute;margin-left:169.6pt;margin-top:162.05pt;width:81pt;height:7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" o:allowincell="f" filled="f" stroked="f">
                <o:lock v:ext="edit" aspectratio="t"/>
                <w10:wrap type="square"/>
              </v:rect>
            </w:pict>
          </mc:Fallback>
        </mc:AlternateContent>
      </w:r>
      <w:r w:rsidR="00A21C8F">
        <w:t xml:space="preserve">тетрадь в узкую линейку – 5 шт. </w:t>
      </w:r>
      <w:r w:rsidR="00A21C8F">
        <w:br/>
        <w:t xml:space="preserve"> тетрадь в крупную клетку – 2 шт. </w:t>
      </w:r>
      <w:r w:rsidR="00A21C8F">
        <w:br/>
        <w:t xml:space="preserve"> обложки для тетрадей  (твердые)</w:t>
      </w:r>
      <w:r w:rsidR="00A21C8F">
        <w:br/>
        <w:t xml:space="preserve"> обложки для учебников (твердые)</w:t>
      </w:r>
      <w:r w:rsidR="00A21C8F">
        <w:br/>
      </w:r>
      <w:r w:rsidR="00A21C8F">
        <w:rPr>
          <w:b/>
          <w:color w:val="000080"/>
          <w:u w:val="single"/>
        </w:rPr>
        <w:t>для урока труда:</w:t>
      </w:r>
      <w:r w:rsidR="00A21C8F">
        <w:rPr>
          <w:color w:val="000080"/>
          <w:u w:val="single"/>
        </w:rPr>
        <w:br/>
      </w:r>
      <w:r w:rsidR="00A21C8F">
        <w:t xml:space="preserve"> пластилин – 6-8 цветов</w:t>
      </w:r>
      <w:r w:rsidR="00A21C8F">
        <w:br/>
        <w:t xml:space="preserve"> дощечка для пластилина – А 4</w:t>
      </w:r>
      <w:r w:rsidR="00A21C8F">
        <w:br/>
        <w:t xml:space="preserve"> цветная бумага (6-7 цветов) – 2 шт. (А 4)</w:t>
      </w:r>
      <w:r w:rsidR="00A21C8F">
        <w:br/>
        <w:t xml:space="preserve"> цвет</w:t>
      </w:r>
      <w:proofErr w:type="gramStart"/>
      <w:r w:rsidR="00A21C8F">
        <w:t>.</w:t>
      </w:r>
      <w:proofErr w:type="gramEnd"/>
      <w:r w:rsidR="00A21C8F">
        <w:t xml:space="preserve"> </w:t>
      </w:r>
      <w:proofErr w:type="gramStart"/>
      <w:r w:rsidR="00A21C8F">
        <w:t>и</w:t>
      </w:r>
      <w:proofErr w:type="gramEnd"/>
      <w:r w:rsidR="00A21C8F">
        <w:t xml:space="preserve"> бел. картон (10 цветов) – по 2 шт. (А 4)</w:t>
      </w:r>
      <w:r w:rsidR="00A21C8F">
        <w:br/>
        <w:t xml:space="preserve"> клей-карандаш – 1 шт.</w:t>
      </w:r>
      <w:r w:rsidR="00A21C8F">
        <w:br/>
        <w:t xml:space="preserve"> ножницы с тупыми концами в чехле  – 1 шт.</w:t>
      </w:r>
      <w:r w:rsidR="00A21C8F">
        <w:br/>
      </w:r>
    </w:p>
    <w:p w:rsidR="00A21C8F" w:rsidRDefault="00A21C8F" w:rsidP="00A21C8F">
      <w:r>
        <w:t xml:space="preserve"> </w:t>
      </w:r>
      <w:r>
        <w:rPr>
          <w:b/>
          <w:color w:val="000080"/>
          <w:u w:val="single"/>
        </w:rPr>
        <w:t>для урока рисования:</w:t>
      </w:r>
      <w:r>
        <w:rPr>
          <w:b/>
        </w:rPr>
        <w:br/>
      </w:r>
      <w:r>
        <w:t xml:space="preserve"> </w:t>
      </w:r>
    </w:p>
    <w:p w:rsidR="00A21C8F" w:rsidRDefault="00A21C8F" w:rsidP="00A21C8F">
      <w:r>
        <w:t>альбом (на завязке)– 40 лист.</w:t>
      </w:r>
      <w:r>
        <w:br/>
        <w:t xml:space="preserve"> </w:t>
      </w:r>
    </w:p>
    <w:p w:rsidR="00A21C8F" w:rsidRDefault="00A21C8F" w:rsidP="00A21C8F">
      <w:r>
        <w:t xml:space="preserve">краски акварельные (медовые) </w:t>
      </w:r>
      <w:r>
        <w:br/>
        <w:t xml:space="preserve"> </w:t>
      </w:r>
    </w:p>
    <w:p w:rsidR="009A79DD" w:rsidRDefault="00A21C8F" w:rsidP="00A21C8F">
      <w:r>
        <w:t>кисти беличьи, пони -  3 шт.</w:t>
      </w:r>
    </w:p>
    <w:p w:rsidR="00A21C8F" w:rsidRDefault="00A21C8F" w:rsidP="00A21C8F"/>
    <w:p w:rsidR="00A21C8F" w:rsidRDefault="00A21C8F" w:rsidP="00A21C8F">
      <w:r>
        <w:rPr>
          <w:b/>
          <w:color w:val="000080"/>
          <w:u w:val="single"/>
        </w:rPr>
        <w:t xml:space="preserve">для урока физкультуры: </w:t>
      </w:r>
      <w:r>
        <w:rPr>
          <w:b/>
          <w:color w:val="000080"/>
        </w:rPr>
        <w:t>сумка для формы</w:t>
      </w:r>
      <w:r>
        <w:rPr>
          <w:b/>
        </w:rPr>
        <w:br/>
      </w:r>
      <w:r>
        <w:t>спортивный костюм</w:t>
      </w:r>
    </w:p>
    <w:p w:rsidR="00A21C8F" w:rsidRDefault="00A21C8F" w:rsidP="00A21C8F">
      <w:pPr>
        <w:rPr>
          <w:b/>
        </w:rPr>
      </w:pPr>
      <w:r>
        <w:t xml:space="preserve"> спортивная обувь (лёгкая, с легко сгибаемой </w:t>
      </w:r>
      <w:r w:rsidR="004033F0">
        <w:t xml:space="preserve">белой </w:t>
      </w:r>
      <w:r>
        <w:t>подошвой)</w:t>
      </w:r>
      <w:r>
        <w:br/>
      </w: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2D4DFA" w:rsidRDefault="002D4DFA" w:rsidP="00A21C8F">
      <w:pPr>
        <w:rPr>
          <w:b/>
        </w:rPr>
      </w:pPr>
    </w:p>
    <w:p w:rsidR="002D4DFA" w:rsidRDefault="002D4DFA" w:rsidP="00A21C8F">
      <w:pPr>
        <w:rPr>
          <w:b/>
        </w:rPr>
      </w:pPr>
      <w:bookmarkStart w:id="0" w:name="_GoBack"/>
      <w:bookmarkEnd w:id="0"/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4033F0" w:rsidRDefault="004033F0" w:rsidP="00A21C8F">
      <w:pPr>
        <w:rPr>
          <w:b/>
        </w:rPr>
      </w:pPr>
    </w:p>
    <w:p w:rsidR="00A21C8F" w:rsidRDefault="00A21C8F" w:rsidP="00A21C8F">
      <w:r>
        <w:rPr>
          <w:b/>
        </w:rPr>
        <w:lastRenderedPageBreak/>
        <w:t>Уважаемые родители!</w:t>
      </w:r>
      <w:r>
        <w:t xml:space="preserve"> Попробуйте сами проверить, готов ли Ваш малыш к обучению.</w:t>
      </w:r>
    </w:p>
    <w:p w:rsidR="00A21C8F" w:rsidRDefault="00A21C8F" w:rsidP="00A21C8F">
      <w:pPr>
        <w:rPr>
          <w:b/>
          <w:color w:val="000080"/>
          <w:u w:val="single"/>
        </w:rPr>
      </w:pPr>
    </w:p>
    <w:p w:rsidR="00A21C8F" w:rsidRDefault="00A21C8F" w:rsidP="00A21C8F">
      <w:r>
        <w:rPr>
          <w:b/>
          <w:color w:val="000080"/>
          <w:u w:val="single"/>
        </w:rPr>
        <w:t>Требования, предъявляемые к развитию речи ребёнка</w:t>
      </w:r>
      <w:r>
        <w:rPr>
          <w:color w:val="000080"/>
        </w:rPr>
        <w:br/>
      </w:r>
      <w:r>
        <w:t>1. Умение правильно произносить все звуки речи различать их на слух.</w:t>
      </w:r>
      <w:r>
        <w:br/>
        <w:t>2. Умение употреблять разные части речи точно по смыслу.</w:t>
      </w:r>
      <w:r>
        <w:br/>
        <w:t>3. Использовать в речи синонимы, антонимы, существительные.</w:t>
      </w:r>
      <w:r>
        <w:br/>
        <w:t>4. Умение отвечать на вопросы и задавать их.</w:t>
      </w:r>
      <w:r>
        <w:br/>
        <w:t xml:space="preserve">5. Умение составлять рассказы (по плану, предложенному взрослыми). </w:t>
      </w:r>
      <w:r>
        <w:br/>
        <w:t xml:space="preserve">6. Умение находить лишний предмет, дать ответ, почему он лишний. </w:t>
      </w:r>
      <w:r>
        <w:br/>
        <w:t xml:space="preserve">7. </w:t>
      </w:r>
      <w:proofErr w:type="gramStart"/>
      <w:r>
        <w:t>Уметь правильно употреблять предлоги в словосочетаниях и предложениях (в, на, по, под, за, у, без, до, для, из, к, над, с, из-за, из-под и др.).</w:t>
      </w:r>
      <w:r>
        <w:br/>
        <w:t>8.</w:t>
      </w:r>
      <w:proofErr w:type="gramEnd"/>
      <w:r>
        <w:t xml:space="preserve"> Иметь представление о сезонных явлениях природы.</w:t>
      </w:r>
      <w:r>
        <w:br/>
        <w:t xml:space="preserve">9. </w:t>
      </w:r>
      <w:proofErr w:type="gramStart"/>
      <w:r>
        <w:t>Уметь правильно объединять предметы в группы по общим существенным признакам (посуда, одежда, обувь, головные уборы, мебель, транспорт, домашние животные, дикие животные, животные, птицы, рыбы, цветы, деревья, овощи, фрукты и др.).</w:t>
      </w:r>
      <w:r>
        <w:br/>
        <w:t>10.</w:t>
      </w:r>
      <w:proofErr w:type="gramEnd"/>
      <w:r>
        <w:t xml:space="preserve"> Знать домашний адрес, фамилию, имя, отчество родителей.</w:t>
      </w:r>
    </w:p>
    <w:p w:rsidR="00A21C8F" w:rsidRDefault="00A21C8F" w:rsidP="00A21C8F">
      <w:r>
        <w:rPr>
          <w:b/>
          <w:noProof/>
          <w:color w:val="000080"/>
          <w:sz w:val="22"/>
          <w:u w:val="single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-137160</wp:posOffset>
            </wp:positionH>
            <wp:positionV relativeFrom="margin">
              <wp:posOffset>575310</wp:posOffset>
            </wp:positionV>
            <wp:extent cx="1143000" cy="962025"/>
            <wp:effectExtent l="19050" t="0" r="0" b="0"/>
            <wp:wrapSquare wrapText="bothSides"/>
            <wp:docPr id="5" name="Ð Ð¸ÑÑƒÐ½Ð¾Ð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Ð Ð¸ÑÑƒÐ½Ð¾Ð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80"/>
          <w:sz w:val="22"/>
          <w:u w:val="single"/>
        </w:rPr>
        <w:t>МОЖЕТ ЛИ ВАШ РЕБЁНОК:</w:t>
      </w:r>
      <w:r>
        <w:rPr>
          <w:color w:val="000080"/>
          <w:sz w:val="22"/>
        </w:rPr>
        <w:br/>
      </w:r>
      <w:r>
        <w:t>1. Объяснить с помощью слов, чего он хочет, то есть не показывать пальцем, а сказать: куртка, конфета, цыплёнок?</w:t>
      </w:r>
      <w:r>
        <w:br/>
        <w:t>2. Изъясняться связно, например: «Покажи мне…»?</w:t>
      </w:r>
      <w:r>
        <w:br/>
        <w:t>3. Понимать смысл того, о чём ему читают?</w:t>
      </w:r>
      <w:r>
        <w:br/>
        <w:t>4. Чётко выговаривать своё имя?</w:t>
      </w:r>
      <w:r>
        <w:br/>
        <w:t>5. Запомнить свой адрес и номер телефона?</w:t>
      </w:r>
      <w:r>
        <w:br/>
        <w:t>6. Писать карандашами или мелком на бумаге?</w:t>
      </w:r>
      <w:r>
        <w:br/>
        <w:t>7. Нарисовать картинки к сочинённой истории и объяснить, что на них изображено?</w:t>
      </w:r>
      <w:r>
        <w:br/>
        <w:t>8. Пользоваться красками, пластилином, карандашами для творческого самовыражения?</w:t>
      </w:r>
      <w:r>
        <w:br/>
        <w:t>9. Вырезать ножницами (с тупыми концами) фигуры по линиям?</w:t>
      </w:r>
      <w:r>
        <w:br/>
      </w:r>
      <w:r>
        <w:rPr>
          <w:b/>
          <w:i/>
        </w:rPr>
        <w:t>10. Слушать и следовать полученным указаниям?</w:t>
      </w:r>
      <w:r>
        <w:rPr>
          <w:b/>
          <w:i/>
        </w:rPr>
        <w:br/>
        <w:t>11. Быть внимательным, когда кто-то с ним разговаривает?</w:t>
      </w:r>
      <w:r>
        <w:rPr>
          <w:b/>
        </w:rPr>
        <w:br/>
      </w:r>
      <w:r>
        <w:t>12. Сосредоточиться хотя бы на 10 минут, чтобы выполнить полученное задание?</w:t>
      </w:r>
      <w:r>
        <w:br/>
        <w:t>13. Радоваться, когда ему читают вслух или рассказывают истории?</w:t>
      </w:r>
      <w:r>
        <w:br/>
        <w:t>14. Проявлять интерес к окружающим предметам?</w:t>
      </w:r>
      <w:r>
        <w:br/>
        <w:t>15. Ладить с другими людьми?</w:t>
      </w:r>
    </w:p>
    <w:p w:rsidR="00A21C8F" w:rsidRDefault="00A21C8F" w:rsidP="00A21C8F"/>
    <w:p w:rsidR="00A21C8F" w:rsidRDefault="00A21C8F" w:rsidP="00A21C8F">
      <w:pPr>
        <w:jc w:val="center"/>
        <w:rPr>
          <w:b/>
          <w:color w:val="000080"/>
          <w:u w:val="single"/>
        </w:rPr>
      </w:pPr>
      <w:r>
        <w:rPr>
          <w:b/>
          <w:color w:val="000080"/>
          <w:u w:val="single"/>
        </w:rPr>
        <w:t>НАВЫКИ ПЕРВОКЛАССНИКА</w:t>
      </w:r>
    </w:p>
    <w:p w:rsidR="00A21C8F" w:rsidRDefault="00A21C8F" w:rsidP="00A21C8F">
      <w:r>
        <w:rPr>
          <w:color w:val="000080"/>
        </w:rPr>
        <w:br/>
      </w:r>
      <w:r>
        <w:t>К моменту поступления в школу, дети должны уметь самостоятельно:</w:t>
      </w:r>
      <w:r>
        <w:br/>
        <w:t>- мыть руки с мылом после игр (особенно с животными), после прогулок и посещения туалета, перед едой;</w:t>
      </w:r>
    </w:p>
    <w:p w:rsidR="00A21C8F" w:rsidRDefault="00A21C8F" w:rsidP="00A21C8F">
      <w:proofErr w:type="gramStart"/>
      <w:r>
        <w:t>- умываться утром после сна и утренней гимнастики, вечером перед сном;</w:t>
      </w:r>
      <w:r>
        <w:br/>
        <w:t xml:space="preserve">- при приёме пищи: сидеть правильно (прямо, не класть локти на стол, не болтать ногами), не разговаривать, пользоваться столовыми приборами (ложкой, вилкой, ножом) и салфеткой, тщательно пережёвывать пищу; </w:t>
      </w:r>
      <w:r>
        <w:br/>
        <w:t>- быстро одеться, раздеться, убрать постель;</w:t>
      </w:r>
      <w:r>
        <w:br/>
        <w:t>- содержать в чистоте и порядке игрушки и книги;</w:t>
      </w:r>
      <w:proofErr w:type="gramEnd"/>
      <w:r>
        <w:br/>
        <w:t>- содержать в чистоте и порядке одежду и обувь</w:t>
      </w:r>
      <w:proofErr w:type="gramStart"/>
      <w:r>
        <w:t xml:space="preserve"> ;</w:t>
      </w:r>
      <w:proofErr w:type="gramEnd"/>
      <w:r>
        <w:br/>
        <w:t>- причёсываться (своей расчёской);</w:t>
      </w:r>
      <w:r>
        <w:br/>
        <w:t>- мыть ноги перед сном тёплой водой;</w:t>
      </w:r>
      <w:r>
        <w:br/>
        <w:t>- утром и вечером чистить зубы;</w:t>
      </w:r>
      <w:r>
        <w:br/>
        <w:t>- пользоваться носовым платком;</w:t>
      </w:r>
      <w:r>
        <w:br/>
        <w:t>- при входе в помещение вытирать обувь;</w:t>
      </w:r>
      <w:r>
        <w:br/>
        <w:t>- переодеваться в домашнюю одежду и обувь;</w:t>
      </w:r>
      <w:r>
        <w:br/>
        <w:t>- при необходимости своевременно обращаться за медицинской помощью.</w:t>
      </w:r>
    </w:p>
    <w:p w:rsidR="00A21C8F" w:rsidRDefault="00A21C8F" w:rsidP="00A21C8F"/>
    <w:p w:rsidR="00A21C8F" w:rsidRDefault="00A21C8F" w:rsidP="00A21C8F">
      <w:pPr>
        <w:jc w:val="center"/>
        <w:rPr>
          <w:b/>
          <w:color w:val="000080"/>
          <w:sz w:val="28"/>
        </w:rPr>
      </w:pPr>
      <w:r>
        <w:rPr>
          <w:b/>
          <w:color w:val="000080"/>
          <w:sz w:val="28"/>
        </w:rPr>
        <w:lastRenderedPageBreak/>
        <w:t>“Развитие моторики”</w:t>
      </w:r>
    </w:p>
    <w:p w:rsidR="00A21C8F" w:rsidRDefault="00A21C8F" w:rsidP="00A21C8F">
      <w:r>
        <w:br/>
        <w:t>Важным показателем готовности ребенка к школьно</w:t>
      </w:r>
      <w:r>
        <w:softHyphen/>
        <w:t>му обучению является развитие мелкой моторики. Уме</w:t>
      </w:r>
      <w:r>
        <w:softHyphen/>
        <w:t xml:space="preserve">ние производить точные движения кистью и пальцами руки имеет большое значение для овладения письмом. </w:t>
      </w:r>
      <w:r>
        <w:br/>
        <w:t xml:space="preserve">Существует много игр и упражнений для развития моторики. </w:t>
      </w:r>
      <w:r>
        <w:br/>
        <w:t xml:space="preserve">1. Лепка из глины и пластилина. Это очень полезно, причем лепить можно не только </w:t>
      </w:r>
      <w:proofErr w:type="gramStart"/>
      <w:r>
        <w:t>из</w:t>
      </w:r>
      <w:proofErr w:type="gramEnd"/>
      <w:r>
        <w:t xml:space="preserve"> </w:t>
      </w:r>
    </w:p>
    <w:p w:rsidR="00A21C8F" w:rsidRDefault="00A21C8F" w:rsidP="00A21C8F">
      <w:r>
        <w:t>пластилина и глины. Если на дворе зима, - что может быть лучше снежной бабы или игры в снежки. А летом можно соорудить ска</w:t>
      </w:r>
      <w:r>
        <w:softHyphen/>
        <w:t xml:space="preserve">зочный замок из песка или мелких камешков. </w:t>
      </w:r>
      <w:r>
        <w:br/>
        <w:t xml:space="preserve">2. Рисование, раскрашивание картинок - любимое занятие дошкольников. Обратить </w:t>
      </w:r>
    </w:p>
    <w:p w:rsidR="00A21C8F" w:rsidRDefault="00A21C8F" w:rsidP="00A21C8F">
      <w:r>
        <w:t xml:space="preserve">внимание нужно на рисунки детей. Разнообразны ли они? Если мальчик рисует только машины и самолеты, девочка - похожих друг на друга кукол, то это вряд ли </w:t>
      </w:r>
    </w:p>
    <w:p w:rsidR="00A21C8F" w:rsidRDefault="00A21C8F" w:rsidP="00A21C8F">
      <w:r>
        <w:rPr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0</wp:posOffset>
            </wp:positionH>
            <wp:positionV relativeFrom="margin">
              <wp:posOffset>2171700</wp:posOffset>
            </wp:positionV>
            <wp:extent cx="1463675" cy="1371600"/>
            <wp:effectExtent l="19050" t="0" r="3175" b="0"/>
            <wp:wrapSquare wrapText="bothSides"/>
            <wp:docPr id="4" name="Ð Ð¸ÑÑƒÐ½Ð¾Ð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Ð Ð¸ÑÑƒÐ½Ð¾Ð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положительно по</w:t>
      </w:r>
      <w:r>
        <w:softHyphen/>
        <w:t>влияет на развитие образного мышления ребенка. Ро</w:t>
      </w:r>
      <w:r>
        <w:softHyphen/>
        <w:t xml:space="preserve">дителям необходимо разнообразить тематику рисунков, обратить внимание на основные детали, без которых рисунок становится искаженным. </w:t>
      </w:r>
      <w:r>
        <w:br/>
        <w:t xml:space="preserve">3. Изготовление поделок из бумаги. Например, выполнение аппликаций. Ребенку нужно уметь пользоваться ножницами и клеем. </w:t>
      </w:r>
      <w:r>
        <w:br/>
        <w:t xml:space="preserve">4. Изготовление поделок из природного материала: шишек, желудей, соломы и других доступных материалов. </w:t>
      </w:r>
      <w:r>
        <w:br/>
        <w:t xml:space="preserve">5. Конструирование. </w:t>
      </w:r>
      <w:r>
        <w:br/>
      </w:r>
      <w:r w:rsidRPr="00A21C8F">
        <w:t xml:space="preserve">6. Застегивание и расстегивание пуговиц, кнопок, крючков. </w:t>
      </w:r>
      <w:r w:rsidRPr="00A21C8F">
        <w:br/>
        <w:t>7. Завязывание и развязывание лент, шнурков, узел</w:t>
      </w:r>
      <w:r w:rsidRPr="00A21C8F">
        <w:softHyphen/>
        <w:t>ков на веревке.</w:t>
      </w:r>
      <w:r>
        <w:rPr>
          <w:b/>
        </w:rPr>
        <w:t xml:space="preserve"> </w:t>
      </w:r>
      <w:r>
        <w:rPr>
          <w:b/>
        </w:rPr>
        <w:br/>
      </w:r>
      <w:r>
        <w:t xml:space="preserve">8. Завинчивание и </w:t>
      </w:r>
      <w:proofErr w:type="spellStart"/>
      <w:r>
        <w:t>развинчивание</w:t>
      </w:r>
      <w:proofErr w:type="spellEnd"/>
      <w:r>
        <w:t xml:space="preserve"> крышек банок и пузырьков. </w:t>
      </w:r>
      <w:r>
        <w:br/>
        <w:t xml:space="preserve">9. Всасывание пипеткой воды. </w:t>
      </w:r>
      <w:r>
        <w:br/>
        <w:t xml:space="preserve">10.Открывание и закрывание дверцы или шкатулки. </w:t>
      </w:r>
      <w:r>
        <w:br/>
        <w:t xml:space="preserve">11.Нанизывание бус и пуговиц. </w:t>
      </w:r>
      <w:proofErr w:type="gramStart"/>
      <w:r>
        <w:t>Летом можно сде</w:t>
      </w:r>
      <w:r>
        <w:softHyphen/>
        <w:t>лать бусы из рябины, орешков, из семян тыквы и огур</w:t>
      </w:r>
      <w:r>
        <w:softHyphen/>
        <w:t xml:space="preserve">цов, мелких плодов. </w:t>
      </w:r>
      <w:r>
        <w:br/>
        <w:t xml:space="preserve">12.Плетение косичек из ниток, венков из цветов. </w:t>
      </w:r>
      <w:r>
        <w:br/>
        <w:t>13.Все виды ручного творчества: для девочек - вя</w:t>
      </w:r>
      <w:r>
        <w:softHyphen/>
        <w:t>зание, вышивание и т.д., для мальчиков - чеканка, выжигание, художественное выпиливание и т.д.</w:t>
      </w:r>
      <w:proofErr w:type="gramEnd"/>
      <w:r>
        <w:t xml:space="preserve"> Научите Ваших детей всему, что умеете сами. </w:t>
      </w:r>
      <w:r>
        <w:br/>
        <w:t xml:space="preserve">14.Переборка круп. Насыпать в небольшое блюдце, например, гороха, гречки и риса и попросить ребенка перебрать. Для будущих первоклассников это тоже весьма полезное занятие. </w:t>
      </w:r>
      <w:r>
        <w:br/>
        <w:t>15.«Показ» стихотворения. Пусть ребенок показыва</w:t>
      </w:r>
      <w:r>
        <w:softHyphen/>
        <w:t>ет руками все, о чем говорится в стихотворении. Во-пер</w:t>
      </w:r>
      <w:r>
        <w:softHyphen/>
        <w:t>вых, так веселее, а значит, слова и смысл запомнятся лучше. Во-вторых, такой маленький спектакль поможет ребенку лучше ориентироваться в пространстве и пользо</w:t>
      </w:r>
      <w:r>
        <w:softHyphen/>
        <w:t xml:space="preserve">ваться руками. </w:t>
      </w:r>
      <w:r>
        <w:br/>
        <w:t>16.Теневой театр. Попросить малыша соединить боль</w:t>
      </w:r>
      <w:r>
        <w:softHyphen/>
        <w:t>шой и указательный пальцы, а остальные распустить ве</w:t>
      </w:r>
      <w:r>
        <w:softHyphen/>
        <w:t>ером. Чудо: на освещенной настольной лампой стене появится попугай. Если расправить ладонь, а затем загнуть указательный палец и оттопырить мизинец, на стен</w:t>
      </w:r>
      <w:r>
        <w:softHyphen/>
        <w:t xml:space="preserve">ке появится собака. </w:t>
      </w:r>
      <w:r>
        <w:br/>
        <w:t xml:space="preserve">17.Игры в мяч, с кубиками, мозаикой. </w:t>
      </w:r>
      <w:r>
        <w:br/>
        <w:t>Все эти упражнения приносят тройную пользу ребен</w:t>
      </w:r>
      <w:r>
        <w:softHyphen/>
        <w:t>ку: во-первых, развивают его руки, подготавливая к ов</w:t>
      </w:r>
      <w:r>
        <w:softHyphen/>
        <w:t>ладению письмом, во-вторых, формируют у него худо</w:t>
      </w:r>
      <w:r>
        <w:softHyphen/>
        <w:t>жественный вкус, что полезно в любом возрасте, и, в-третьих, детские физиологи утверждают, что хорошо развитая кисть руки "потянет" за собой развитие интел</w:t>
      </w:r>
      <w:r>
        <w:softHyphen/>
        <w:t>лекта.</w:t>
      </w:r>
    </w:p>
    <w:p w:rsidR="00A21C8F" w:rsidRDefault="00A21C8F" w:rsidP="00A21C8F"/>
    <w:p w:rsidR="00A21C8F" w:rsidRDefault="00A21C8F" w:rsidP="00A21C8F"/>
    <w:sectPr w:rsidR="00A21C8F" w:rsidSect="004033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8F"/>
    <w:rsid w:val="002D4DFA"/>
    <w:rsid w:val="004033F0"/>
    <w:rsid w:val="009A79DD"/>
    <w:rsid w:val="00A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Саяпина</dc:creator>
  <cp:lastModifiedBy>CompService</cp:lastModifiedBy>
  <cp:revision>3</cp:revision>
  <dcterms:created xsi:type="dcterms:W3CDTF">2020-02-29T01:54:00Z</dcterms:created>
  <dcterms:modified xsi:type="dcterms:W3CDTF">2020-02-29T01:57:00Z</dcterms:modified>
</cp:coreProperties>
</file>