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23E" w:rsidRDefault="00C83E48" w:rsidP="00C83E48">
      <w:pPr>
        <w:pStyle w:val="2"/>
        <w:spacing w:before="74"/>
        <w:ind w:left="2856" w:right="3162"/>
        <w:jc w:val="center"/>
      </w:pPr>
      <w:r>
        <w:t>ПАМЯТКА</w:t>
      </w:r>
    </w:p>
    <w:p w:rsidR="0037223E" w:rsidRDefault="00C83E48" w:rsidP="00C83E48">
      <w:pPr>
        <w:spacing w:before="1" w:line="296" w:lineRule="exact"/>
        <w:ind w:left="2176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>по правилам безопасного поведения на воде</w:t>
      </w:r>
    </w:p>
    <w:p w:rsidR="0037223E" w:rsidRDefault="00C83E48">
      <w:pPr>
        <w:pStyle w:val="a3"/>
        <w:tabs>
          <w:tab w:val="left" w:pos="3157"/>
          <w:tab w:val="left" w:pos="3780"/>
          <w:tab w:val="left" w:pos="4576"/>
          <w:tab w:val="left" w:pos="5824"/>
          <w:tab w:val="left" w:pos="6853"/>
          <w:tab w:val="left" w:pos="7930"/>
          <w:tab w:val="left" w:pos="9363"/>
        </w:tabs>
        <w:ind w:left="1900" w:right="403" w:hanging="1092"/>
        <w:jc w:val="right"/>
      </w:pPr>
      <w:r>
        <w:rPr>
          <w:noProof/>
          <w:lang w:eastAsia="ru-RU"/>
        </w:rPr>
        <w:drawing>
          <wp:anchor distT="0" distB="0" distL="0" distR="0" simplePos="0" relativeHeight="487507456" behindDoc="1" locked="0" layoutInCell="1" allowOverlap="1">
            <wp:simplePos x="0" y="0"/>
            <wp:positionH relativeFrom="page">
              <wp:posOffset>385572</wp:posOffset>
            </wp:positionH>
            <wp:positionV relativeFrom="paragraph">
              <wp:posOffset>223510</wp:posOffset>
            </wp:positionV>
            <wp:extent cx="1332238" cy="91647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238" cy="916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Умение</w:t>
      </w:r>
      <w:r>
        <w:rPr>
          <w:spacing w:val="15"/>
        </w:rPr>
        <w:t xml:space="preserve"> </w:t>
      </w:r>
      <w:r>
        <w:t>хорошо</w:t>
      </w:r>
      <w:r>
        <w:rPr>
          <w:spacing w:val="13"/>
        </w:rPr>
        <w:t xml:space="preserve"> </w:t>
      </w:r>
      <w:r>
        <w:t>плавать</w:t>
      </w:r>
      <w:r>
        <w:rPr>
          <w:spacing w:val="15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одна</w:t>
      </w:r>
      <w:r>
        <w:rPr>
          <w:spacing w:val="15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важнейших</w:t>
      </w:r>
      <w:r>
        <w:rPr>
          <w:spacing w:val="14"/>
        </w:rPr>
        <w:t xml:space="preserve"> </w:t>
      </w:r>
      <w:r>
        <w:t>гарантий</w:t>
      </w:r>
      <w:r>
        <w:rPr>
          <w:spacing w:val="15"/>
        </w:rPr>
        <w:t xml:space="preserve"> </w:t>
      </w:r>
      <w:r>
        <w:t>безопасного</w:t>
      </w:r>
      <w:r>
        <w:rPr>
          <w:spacing w:val="14"/>
        </w:rPr>
        <w:t xml:space="preserve"> </w:t>
      </w:r>
      <w:r>
        <w:t>отдыха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воде,</w:t>
      </w:r>
      <w:r>
        <w:rPr>
          <w:spacing w:val="14"/>
        </w:rPr>
        <w:t xml:space="preserve"> </w:t>
      </w:r>
      <w:r>
        <w:t>но</w:t>
      </w:r>
      <w:r>
        <w:rPr>
          <w:spacing w:val="-1"/>
          <w:w w:val="99"/>
        </w:rPr>
        <w:t xml:space="preserve"> </w:t>
      </w:r>
      <w:r>
        <w:t>помните,</w:t>
      </w:r>
      <w:r>
        <w:tab/>
        <w:t>что</w:t>
      </w:r>
      <w:r>
        <w:tab/>
        <w:t>даже</w:t>
      </w:r>
      <w:r>
        <w:tab/>
        <w:t>хороший</w:t>
      </w:r>
      <w:r>
        <w:tab/>
        <w:t>пловец</w:t>
      </w:r>
      <w:r>
        <w:tab/>
      </w:r>
      <w:r>
        <w:t>должен</w:t>
      </w:r>
      <w:r>
        <w:tab/>
        <w:t>соблюдать</w:t>
      </w:r>
      <w:r>
        <w:tab/>
      </w:r>
      <w:r>
        <w:rPr>
          <w:spacing w:val="-1"/>
        </w:rPr>
        <w:t>постоянную</w:t>
      </w:r>
      <w:r>
        <w:rPr>
          <w:w w:val="99"/>
        </w:rPr>
        <w:t xml:space="preserve"> </w:t>
      </w:r>
      <w:r>
        <w:t>осторожность,</w:t>
      </w:r>
      <w:r>
        <w:rPr>
          <w:spacing w:val="22"/>
        </w:rPr>
        <w:t xml:space="preserve"> </w:t>
      </w:r>
      <w:r>
        <w:t>дисциплину</w:t>
      </w:r>
      <w:r>
        <w:rPr>
          <w:spacing w:val="19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строго</w:t>
      </w:r>
      <w:r>
        <w:rPr>
          <w:spacing w:val="23"/>
        </w:rPr>
        <w:t xml:space="preserve"> </w:t>
      </w:r>
      <w:r>
        <w:t>придерживаться</w:t>
      </w:r>
      <w:r>
        <w:rPr>
          <w:spacing w:val="24"/>
        </w:rPr>
        <w:t xml:space="preserve"> </w:t>
      </w:r>
      <w:r>
        <w:t>правил</w:t>
      </w:r>
      <w:r>
        <w:rPr>
          <w:spacing w:val="24"/>
        </w:rPr>
        <w:t xml:space="preserve"> </w:t>
      </w:r>
      <w:r>
        <w:t>поведения</w:t>
      </w:r>
      <w:r>
        <w:rPr>
          <w:spacing w:val="23"/>
        </w:rPr>
        <w:t xml:space="preserve"> </w:t>
      </w:r>
      <w:r>
        <w:t>на</w:t>
      </w:r>
    </w:p>
    <w:p w:rsidR="0037223E" w:rsidRDefault="00C83E48">
      <w:pPr>
        <w:pStyle w:val="a3"/>
        <w:spacing w:line="297" w:lineRule="exact"/>
        <w:ind w:left="2231"/>
      </w:pPr>
      <w:r>
        <w:t>воде.</w:t>
      </w:r>
    </w:p>
    <w:p w:rsidR="0037223E" w:rsidRDefault="0037223E">
      <w:pPr>
        <w:pStyle w:val="a3"/>
        <w:spacing w:before="10"/>
        <w:rPr>
          <w:sz w:val="25"/>
        </w:rPr>
      </w:pPr>
    </w:p>
    <w:p w:rsidR="0037223E" w:rsidRDefault="00C83E48">
      <w:pPr>
        <w:pStyle w:val="a3"/>
        <w:ind w:left="100" w:right="403" w:firstLine="2792"/>
        <w:jc w:val="both"/>
      </w:pPr>
      <w:r>
        <w:t xml:space="preserve">Лучше всего купаться в специально оборудованных местах: пляжах, бассейнах, купальнях; обязательно предварительно пройти медицинское освидетельствование </w:t>
      </w:r>
      <w:r>
        <w:t>и ознакомившись с правилами внутреннего распорядка мест для купания.</w:t>
      </w:r>
    </w:p>
    <w:p w:rsidR="0037223E" w:rsidRDefault="0037223E">
      <w:pPr>
        <w:pStyle w:val="a3"/>
      </w:pPr>
    </w:p>
    <w:p w:rsidR="0037223E" w:rsidRDefault="00C83E48">
      <w:pPr>
        <w:pStyle w:val="a3"/>
        <w:ind w:left="100" w:right="2775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5814821</wp:posOffset>
            </wp:positionH>
            <wp:positionV relativeFrom="paragraph">
              <wp:posOffset>179105</wp:posOffset>
            </wp:positionV>
            <wp:extent cx="1574605" cy="108104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605" cy="10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походах место для купания нужно выбирать там, где чистая вода, ровное песчаное или гравийное дно, небольшая глубина (до 2м), нет сильного течения (до 0,5 м/с).</w:t>
      </w:r>
    </w:p>
    <w:p w:rsidR="0037223E" w:rsidRDefault="0037223E">
      <w:pPr>
        <w:pStyle w:val="a3"/>
        <w:spacing w:before="11"/>
        <w:rPr>
          <w:sz w:val="25"/>
        </w:rPr>
      </w:pPr>
    </w:p>
    <w:p w:rsidR="0037223E" w:rsidRDefault="00C83E48">
      <w:pPr>
        <w:pStyle w:val="a3"/>
        <w:ind w:left="100" w:right="2770" w:firstLine="708"/>
        <w:jc w:val="both"/>
      </w:pPr>
      <w:r>
        <w:t>Начинать купаться реко</w:t>
      </w:r>
      <w:r>
        <w:t>мендуется в солнечную безветренную погоду при температуре воды 17-19</w:t>
      </w:r>
      <w:r>
        <w:rPr>
          <w:vertAlign w:val="superscript"/>
        </w:rPr>
        <w:t>0</w:t>
      </w:r>
      <w:r>
        <w:t>С, воздуха 20-25</w:t>
      </w:r>
      <w:r>
        <w:rPr>
          <w:vertAlign w:val="superscript"/>
        </w:rPr>
        <w:t>0</w:t>
      </w:r>
      <w:r>
        <w:t>С. В воде следует находиться 10-15 минут, перед заплывом необходимо предварительно обтереть тело водой.</w:t>
      </w:r>
    </w:p>
    <w:p w:rsidR="0037223E" w:rsidRDefault="0037223E">
      <w:pPr>
        <w:pStyle w:val="a3"/>
        <w:spacing w:before="7"/>
      </w:pPr>
    </w:p>
    <w:p w:rsidR="0037223E" w:rsidRDefault="00C83E48">
      <w:pPr>
        <w:pStyle w:val="2"/>
        <w:spacing w:before="1"/>
        <w:ind w:right="402" w:firstLine="708"/>
        <w:jc w:val="both"/>
      </w:pPr>
      <w:r>
        <w:t>При переохлаждении тела пловца в воде могут появиться судороги, к</w:t>
      </w:r>
      <w:r>
        <w:t>оторые сводят руку, а чаще ногу или обе ноги. При судорогах надо немедленно выйти из воды. Если нет этой возможности, то необходимо действовать следующим</w:t>
      </w:r>
      <w:r>
        <w:rPr>
          <w:spacing w:val="-9"/>
        </w:rPr>
        <w:t xml:space="preserve"> </w:t>
      </w:r>
      <w:r>
        <w:t>образом:</w:t>
      </w:r>
    </w:p>
    <w:p w:rsidR="0037223E" w:rsidRDefault="00C83E48">
      <w:pPr>
        <w:pStyle w:val="a5"/>
        <w:numPr>
          <w:ilvl w:val="1"/>
          <w:numId w:val="3"/>
        </w:numPr>
        <w:tabs>
          <w:tab w:val="left" w:pos="1068"/>
        </w:tabs>
        <w:spacing w:line="292" w:lineRule="exact"/>
        <w:jc w:val="both"/>
        <w:rPr>
          <w:sz w:val="26"/>
        </w:rPr>
      </w:pPr>
      <w:r>
        <w:rPr>
          <w:sz w:val="26"/>
        </w:rPr>
        <w:t>Изменить стиль плавания - плыть на</w:t>
      </w:r>
      <w:r>
        <w:rPr>
          <w:spacing w:val="-5"/>
          <w:sz w:val="26"/>
        </w:rPr>
        <w:t xml:space="preserve"> </w:t>
      </w:r>
      <w:r>
        <w:rPr>
          <w:sz w:val="26"/>
        </w:rPr>
        <w:t>спине.</w:t>
      </w:r>
    </w:p>
    <w:p w:rsidR="0037223E" w:rsidRDefault="00C83E48">
      <w:pPr>
        <w:pStyle w:val="a5"/>
        <w:numPr>
          <w:ilvl w:val="1"/>
          <w:numId w:val="3"/>
        </w:numPr>
        <w:tabs>
          <w:tab w:val="left" w:pos="1104"/>
        </w:tabs>
        <w:ind w:left="100" w:right="408" w:firstLine="708"/>
        <w:jc w:val="both"/>
        <w:rPr>
          <w:sz w:val="26"/>
        </w:rPr>
      </w:pPr>
      <w:r>
        <w:rPr>
          <w:sz w:val="26"/>
        </w:rPr>
        <w:t>При ощущении стягивания пальцев руки, надо быстро, с силой сжать кисть руки в кулак, сделать резкое отбрасывающее движение рукой в наружную сторону, разжать</w:t>
      </w:r>
      <w:r>
        <w:rPr>
          <w:spacing w:val="-17"/>
          <w:sz w:val="26"/>
        </w:rPr>
        <w:t xml:space="preserve"> </w:t>
      </w:r>
      <w:r>
        <w:rPr>
          <w:sz w:val="26"/>
        </w:rPr>
        <w:t>кулак.</w:t>
      </w:r>
    </w:p>
    <w:p w:rsidR="0037223E" w:rsidRDefault="00C83E48">
      <w:pPr>
        <w:pStyle w:val="a5"/>
        <w:numPr>
          <w:ilvl w:val="1"/>
          <w:numId w:val="3"/>
        </w:numPr>
        <w:tabs>
          <w:tab w:val="left" w:pos="1181"/>
        </w:tabs>
        <w:ind w:left="2591" w:right="405" w:hanging="1784"/>
        <w:jc w:val="both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638937</wp:posOffset>
            </wp:positionH>
            <wp:positionV relativeFrom="paragraph">
              <wp:posOffset>363173</wp:posOffset>
            </wp:positionV>
            <wp:extent cx="1282815" cy="116739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815" cy="116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При судороге икроножной мышцы необходимо при сгибании двумя рукам и обхватить стопу пострад</w:t>
      </w:r>
      <w:r>
        <w:rPr>
          <w:sz w:val="26"/>
        </w:rPr>
        <w:t>авшей ноги и с силой подтянуть стопу к</w:t>
      </w:r>
      <w:r>
        <w:rPr>
          <w:spacing w:val="-17"/>
          <w:sz w:val="26"/>
        </w:rPr>
        <w:t xml:space="preserve"> </w:t>
      </w:r>
      <w:r>
        <w:rPr>
          <w:sz w:val="26"/>
        </w:rPr>
        <w:t>себе.</w:t>
      </w:r>
    </w:p>
    <w:p w:rsidR="0037223E" w:rsidRDefault="00C83E48">
      <w:pPr>
        <w:pStyle w:val="a5"/>
        <w:numPr>
          <w:ilvl w:val="1"/>
          <w:numId w:val="3"/>
        </w:numPr>
        <w:tabs>
          <w:tab w:val="left" w:pos="3562"/>
        </w:tabs>
        <w:spacing w:before="1"/>
        <w:ind w:left="2591" w:right="410" w:firstLine="708"/>
        <w:jc w:val="both"/>
        <w:rPr>
          <w:sz w:val="26"/>
        </w:rPr>
      </w:pPr>
      <w:r>
        <w:rPr>
          <w:sz w:val="26"/>
        </w:rPr>
        <w:t>При судорогах мышц бедра необходимо обхватить рукой ногу с наружной стороны ниже голени у лодыжки (за подъем) и, согнув ее в колени, потянуть рукой с силой назад к</w:t>
      </w:r>
      <w:r>
        <w:rPr>
          <w:spacing w:val="-5"/>
          <w:sz w:val="26"/>
        </w:rPr>
        <w:t xml:space="preserve"> </w:t>
      </w:r>
      <w:r>
        <w:rPr>
          <w:sz w:val="26"/>
        </w:rPr>
        <w:t>спине.</w:t>
      </w:r>
    </w:p>
    <w:p w:rsidR="0037223E" w:rsidRDefault="00C83E48">
      <w:pPr>
        <w:pStyle w:val="a5"/>
        <w:numPr>
          <w:ilvl w:val="1"/>
          <w:numId w:val="3"/>
        </w:numPr>
        <w:tabs>
          <w:tab w:val="left" w:pos="3644"/>
        </w:tabs>
        <w:ind w:left="2591" w:right="409" w:firstLine="708"/>
        <w:jc w:val="both"/>
        <w:rPr>
          <w:sz w:val="26"/>
        </w:rPr>
      </w:pPr>
      <w:r>
        <w:rPr>
          <w:sz w:val="26"/>
        </w:rPr>
        <w:t xml:space="preserve">Произвести </w:t>
      </w:r>
      <w:proofErr w:type="spellStart"/>
      <w:r>
        <w:rPr>
          <w:sz w:val="26"/>
        </w:rPr>
        <w:t>укалывание</w:t>
      </w:r>
      <w:proofErr w:type="spellEnd"/>
      <w:r>
        <w:rPr>
          <w:sz w:val="26"/>
        </w:rPr>
        <w:t xml:space="preserve"> любым острым подру</w:t>
      </w:r>
      <w:r>
        <w:rPr>
          <w:sz w:val="26"/>
        </w:rPr>
        <w:t>чным предметом (булавкой, иголкой и</w:t>
      </w:r>
      <w:r>
        <w:rPr>
          <w:spacing w:val="-1"/>
          <w:sz w:val="26"/>
        </w:rPr>
        <w:t xml:space="preserve"> </w:t>
      </w:r>
      <w:r>
        <w:rPr>
          <w:sz w:val="26"/>
        </w:rPr>
        <w:t>т.п.).</w:t>
      </w:r>
    </w:p>
    <w:p w:rsidR="0037223E" w:rsidRDefault="00C83E48">
      <w:pPr>
        <w:pStyle w:val="a5"/>
        <w:numPr>
          <w:ilvl w:val="1"/>
          <w:numId w:val="3"/>
        </w:numPr>
        <w:tabs>
          <w:tab w:val="left" w:pos="3593"/>
        </w:tabs>
        <w:ind w:left="2591" w:right="406" w:firstLine="708"/>
        <w:jc w:val="both"/>
        <w:rPr>
          <w:sz w:val="26"/>
        </w:rPr>
      </w:pPr>
      <w:r>
        <w:rPr>
          <w:sz w:val="26"/>
        </w:rPr>
        <w:t>Уставший пловец должен помнить, что лучшим способом для отдыха на воде является положение "лежа на</w:t>
      </w:r>
      <w:r>
        <w:rPr>
          <w:spacing w:val="-4"/>
          <w:sz w:val="26"/>
        </w:rPr>
        <w:t xml:space="preserve"> </w:t>
      </w:r>
      <w:r>
        <w:rPr>
          <w:sz w:val="26"/>
        </w:rPr>
        <w:t>спине".</w:t>
      </w:r>
    </w:p>
    <w:p w:rsidR="0037223E" w:rsidRDefault="0037223E">
      <w:pPr>
        <w:pStyle w:val="a3"/>
        <w:spacing w:before="6"/>
      </w:pPr>
    </w:p>
    <w:p w:rsidR="0037223E" w:rsidRDefault="00C83E48">
      <w:pPr>
        <w:pStyle w:val="2"/>
        <w:ind w:firstLine="708"/>
      </w:pPr>
      <w:r>
        <w:t>Чтобы избавиться от воды, попавшей в дыхательные пути и мешающей дышать, нужно:</w:t>
      </w:r>
    </w:p>
    <w:p w:rsidR="0037223E" w:rsidRDefault="00C83E48">
      <w:pPr>
        <w:pStyle w:val="a5"/>
        <w:numPr>
          <w:ilvl w:val="1"/>
          <w:numId w:val="2"/>
        </w:numPr>
        <w:tabs>
          <w:tab w:val="left" w:pos="1128"/>
        </w:tabs>
        <w:spacing w:line="291" w:lineRule="exact"/>
        <w:ind w:left="1127"/>
        <w:rPr>
          <w:sz w:val="26"/>
        </w:rPr>
      </w:pPr>
      <w:r>
        <w:rPr>
          <w:sz w:val="26"/>
        </w:rPr>
        <w:t>немедленно</w:t>
      </w:r>
      <w:r>
        <w:rPr>
          <w:spacing w:val="-2"/>
          <w:sz w:val="26"/>
        </w:rPr>
        <w:t xml:space="preserve"> </w:t>
      </w:r>
      <w:r>
        <w:rPr>
          <w:sz w:val="26"/>
        </w:rPr>
        <w:t>остановиться;</w:t>
      </w:r>
    </w:p>
    <w:p w:rsidR="0037223E" w:rsidRDefault="00C83E48">
      <w:pPr>
        <w:pStyle w:val="a5"/>
        <w:numPr>
          <w:ilvl w:val="1"/>
          <w:numId w:val="2"/>
        </w:numPr>
        <w:tabs>
          <w:tab w:val="left" w:pos="1193"/>
        </w:tabs>
        <w:spacing w:before="1"/>
        <w:ind w:right="401" w:hanging="228"/>
        <w:rPr>
          <w:sz w:val="26"/>
        </w:rPr>
      </w:pPr>
      <w:r>
        <w:rPr>
          <w:sz w:val="26"/>
        </w:rPr>
        <w:t>энергичными движениями рук и ног удерживаться на поверхности воды и, поднять голову возможно выше, сильно</w:t>
      </w:r>
      <w:r>
        <w:rPr>
          <w:spacing w:val="-7"/>
          <w:sz w:val="26"/>
        </w:rPr>
        <w:t xml:space="preserve"> </w:t>
      </w:r>
      <w:r>
        <w:rPr>
          <w:sz w:val="26"/>
        </w:rPr>
        <w:t>откашляться.</w:t>
      </w:r>
    </w:p>
    <w:p w:rsidR="0037223E" w:rsidRDefault="0037223E">
      <w:pPr>
        <w:pStyle w:val="a3"/>
        <w:spacing w:before="8"/>
      </w:pPr>
    </w:p>
    <w:p w:rsidR="0037223E" w:rsidRDefault="00C83E48">
      <w:pPr>
        <w:pStyle w:val="2"/>
        <w:spacing w:line="295" w:lineRule="exact"/>
        <w:ind w:left="842"/>
      </w:pPr>
      <w:r>
        <w:t>Чтобы избежать захлебывания в воде, пловец должен:</w:t>
      </w:r>
    </w:p>
    <w:p w:rsidR="0037223E" w:rsidRDefault="00C83E48">
      <w:pPr>
        <w:pStyle w:val="a5"/>
        <w:numPr>
          <w:ilvl w:val="1"/>
          <w:numId w:val="2"/>
        </w:numPr>
        <w:tabs>
          <w:tab w:val="left" w:pos="1183"/>
        </w:tabs>
        <w:spacing w:line="295" w:lineRule="exact"/>
        <w:ind w:left="1182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5851016</wp:posOffset>
            </wp:positionH>
            <wp:positionV relativeFrom="paragraph">
              <wp:posOffset>64028</wp:posOffset>
            </wp:positionV>
            <wp:extent cx="1507800" cy="719567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800" cy="719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соблюдать правильный ритм</w:t>
      </w:r>
      <w:r>
        <w:rPr>
          <w:spacing w:val="-5"/>
          <w:sz w:val="26"/>
        </w:rPr>
        <w:t xml:space="preserve"> </w:t>
      </w:r>
      <w:r>
        <w:rPr>
          <w:sz w:val="26"/>
        </w:rPr>
        <w:t>дыхания;</w:t>
      </w:r>
    </w:p>
    <w:p w:rsidR="0037223E" w:rsidRDefault="00C83E48">
      <w:pPr>
        <w:pStyle w:val="a5"/>
        <w:numPr>
          <w:ilvl w:val="1"/>
          <w:numId w:val="2"/>
        </w:numPr>
        <w:tabs>
          <w:tab w:val="left" w:pos="1183"/>
        </w:tabs>
        <w:spacing w:before="1"/>
        <w:ind w:left="1182" w:right="2720"/>
        <w:rPr>
          <w:sz w:val="26"/>
        </w:rPr>
      </w:pPr>
      <w:r>
        <w:rPr>
          <w:sz w:val="26"/>
        </w:rPr>
        <w:t>плавая в волнах, нужно внимательно следить за тем, чтобы делать вдох, когда находишься между гребнями</w:t>
      </w:r>
      <w:r>
        <w:rPr>
          <w:spacing w:val="-8"/>
          <w:sz w:val="26"/>
        </w:rPr>
        <w:t xml:space="preserve"> </w:t>
      </w:r>
      <w:r>
        <w:rPr>
          <w:sz w:val="26"/>
        </w:rPr>
        <w:t>волн;</w:t>
      </w:r>
    </w:p>
    <w:p w:rsidR="0037223E" w:rsidRDefault="00C83E48">
      <w:pPr>
        <w:pStyle w:val="a5"/>
        <w:numPr>
          <w:ilvl w:val="1"/>
          <w:numId w:val="2"/>
        </w:numPr>
        <w:tabs>
          <w:tab w:val="left" w:pos="1183"/>
        </w:tabs>
        <w:ind w:left="1182" w:right="2715"/>
        <w:rPr>
          <w:sz w:val="26"/>
        </w:rPr>
      </w:pPr>
      <w:r>
        <w:rPr>
          <w:sz w:val="26"/>
        </w:rPr>
        <w:t>плавая против волн, следует спокойно подниматься на волну и скатываться с</w:t>
      </w:r>
      <w:r>
        <w:rPr>
          <w:spacing w:val="-2"/>
          <w:sz w:val="26"/>
        </w:rPr>
        <w:t xml:space="preserve"> </w:t>
      </w:r>
      <w:r>
        <w:rPr>
          <w:sz w:val="26"/>
        </w:rPr>
        <w:t>нее;</w:t>
      </w:r>
    </w:p>
    <w:p w:rsidR="0037223E" w:rsidRDefault="0037223E">
      <w:pPr>
        <w:rPr>
          <w:sz w:val="26"/>
        </w:rPr>
        <w:sectPr w:rsidR="0037223E">
          <w:pgSz w:w="11910" w:h="16840"/>
          <w:pgMar w:top="1040" w:right="160" w:bottom="280" w:left="620" w:header="720" w:footer="720" w:gutter="0"/>
          <w:cols w:space="720"/>
        </w:sectPr>
      </w:pPr>
    </w:p>
    <w:p w:rsidR="0037223E" w:rsidRDefault="00C83E48">
      <w:pPr>
        <w:pStyle w:val="a5"/>
        <w:numPr>
          <w:ilvl w:val="1"/>
          <w:numId w:val="2"/>
        </w:numPr>
        <w:tabs>
          <w:tab w:val="left" w:pos="1183"/>
        </w:tabs>
        <w:spacing w:before="67"/>
        <w:ind w:left="1182" w:right="412"/>
        <w:jc w:val="both"/>
        <w:rPr>
          <w:sz w:val="26"/>
        </w:rPr>
      </w:pPr>
      <w:r>
        <w:rPr>
          <w:sz w:val="26"/>
        </w:rPr>
        <w:lastRenderedPageBreak/>
        <w:t>если идет волна с гребнем, то лучше всего подныривать п</w:t>
      </w:r>
      <w:r>
        <w:rPr>
          <w:sz w:val="26"/>
        </w:rPr>
        <w:t>од нее немного ниже гребня;</w:t>
      </w:r>
    </w:p>
    <w:p w:rsidR="0037223E" w:rsidRDefault="00C83E48">
      <w:pPr>
        <w:pStyle w:val="a5"/>
        <w:numPr>
          <w:ilvl w:val="1"/>
          <w:numId w:val="2"/>
        </w:numPr>
        <w:tabs>
          <w:tab w:val="left" w:pos="1183"/>
        </w:tabs>
        <w:spacing w:before="2"/>
        <w:ind w:left="1182" w:right="414"/>
        <w:jc w:val="both"/>
        <w:rPr>
          <w:sz w:val="26"/>
        </w:rPr>
      </w:pPr>
      <w:r>
        <w:rPr>
          <w:sz w:val="26"/>
        </w:rPr>
        <w:t>попав в быстрое течение, не следует бороться против него, необходимо не нарушая дыхания плыть по течению к</w:t>
      </w:r>
      <w:r>
        <w:rPr>
          <w:spacing w:val="-7"/>
          <w:sz w:val="26"/>
        </w:rPr>
        <w:t xml:space="preserve"> </w:t>
      </w:r>
      <w:r>
        <w:rPr>
          <w:sz w:val="26"/>
        </w:rPr>
        <w:t>берегу;</w:t>
      </w:r>
    </w:p>
    <w:p w:rsidR="0037223E" w:rsidRDefault="00C83E48">
      <w:pPr>
        <w:pStyle w:val="a5"/>
        <w:numPr>
          <w:ilvl w:val="1"/>
          <w:numId w:val="2"/>
        </w:numPr>
        <w:tabs>
          <w:tab w:val="left" w:pos="1183"/>
        </w:tabs>
        <w:ind w:left="1182" w:right="407"/>
        <w:jc w:val="both"/>
        <w:rPr>
          <w:sz w:val="26"/>
        </w:rPr>
      </w:pPr>
      <w:r>
        <w:rPr>
          <w:sz w:val="26"/>
        </w:rPr>
        <w:t>оказавшись в водовороте, не следует поддаваться страху, терять чувство самообладания. Необходимо набрать больше в</w:t>
      </w:r>
      <w:r>
        <w:rPr>
          <w:sz w:val="26"/>
        </w:rPr>
        <w:t>оздуха в легкие, погрузиться в воду и, сделав сильный рывок в сторону по течению, всплыть на</w:t>
      </w:r>
      <w:r>
        <w:rPr>
          <w:spacing w:val="-14"/>
          <w:sz w:val="26"/>
        </w:rPr>
        <w:t xml:space="preserve"> </w:t>
      </w:r>
      <w:r>
        <w:rPr>
          <w:sz w:val="26"/>
        </w:rPr>
        <w:t>поверхность.</w:t>
      </w:r>
    </w:p>
    <w:p w:rsidR="0037223E" w:rsidRDefault="0037223E">
      <w:pPr>
        <w:pStyle w:val="a3"/>
        <w:spacing w:before="10"/>
        <w:rPr>
          <w:sz w:val="25"/>
        </w:rPr>
      </w:pPr>
    </w:p>
    <w:p w:rsidR="0037223E" w:rsidRDefault="00C83E48">
      <w:pPr>
        <w:pStyle w:val="a3"/>
        <w:ind w:left="100" w:right="404" w:firstLine="814"/>
        <w:jc w:val="both"/>
      </w:pPr>
      <w:r>
        <w:t>Запутавшись в водорослях, не делайте резких движений и рывков. Необходимо лечь на спину, стремясь мягкими, спокойными движениями выплыть в ту сторону</w:t>
      </w:r>
      <w:r>
        <w:t>, откуда приплыл. Если все-таки не удается освободиться от растений, то освободив руки, нужно поднять ноги и постараться осторожно освободиться от растений при помощи рук.</w:t>
      </w:r>
    </w:p>
    <w:p w:rsidR="0037223E" w:rsidRDefault="0037223E">
      <w:pPr>
        <w:pStyle w:val="a3"/>
        <w:spacing w:before="1"/>
      </w:pPr>
    </w:p>
    <w:p w:rsidR="0037223E" w:rsidRDefault="00C83E48">
      <w:pPr>
        <w:ind w:left="1794" w:right="404" w:hanging="833"/>
        <w:jc w:val="both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87509504" behindDoc="1" locked="0" layoutInCell="1" allowOverlap="1">
            <wp:simplePos x="0" y="0"/>
            <wp:positionH relativeFrom="page">
              <wp:posOffset>385572</wp:posOffset>
            </wp:positionH>
            <wp:positionV relativeFrom="paragraph">
              <wp:posOffset>196528</wp:posOffset>
            </wp:positionV>
            <wp:extent cx="2440836" cy="138008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836" cy="1380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6"/>
        </w:rPr>
        <w:t xml:space="preserve">Нельзя подплывать близко к идущим судам </w:t>
      </w:r>
      <w:r>
        <w:rPr>
          <w:sz w:val="26"/>
        </w:rPr>
        <w:t>с целью покачаться на волнах. В близи идущего теплохода возникает течение, которое может затянуть под винт.</w:t>
      </w:r>
    </w:p>
    <w:p w:rsidR="0037223E" w:rsidRDefault="00C83E48">
      <w:pPr>
        <w:ind w:left="1794" w:right="405" w:firstLine="796"/>
        <w:jc w:val="both"/>
        <w:rPr>
          <w:sz w:val="26"/>
        </w:rPr>
      </w:pPr>
      <w:r>
        <w:rPr>
          <w:b/>
          <w:i/>
          <w:sz w:val="26"/>
        </w:rPr>
        <w:t xml:space="preserve">Опасно прыгать (нырять) в воду в неизвестном месте </w:t>
      </w:r>
      <w:r>
        <w:rPr>
          <w:sz w:val="26"/>
        </w:rPr>
        <w:t>- можно удариться головой о грунт, корягу, сваю и т.п., сломать шейные позвонки, потерять сознани</w:t>
      </w:r>
      <w:r>
        <w:rPr>
          <w:sz w:val="26"/>
        </w:rPr>
        <w:t>е и погибнуть.</w:t>
      </w:r>
    </w:p>
    <w:p w:rsidR="0037223E" w:rsidRDefault="00C83E48">
      <w:pPr>
        <w:spacing w:before="15" w:line="232" w:lineRule="auto"/>
        <w:ind w:left="3811" w:right="407" w:hanging="1155"/>
        <w:jc w:val="both"/>
        <w:rPr>
          <w:sz w:val="26"/>
        </w:rPr>
      </w:pPr>
      <w:r>
        <w:rPr>
          <w:b/>
          <w:i/>
          <w:sz w:val="26"/>
        </w:rPr>
        <w:t xml:space="preserve">Не менее опасно нырять с плотов катеров, лодок, пристаней и других плавучих сооружений. </w:t>
      </w:r>
      <w:r>
        <w:rPr>
          <w:sz w:val="26"/>
        </w:rPr>
        <w:t>Под водой могут быть бревна</w:t>
      </w:r>
    </w:p>
    <w:p w:rsidR="0037223E" w:rsidRDefault="00C83E48">
      <w:pPr>
        <w:pStyle w:val="a3"/>
        <w:spacing w:before="3"/>
        <w:ind w:left="3122" w:right="411" w:firstLine="890"/>
        <w:jc w:val="both"/>
      </w:pPr>
      <w:r>
        <w:t>- топляки, сваи, рельсы, железобетон и пр. Нырять можно лишь в местах, специально для этого оборудованных.</w:t>
      </w:r>
    </w:p>
    <w:p w:rsidR="0037223E" w:rsidRDefault="00C83E48">
      <w:pPr>
        <w:spacing w:before="10" w:line="237" w:lineRule="auto"/>
        <w:ind w:left="100" w:right="402" w:firstLine="862"/>
        <w:jc w:val="both"/>
        <w:rPr>
          <w:sz w:val="26"/>
        </w:rPr>
      </w:pPr>
      <w:r>
        <w:rPr>
          <w:b/>
          <w:i/>
          <w:sz w:val="26"/>
        </w:rPr>
        <w:t xml:space="preserve">Нельзя купаться у </w:t>
      </w:r>
      <w:r>
        <w:rPr>
          <w:b/>
          <w:i/>
          <w:sz w:val="26"/>
        </w:rPr>
        <w:t xml:space="preserve">крутых, обрывистых и заросших растительностью берегов. </w:t>
      </w:r>
      <w:r>
        <w:rPr>
          <w:sz w:val="26"/>
        </w:rPr>
        <w:t>Здесь склон дна может оказаться очень засоренным корнями и растительностью. Иногда песчаное дно бывает зыбучим, что опасно для не умеющих плавать.</w:t>
      </w:r>
    </w:p>
    <w:p w:rsidR="0037223E" w:rsidRDefault="0037223E">
      <w:pPr>
        <w:pStyle w:val="a3"/>
        <w:spacing w:before="10"/>
        <w:rPr>
          <w:sz w:val="25"/>
        </w:rPr>
      </w:pPr>
    </w:p>
    <w:p w:rsidR="0037223E" w:rsidRDefault="00C83E48">
      <w:pPr>
        <w:pStyle w:val="2"/>
        <w:ind w:right="414" w:firstLine="454"/>
        <w:jc w:val="both"/>
        <w:rPr>
          <w:b w:val="0"/>
        </w:rPr>
      </w:pPr>
      <w:r>
        <w:t>Важным условием безопасности на воде является строгое</w:t>
      </w:r>
      <w:r>
        <w:t xml:space="preserve"> соблюдение правил катания на</w:t>
      </w:r>
      <w:r>
        <w:rPr>
          <w:spacing w:val="-2"/>
        </w:rPr>
        <w:t xml:space="preserve"> </w:t>
      </w:r>
      <w:r>
        <w:t>лодке</w:t>
      </w:r>
      <w:r>
        <w:rPr>
          <w:b w:val="0"/>
        </w:rPr>
        <w:t>:</w:t>
      </w:r>
    </w:p>
    <w:p w:rsidR="0037223E" w:rsidRDefault="00C83E48">
      <w:pPr>
        <w:pStyle w:val="a5"/>
        <w:numPr>
          <w:ilvl w:val="0"/>
          <w:numId w:val="1"/>
        </w:numPr>
        <w:tabs>
          <w:tab w:val="left" w:pos="821"/>
        </w:tabs>
        <w:spacing w:before="2" w:line="298" w:lineRule="exact"/>
        <w:jc w:val="both"/>
        <w:rPr>
          <w:sz w:val="26"/>
        </w:rPr>
      </w:pPr>
      <w:r>
        <w:rPr>
          <w:sz w:val="26"/>
        </w:rPr>
        <w:t>нельзя выходить в плавание на неисправной и полностью необорудованной</w:t>
      </w:r>
      <w:r>
        <w:rPr>
          <w:spacing w:val="-15"/>
          <w:sz w:val="26"/>
        </w:rPr>
        <w:t xml:space="preserve"> </w:t>
      </w:r>
      <w:r>
        <w:rPr>
          <w:sz w:val="26"/>
        </w:rPr>
        <w:t>лодке;</w:t>
      </w:r>
    </w:p>
    <w:p w:rsidR="0037223E" w:rsidRDefault="00C83E48">
      <w:pPr>
        <w:pStyle w:val="a5"/>
        <w:numPr>
          <w:ilvl w:val="0"/>
          <w:numId w:val="1"/>
        </w:numPr>
        <w:tabs>
          <w:tab w:val="left" w:pos="821"/>
        </w:tabs>
        <w:ind w:right="402"/>
        <w:jc w:val="both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87508992" behindDoc="1" locked="0" layoutInCell="1" allowOverlap="1">
            <wp:simplePos x="0" y="0"/>
            <wp:positionH relativeFrom="page">
              <wp:posOffset>5814821</wp:posOffset>
            </wp:positionH>
            <wp:positionV relativeFrom="paragraph">
              <wp:posOffset>392814</wp:posOffset>
            </wp:positionV>
            <wp:extent cx="1551766" cy="102515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766" cy="102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перед посадкой в лодку, надо осмотреть ее и убедиться в наличии весел, руля, уключин, спасательного круга, спасательных жилетов по числу пасс</w:t>
      </w:r>
      <w:r>
        <w:rPr>
          <w:sz w:val="26"/>
        </w:rPr>
        <w:t>ажиров, и черпака для отлива воды;</w:t>
      </w:r>
    </w:p>
    <w:p w:rsidR="0037223E" w:rsidRDefault="00C83E48">
      <w:pPr>
        <w:pStyle w:val="a5"/>
        <w:numPr>
          <w:ilvl w:val="0"/>
          <w:numId w:val="1"/>
        </w:numPr>
        <w:tabs>
          <w:tab w:val="left" w:pos="821"/>
        </w:tabs>
        <w:spacing w:line="298" w:lineRule="exact"/>
        <w:jc w:val="both"/>
        <w:rPr>
          <w:sz w:val="26"/>
        </w:rPr>
      </w:pPr>
      <w:r>
        <w:rPr>
          <w:sz w:val="26"/>
        </w:rPr>
        <w:t>посадку в лодку производить, осторожно ступая посреди</w:t>
      </w:r>
      <w:r>
        <w:rPr>
          <w:spacing w:val="-17"/>
          <w:sz w:val="26"/>
        </w:rPr>
        <w:t xml:space="preserve"> </w:t>
      </w:r>
      <w:r>
        <w:rPr>
          <w:sz w:val="26"/>
        </w:rPr>
        <w:t>настила;</w:t>
      </w:r>
    </w:p>
    <w:p w:rsidR="0037223E" w:rsidRDefault="00C83E48">
      <w:pPr>
        <w:pStyle w:val="a5"/>
        <w:numPr>
          <w:ilvl w:val="0"/>
          <w:numId w:val="1"/>
        </w:numPr>
        <w:tabs>
          <w:tab w:val="left" w:pos="821"/>
        </w:tabs>
        <w:spacing w:line="298" w:lineRule="exact"/>
        <w:jc w:val="both"/>
        <w:rPr>
          <w:sz w:val="26"/>
        </w:rPr>
      </w:pPr>
      <w:r>
        <w:rPr>
          <w:sz w:val="26"/>
        </w:rPr>
        <w:t>садиться на балки (скамейки) нужно</w:t>
      </w:r>
      <w:r>
        <w:rPr>
          <w:spacing w:val="-5"/>
          <w:sz w:val="26"/>
        </w:rPr>
        <w:t xml:space="preserve"> </w:t>
      </w:r>
      <w:r>
        <w:rPr>
          <w:sz w:val="26"/>
        </w:rPr>
        <w:t>равномерно;</w:t>
      </w:r>
    </w:p>
    <w:p w:rsidR="0037223E" w:rsidRDefault="00C83E48">
      <w:pPr>
        <w:pStyle w:val="a5"/>
        <w:numPr>
          <w:ilvl w:val="0"/>
          <w:numId w:val="1"/>
        </w:numPr>
        <w:tabs>
          <w:tab w:val="left" w:pos="821"/>
        </w:tabs>
        <w:spacing w:before="1"/>
        <w:ind w:right="2568"/>
        <w:rPr>
          <w:sz w:val="26"/>
        </w:rPr>
      </w:pPr>
      <w:r>
        <w:rPr>
          <w:sz w:val="26"/>
        </w:rPr>
        <w:t>ни в коем случае нельзя садиться на борт лодки, пересаживаться с одного места на другое, а также переходить с одной лодки на другую, раскачивать лодку и нырять с</w:t>
      </w:r>
      <w:r>
        <w:rPr>
          <w:spacing w:val="-11"/>
          <w:sz w:val="26"/>
        </w:rPr>
        <w:t xml:space="preserve"> </w:t>
      </w:r>
      <w:r>
        <w:rPr>
          <w:sz w:val="26"/>
        </w:rPr>
        <w:t>нее;</w:t>
      </w:r>
    </w:p>
    <w:p w:rsidR="0037223E" w:rsidRDefault="00C83E48">
      <w:pPr>
        <w:pStyle w:val="3"/>
        <w:numPr>
          <w:ilvl w:val="0"/>
          <w:numId w:val="1"/>
        </w:numPr>
        <w:tabs>
          <w:tab w:val="left" w:pos="821"/>
        </w:tabs>
        <w:spacing w:before="9"/>
      </w:pPr>
      <w:r>
        <w:t xml:space="preserve">запрещается кататься на лодке детям до 16 лет без сопровождения взрослых, </w:t>
      </w:r>
      <w:r>
        <w:t>перегружать лод</w:t>
      </w:r>
      <w:r>
        <w:t>ку сверх установленной нормы для этого типа лодки, пересекать курс моторных судов, близко находиться к ним и двигаться по судовому</w:t>
      </w:r>
      <w:r>
        <w:rPr>
          <w:spacing w:val="-15"/>
        </w:rPr>
        <w:t xml:space="preserve"> </w:t>
      </w:r>
      <w:r>
        <w:t>ходу;</w:t>
      </w:r>
    </w:p>
    <w:p w:rsidR="0037223E" w:rsidRDefault="00C83E48">
      <w:pPr>
        <w:pStyle w:val="a5"/>
        <w:numPr>
          <w:ilvl w:val="0"/>
          <w:numId w:val="1"/>
        </w:numPr>
        <w:tabs>
          <w:tab w:val="left" w:pos="821"/>
        </w:tabs>
        <w:ind w:right="406"/>
        <w:jc w:val="both"/>
        <w:rPr>
          <w:sz w:val="26"/>
        </w:rPr>
      </w:pPr>
      <w:r>
        <w:rPr>
          <w:sz w:val="26"/>
        </w:rPr>
        <w:t>опасно подставлять борт лодки параллельно идущей волне. Волну надо "резать" носом лодки поперек или под</w:t>
      </w:r>
      <w:r>
        <w:rPr>
          <w:spacing w:val="-3"/>
          <w:sz w:val="26"/>
        </w:rPr>
        <w:t xml:space="preserve"> </w:t>
      </w:r>
      <w:r>
        <w:rPr>
          <w:sz w:val="26"/>
        </w:rPr>
        <w:t>углом;</w:t>
      </w:r>
    </w:p>
    <w:p w:rsidR="0037223E" w:rsidRDefault="00C83E48">
      <w:pPr>
        <w:pStyle w:val="a5"/>
        <w:numPr>
          <w:ilvl w:val="0"/>
          <w:numId w:val="1"/>
        </w:numPr>
        <w:tabs>
          <w:tab w:val="left" w:pos="821"/>
        </w:tabs>
        <w:ind w:right="404"/>
        <w:jc w:val="both"/>
        <w:rPr>
          <w:sz w:val="26"/>
        </w:rPr>
      </w:pPr>
      <w:r>
        <w:rPr>
          <w:sz w:val="26"/>
        </w:rPr>
        <w:t>если лод</w:t>
      </w:r>
      <w:r>
        <w:rPr>
          <w:sz w:val="26"/>
        </w:rPr>
        <w:t>ка опрокинется, в первую очередь нужно оказать помощь тому, кто в ней нуждается. Лучше держаться всем пассажирам за лодку и общими усилиями толкать ее к берегу или на</w:t>
      </w:r>
      <w:r>
        <w:rPr>
          <w:spacing w:val="-8"/>
          <w:sz w:val="26"/>
        </w:rPr>
        <w:t xml:space="preserve"> </w:t>
      </w:r>
      <w:r>
        <w:rPr>
          <w:sz w:val="26"/>
        </w:rPr>
        <w:t>мелководье.</w:t>
      </w:r>
    </w:p>
    <w:p w:rsidR="0037223E" w:rsidRDefault="0037223E">
      <w:pPr>
        <w:pStyle w:val="a3"/>
        <w:spacing w:before="11"/>
        <w:rPr>
          <w:sz w:val="25"/>
        </w:rPr>
      </w:pPr>
    </w:p>
    <w:p w:rsidR="0037223E" w:rsidRDefault="00C83E48">
      <w:pPr>
        <w:pStyle w:val="3"/>
        <w:ind w:right="404" w:firstLine="463"/>
      </w:pPr>
      <w:r>
        <w:t xml:space="preserve">Для не умеющих плавать и плохо плавающих, особую опасность представляют </w:t>
      </w:r>
      <w:r>
        <w:t>разл</w:t>
      </w:r>
      <w:r>
        <w:t xml:space="preserve">ичные надувные </w:t>
      </w:r>
      <w:proofErr w:type="spellStart"/>
      <w:r>
        <w:t>плавсредства</w:t>
      </w:r>
      <w:proofErr w:type="spellEnd"/>
      <w:r>
        <w:t>: камеры, пояса, резиновые матрацы и т.п.</w:t>
      </w:r>
    </w:p>
    <w:sectPr w:rsidR="0037223E">
      <w:pgSz w:w="11910" w:h="16840"/>
      <w:pgMar w:top="1040" w:right="1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30A4"/>
    <w:multiLevelType w:val="hybridMultilevel"/>
    <w:tmpl w:val="8E249692"/>
    <w:lvl w:ilvl="0" w:tplc="E9B68A2C">
      <w:numFmt w:val="bullet"/>
      <w:lvlText w:val="—"/>
      <w:lvlJc w:val="left"/>
      <w:pPr>
        <w:ind w:left="100" w:hanging="361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44AAB57C">
      <w:numFmt w:val="bullet"/>
      <w:lvlText w:val=""/>
      <w:lvlJc w:val="left"/>
      <w:pPr>
        <w:ind w:left="1070" w:hanging="286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0AD4D1F8">
      <w:numFmt w:val="bullet"/>
      <w:lvlText w:val="•"/>
      <w:lvlJc w:val="left"/>
      <w:pPr>
        <w:ind w:left="2196" w:hanging="286"/>
      </w:pPr>
      <w:rPr>
        <w:rFonts w:hint="default"/>
        <w:lang w:val="ru-RU" w:eastAsia="en-US" w:bidi="ar-SA"/>
      </w:rPr>
    </w:lvl>
    <w:lvl w:ilvl="3" w:tplc="CC86C7D6">
      <w:numFmt w:val="bullet"/>
      <w:lvlText w:val="•"/>
      <w:lvlJc w:val="left"/>
      <w:pPr>
        <w:ind w:left="3312" w:hanging="286"/>
      </w:pPr>
      <w:rPr>
        <w:rFonts w:hint="default"/>
        <w:lang w:val="ru-RU" w:eastAsia="en-US" w:bidi="ar-SA"/>
      </w:rPr>
    </w:lvl>
    <w:lvl w:ilvl="4" w:tplc="EBAA6AEA">
      <w:numFmt w:val="bullet"/>
      <w:lvlText w:val="•"/>
      <w:lvlJc w:val="left"/>
      <w:pPr>
        <w:ind w:left="4428" w:hanging="286"/>
      </w:pPr>
      <w:rPr>
        <w:rFonts w:hint="default"/>
        <w:lang w:val="ru-RU" w:eastAsia="en-US" w:bidi="ar-SA"/>
      </w:rPr>
    </w:lvl>
    <w:lvl w:ilvl="5" w:tplc="EBB8B286">
      <w:numFmt w:val="bullet"/>
      <w:lvlText w:val="•"/>
      <w:lvlJc w:val="left"/>
      <w:pPr>
        <w:ind w:left="5545" w:hanging="286"/>
      </w:pPr>
      <w:rPr>
        <w:rFonts w:hint="default"/>
        <w:lang w:val="ru-RU" w:eastAsia="en-US" w:bidi="ar-SA"/>
      </w:rPr>
    </w:lvl>
    <w:lvl w:ilvl="6" w:tplc="34EEF1DA">
      <w:numFmt w:val="bullet"/>
      <w:lvlText w:val="•"/>
      <w:lvlJc w:val="left"/>
      <w:pPr>
        <w:ind w:left="6661" w:hanging="286"/>
      </w:pPr>
      <w:rPr>
        <w:rFonts w:hint="default"/>
        <w:lang w:val="ru-RU" w:eastAsia="en-US" w:bidi="ar-SA"/>
      </w:rPr>
    </w:lvl>
    <w:lvl w:ilvl="7" w:tplc="DD42BB0E">
      <w:numFmt w:val="bullet"/>
      <w:lvlText w:val="•"/>
      <w:lvlJc w:val="left"/>
      <w:pPr>
        <w:ind w:left="7777" w:hanging="286"/>
      </w:pPr>
      <w:rPr>
        <w:rFonts w:hint="default"/>
        <w:lang w:val="ru-RU" w:eastAsia="en-US" w:bidi="ar-SA"/>
      </w:rPr>
    </w:lvl>
    <w:lvl w:ilvl="8" w:tplc="9078AE1A">
      <w:numFmt w:val="bullet"/>
      <w:lvlText w:val="•"/>
      <w:lvlJc w:val="left"/>
      <w:pPr>
        <w:ind w:left="8893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56140DB7"/>
    <w:multiLevelType w:val="hybridMultilevel"/>
    <w:tmpl w:val="B05EA156"/>
    <w:lvl w:ilvl="0" w:tplc="CB0E8CA8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788396">
      <w:start w:val="1"/>
      <w:numFmt w:val="decimal"/>
      <w:lvlText w:val="%2."/>
      <w:lvlJc w:val="left"/>
      <w:pPr>
        <w:ind w:left="1067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9F8EA37A">
      <w:numFmt w:val="bullet"/>
      <w:lvlText w:val="•"/>
      <w:lvlJc w:val="left"/>
      <w:pPr>
        <w:ind w:left="2178" w:hanging="260"/>
      </w:pPr>
      <w:rPr>
        <w:rFonts w:hint="default"/>
        <w:lang w:val="ru-RU" w:eastAsia="en-US" w:bidi="ar-SA"/>
      </w:rPr>
    </w:lvl>
    <w:lvl w:ilvl="3" w:tplc="FB2A4694">
      <w:numFmt w:val="bullet"/>
      <w:lvlText w:val="•"/>
      <w:lvlJc w:val="left"/>
      <w:pPr>
        <w:ind w:left="3296" w:hanging="260"/>
      </w:pPr>
      <w:rPr>
        <w:rFonts w:hint="default"/>
        <w:lang w:val="ru-RU" w:eastAsia="en-US" w:bidi="ar-SA"/>
      </w:rPr>
    </w:lvl>
    <w:lvl w:ilvl="4" w:tplc="FA04F984">
      <w:numFmt w:val="bullet"/>
      <w:lvlText w:val="•"/>
      <w:lvlJc w:val="left"/>
      <w:pPr>
        <w:ind w:left="4415" w:hanging="260"/>
      </w:pPr>
      <w:rPr>
        <w:rFonts w:hint="default"/>
        <w:lang w:val="ru-RU" w:eastAsia="en-US" w:bidi="ar-SA"/>
      </w:rPr>
    </w:lvl>
    <w:lvl w:ilvl="5" w:tplc="F8DA58FC">
      <w:numFmt w:val="bullet"/>
      <w:lvlText w:val="•"/>
      <w:lvlJc w:val="left"/>
      <w:pPr>
        <w:ind w:left="5533" w:hanging="260"/>
      </w:pPr>
      <w:rPr>
        <w:rFonts w:hint="default"/>
        <w:lang w:val="ru-RU" w:eastAsia="en-US" w:bidi="ar-SA"/>
      </w:rPr>
    </w:lvl>
    <w:lvl w:ilvl="6" w:tplc="1CFA0A9E">
      <w:numFmt w:val="bullet"/>
      <w:lvlText w:val="•"/>
      <w:lvlJc w:val="left"/>
      <w:pPr>
        <w:ind w:left="6652" w:hanging="260"/>
      </w:pPr>
      <w:rPr>
        <w:rFonts w:hint="default"/>
        <w:lang w:val="ru-RU" w:eastAsia="en-US" w:bidi="ar-SA"/>
      </w:rPr>
    </w:lvl>
    <w:lvl w:ilvl="7" w:tplc="B56EEE10">
      <w:numFmt w:val="bullet"/>
      <w:lvlText w:val="•"/>
      <w:lvlJc w:val="left"/>
      <w:pPr>
        <w:ind w:left="7770" w:hanging="260"/>
      </w:pPr>
      <w:rPr>
        <w:rFonts w:hint="default"/>
        <w:lang w:val="ru-RU" w:eastAsia="en-US" w:bidi="ar-SA"/>
      </w:rPr>
    </w:lvl>
    <w:lvl w:ilvl="8" w:tplc="676CF63A">
      <w:numFmt w:val="bullet"/>
      <w:lvlText w:val="•"/>
      <w:lvlJc w:val="left"/>
      <w:pPr>
        <w:ind w:left="8889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656762F4"/>
    <w:multiLevelType w:val="hybridMultilevel"/>
    <w:tmpl w:val="C9AE8F94"/>
    <w:lvl w:ilvl="0" w:tplc="8B42F69E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C0CE38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2" w:tplc="EAEC145A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3" w:tplc="40B01D98">
      <w:numFmt w:val="bullet"/>
      <w:lvlText w:val="•"/>
      <w:lvlJc w:val="left"/>
      <w:pPr>
        <w:ind w:left="3407" w:hanging="140"/>
      </w:pPr>
      <w:rPr>
        <w:rFonts w:hint="default"/>
        <w:lang w:val="ru-RU" w:eastAsia="en-US" w:bidi="ar-SA"/>
      </w:rPr>
    </w:lvl>
    <w:lvl w:ilvl="4" w:tplc="C2E0C688">
      <w:numFmt w:val="bullet"/>
      <w:lvlText w:val="•"/>
      <w:lvlJc w:val="left"/>
      <w:pPr>
        <w:ind w:left="4510" w:hanging="140"/>
      </w:pPr>
      <w:rPr>
        <w:rFonts w:hint="default"/>
        <w:lang w:val="ru-RU" w:eastAsia="en-US" w:bidi="ar-SA"/>
      </w:rPr>
    </w:lvl>
    <w:lvl w:ilvl="5" w:tplc="F334AF16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6" w:tplc="7C266204">
      <w:numFmt w:val="bullet"/>
      <w:lvlText w:val="•"/>
      <w:lvlJc w:val="left"/>
      <w:pPr>
        <w:ind w:left="6715" w:hanging="140"/>
      </w:pPr>
      <w:rPr>
        <w:rFonts w:hint="default"/>
        <w:lang w:val="ru-RU" w:eastAsia="en-US" w:bidi="ar-SA"/>
      </w:rPr>
    </w:lvl>
    <w:lvl w:ilvl="7" w:tplc="B8B2F690">
      <w:numFmt w:val="bullet"/>
      <w:lvlText w:val="•"/>
      <w:lvlJc w:val="left"/>
      <w:pPr>
        <w:ind w:left="7818" w:hanging="140"/>
      </w:pPr>
      <w:rPr>
        <w:rFonts w:hint="default"/>
        <w:lang w:val="ru-RU" w:eastAsia="en-US" w:bidi="ar-SA"/>
      </w:rPr>
    </w:lvl>
    <w:lvl w:ilvl="8" w:tplc="8354975C">
      <w:numFmt w:val="bullet"/>
      <w:lvlText w:val="•"/>
      <w:lvlJc w:val="left"/>
      <w:pPr>
        <w:ind w:left="8921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67DD5A40"/>
    <w:multiLevelType w:val="hybridMultilevel"/>
    <w:tmpl w:val="3CCE0C02"/>
    <w:lvl w:ilvl="0" w:tplc="0A2474E6">
      <w:numFmt w:val="bullet"/>
      <w:lvlText w:val=""/>
      <w:lvlJc w:val="left"/>
      <w:pPr>
        <w:ind w:left="820" w:hanging="361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FD1A57EE">
      <w:numFmt w:val="bullet"/>
      <w:lvlText w:val="•"/>
      <w:lvlJc w:val="left"/>
      <w:pPr>
        <w:ind w:left="1850" w:hanging="361"/>
      </w:pPr>
      <w:rPr>
        <w:rFonts w:hint="default"/>
        <w:lang w:val="ru-RU" w:eastAsia="en-US" w:bidi="ar-SA"/>
      </w:rPr>
    </w:lvl>
    <w:lvl w:ilvl="2" w:tplc="969204F4">
      <w:numFmt w:val="bullet"/>
      <w:lvlText w:val="•"/>
      <w:lvlJc w:val="left"/>
      <w:pPr>
        <w:ind w:left="2881" w:hanging="361"/>
      </w:pPr>
      <w:rPr>
        <w:rFonts w:hint="default"/>
        <w:lang w:val="ru-RU" w:eastAsia="en-US" w:bidi="ar-SA"/>
      </w:rPr>
    </w:lvl>
    <w:lvl w:ilvl="3" w:tplc="7A8CC4BE">
      <w:numFmt w:val="bullet"/>
      <w:lvlText w:val="•"/>
      <w:lvlJc w:val="left"/>
      <w:pPr>
        <w:ind w:left="3911" w:hanging="361"/>
      </w:pPr>
      <w:rPr>
        <w:rFonts w:hint="default"/>
        <w:lang w:val="ru-RU" w:eastAsia="en-US" w:bidi="ar-SA"/>
      </w:rPr>
    </w:lvl>
    <w:lvl w:ilvl="4" w:tplc="3D98591A">
      <w:numFmt w:val="bullet"/>
      <w:lvlText w:val="•"/>
      <w:lvlJc w:val="left"/>
      <w:pPr>
        <w:ind w:left="4942" w:hanging="361"/>
      </w:pPr>
      <w:rPr>
        <w:rFonts w:hint="default"/>
        <w:lang w:val="ru-RU" w:eastAsia="en-US" w:bidi="ar-SA"/>
      </w:rPr>
    </w:lvl>
    <w:lvl w:ilvl="5" w:tplc="C29A3AC0">
      <w:numFmt w:val="bullet"/>
      <w:lvlText w:val="•"/>
      <w:lvlJc w:val="left"/>
      <w:pPr>
        <w:ind w:left="5973" w:hanging="361"/>
      </w:pPr>
      <w:rPr>
        <w:rFonts w:hint="default"/>
        <w:lang w:val="ru-RU" w:eastAsia="en-US" w:bidi="ar-SA"/>
      </w:rPr>
    </w:lvl>
    <w:lvl w:ilvl="6" w:tplc="690A3D98">
      <w:numFmt w:val="bullet"/>
      <w:lvlText w:val="•"/>
      <w:lvlJc w:val="left"/>
      <w:pPr>
        <w:ind w:left="7003" w:hanging="361"/>
      </w:pPr>
      <w:rPr>
        <w:rFonts w:hint="default"/>
        <w:lang w:val="ru-RU" w:eastAsia="en-US" w:bidi="ar-SA"/>
      </w:rPr>
    </w:lvl>
    <w:lvl w:ilvl="7" w:tplc="5BC29DD8">
      <w:numFmt w:val="bullet"/>
      <w:lvlText w:val="•"/>
      <w:lvlJc w:val="left"/>
      <w:pPr>
        <w:ind w:left="8034" w:hanging="361"/>
      </w:pPr>
      <w:rPr>
        <w:rFonts w:hint="default"/>
        <w:lang w:val="ru-RU" w:eastAsia="en-US" w:bidi="ar-SA"/>
      </w:rPr>
    </w:lvl>
    <w:lvl w:ilvl="8" w:tplc="F1E44366">
      <w:numFmt w:val="bullet"/>
      <w:lvlText w:val="•"/>
      <w:lvlJc w:val="left"/>
      <w:pPr>
        <w:ind w:left="9065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7223E"/>
    <w:rsid w:val="0037223E"/>
    <w:rsid w:val="00C8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73ED"/>
  <w15:docId w15:val="{20F38CB4-D69E-4FA5-B45C-5D3FFB6D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10"/>
      <w:ind w:left="34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100" w:right="401" w:hanging="361"/>
      <w:jc w:val="both"/>
      <w:outlineLvl w:val="2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70"/>
      <w:ind w:left="100"/>
    </w:pPr>
    <w:rPr>
      <w:rFonts w:ascii="Arial" w:eastAsia="Arial" w:hAnsi="Arial" w:cs="Arial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0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Буков Александр Васильевич</dc:creator>
  <cp:lastModifiedBy>Администратор</cp:lastModifiedBy>
  <cp:revision>2</cp:revision>
  <dcterms:created xsi:type="dcterms:W3CDTF">2021-12-21T07:44:00Z</dcterms:created>
  <dcterms:modified xsi:type="dcterms:W3CDTF">2021-12-21T07:45:00Z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2021-12-21T00:00:00Z</vt:filetime>
  </property>
</Properties>
</file>