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7A" w:rsidRPr="00596E7A" w:rsidRDefault="00274362" w:rsidP="00596E7A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2743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96E7A" w:rsidRPr="00596E7A">
        <w:rPr>
          <w:rStyle w:val="markedcontent"/>
          <w:rFonts w:ascii="Times New Roman" w:hAnsi="Times New Roman" w:cs="Times New Roman"/>
          <w:sz w:val="28"/>
          <w:szCs w:val="28"/>
        </w:rPr>
        <w:t>Приложение к ООП ООО</w:t>
      </w:r>
      <w:r w:rsidR="00596E7A" w:rsidRPr="00596E7A">
        <w:rPr>
          <w:rFonts w:ascii="Times New Roman" w:hAnsi="Times New Roman" w:cs="Times New Roman"/>
          <w:sz w:val="28"/>
          <w:szCs w:val="28"/>
        </w:rPr>
        <w:br/>
      </w:r>
      <w:r w:rsidR="00596E7A" w:rsidRPr="00596E7A">
        <w:rPr>
          <w:rStyle w:val="markedcontent"/>
          <w:rFonts w:ascii="Times New Roman" w:hAnsi="Times New Roman" w:cs="Times New Roman"/>
          <w:sz w:val="28"/>
          <w:szCs w:val="28"/>
        </w:rPr>
        <w:t>(</w:t>
      </w:r>
      <w:proofErr w:type="gramStart"/>
      <w:r w:rsidR="00596E7A" w:rsidRPr="00596E7A">
        <w:rPr>
          <w:rStyle w:val="markedcontent"/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="00596E7A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приказом</w:t>
      </w:r>
      <w:r w:rsidR="00596E7A" w:rsidRPr="00596E7A">
        <w:rPr>
          <w:rFonts w:ascii="Times New Roman" w:hAnsi="Times New Roman" w:cs="Times New Roman"/>
          <w:sz w:val="28"/>
          <w:szCs w:val="28"/>
        </w:rPr>
        <w:br/>
      </w:r>
      <w:r w:rsidR="00596E7A" w:rsidRPr="00596E7A">
        <w:rPr>
          <w:rStyle w:val="markedcontent"/>
          <w:rFonts w:ascii="Times New Roman" w:hAnsi="Times New Roman" w:cs="Times New Roman"/>
          <w:sz w:val="28"/>
          <w:szCs w:val="28"/>
        </w:rPr>
        <w:t>от 10.01.2022 № 1-О/5)</w:t>
      </w:r>
      <w:r w:rsidR="00596E7A" w:rsidRPr="00596E7A">
        <w:rPr>
          <w:rFonts w:ascii="Times New Roman" w:hAnsi="Times New Roman" w:cs="Times New Roman"/>
          <w:sz w:val="28"/>
          <w:szCs w:val="28"/>
        </w:rPr>
        <w:br/>
      </w:r>
      <w:r w:rsidR="00596E7A" w:rsidRPr="004F15A2">
        <w:rPr>
          <w:rStyle w:val="markedcontent"/>
          <w:rFonts w:ascii="Times New Roman" w:hAnsi="Times New Roman" w:cs="Times New Roman"/>
          <w:sz w:val="28"/>
          <w:szCs w:val="28"/>
        </w:rPr>
        <w:t xml:space="preserve">с изменениями от 01.09.2022 № </w:t>
      </w:r>
      <w:r w:rsidR="004F15A2" w:rsidRPr="004F15A2">
        <w:rPr>
          <w:rStyle w:val="markedcontent"/>
          <w:rFonts w:ascii="Times New Roman" w:hAnsi="Times New Roman" w:cs="Times New Roman"/>
          <w:sz w:val="28"/>
          <w:szCs w:val="28"/>
        </w:rPr>
        <w:t>67-О/1</w:t>
      </w:r>
      <w:r w:rsidR="00596E7A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596E7A" w:rsidRPr="00596E7A" w:rsidRDefault="00596E7A" w:rsidP="00596E7A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2"/>
          <w:szCs w:val="30"/>
        </w:rPr>
      </w:pPr>
      <w:bookmarkStart w:id="0" w:name="_GoBack"/>
      <w:bookmarkEnd w:id="0"/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2"/>
          <w:szCs w:val="30"/>
        </w:rPr>
      </w:pPr>
    </w:p>
    <w:p w:rsidR="00596E7A" w:rsidRP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2"/>
          <w:szCs w:val="30"/>
        </w:rPr>
      </w:pPr>
      <w:r w:rsidRPr="00596E7A">
        <w:rPr>
          <w:rStyle w:val="markedcontent"/>
          <w:rFonts w:ascii="Times New Roman" w:hAnsi="Times New Roman" w:cs="Times New Roman"/>
          <w:b/>
          <w:sz w:val="52"/>
          <w:szCs w:val="30"/>
        </w:rPr>
        <w:t xml:space="preserve">План внеурочной деятельности </w:t>
      </w:r>
    </w:p>
    <w:p w:rsidR="00596E7A" w:rsidRP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2"/>
          <w:szCs w:val="30"/>
        </w:rPr>
      </w:pPr>
      <w:r w:rsidRPr="00596E7A">
        <w:rPr>
          <w:rStyle w:val="markedcontent"/>
          <w:rFonts w:ascii="Times New Roman" w:hAnsi="Times New Roman" w:cs="Times New Roman"/>
          <w:b/>
          <w:sz w:val="52"/>
          <w:szCs w:val="30"/>
        </w:rPr>
        <w:t>основного общего образования</w:t>
      </w:r>
    </w:p>
    <w:p w:rsidR="00596E7A" w:rsidRP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52"/>
          <w:szCs w:val="30"/>
        </w:rPr>
      </w:pPr>
      <w:r w:rsidRPr="00596E7A">
        <w:rPr>
          <w:rStyle w:val="markedcontent"/>
          <w:rFonts w:ascii="Times New Roman" w:hAnsi="Times New Roman" w:cs="Times New Roman"/>
          <w:b/>
          <w:sz w:val="52"/>
          <w:szCs w:val="30"/>
        </w:rPr>
        <w:t xml:space="preserve"> на 2022/2023 учебный год </w:t>
      </w:r>
    </w:p>
    <w:p w:rsidR="00596E7A" w:rsidRP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P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52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596E7A" w:rsidRDefault="00596E7A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274362" w:rsidRPr="00596E7A" w:rsidRDefault="00274362" w:rsidP="00274362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30"/>
          <w:szCs w:val="30"/>
        </w:rPr>
      </w:pPr>
      <w:r w:rsidRPr="00596E7A">
        <w:rPr>
          <w:rStyle w:val="markedcontent"/>
          <w:rFonts w:ascii="Times New Roman" w:hAnsi="Times New Roman" w:cs="Times New Roman"/>
          <w:b/>
          <w:sz w:val="30"/>
          <w:szCs w:val="30"/>
        </w:rPr>
        <w:lastRenderedPageBreak/>
        <w:t>Пояснительная записка</w:t>
      </w:r>
    </w:p>
    <w:p w:rsidR="00506386" w:rsidRPr="00596E7A" w:rsidRDefault="00274362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План внеурочной деятельности ФГОС ООО МКОУ "Верхнеимбатская СШ" на 2022/2023</w:t>
      </w:r>
      <w:r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учебный год разработан в соответствии с нормативно </w:t>
      </w:r>
      <w:proofErr w:type="gramStart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–п</w:t>
      </w:r>
      <w:proofErr w:type="gramEnd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равовыми документами: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1. Федеральный закон «Об Образовании в Российской Федерации» от 29 декабря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2012 г. №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273-ФЗ;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2. ФГОС ООО (утвержденным приказом Министерства образования и науки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Росси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йской Федерации от 17.12.2010 №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1897);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3. Письмо </w:t>
      </w:r>
      <w:proofErr w:type="spellStart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Мин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обрнауки</w:t>
      </w:r>
      <w:proofErr w:type="spellEnd"/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России от 12.05.2011 №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03 – 296 «Об организации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внеурочной деятельности при введении федерального государственного стандарта общего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образования»;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4. Письмо Департамента государственной политики в сфере воспитания детей и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молодежи от 14.12.2015г No09-3564 "О внеурочной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деятельности и реализации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дополнительных образовательных программ".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5. Письмо </w:t>
      </w:r>
      <w:proofErr w:type="spellStart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Минобрна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уки</w:t>
      </w:r>
      <w:proofErr w:type="spellEnd"/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России от 18.08.2017 года №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09-1672 «О направлении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Методических рекомендаций по уточнению понятия и содержания внеурочной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деятельности в рамках реализации основных общеобразовательных программ, в том числе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в части проектной деятельности».</w:t>
      </w:r>
    </w:p>
    <w:p w:rsidR="00506386" w:rsidRPr="00596E7A" w:rsidRDefault="00506386" w:rsidP="00266DDD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sz w:val="28"/>
          <w:szCs w:val="28"/>
        </w:rPr>
        <w:t>6.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22.03.2022 № 115;</w:t>
      </w:r>
      <w:r w:rsidR="00274362"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7</w:t>
      </w:r>
      <w:r w:rsidR="00274362" w:rsidRPr="00596E7A">
        <w:rPr>
          <w:rStyle w:val="markedcontent"/>
          <w:rFonts w:ascii="Times New Roman" w:hAnsi="Times New Roman" w:cs="Times New Roman"/>
          <w:sz w:val="28"/>
          <w:szCs w:val="28"/>
        </w:rPr>
        <w:t>. Постановление главного государственного санитарного врача РФ от 29 декабря</w:t>
      </w:r>
      <w:r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2010 г. №</w:t>
      </w:r>
      <w:r w:rsidR="00274362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189 об утверждении </w:t>
      </w:r>
      <w:proofErr w:type="spellStart"/>
      <w:r w:rsidR="00274362" w:rsidRPr="00596E7A">
        <w:rPr>
          <w:rStyle w:val="markedcontent"/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274362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2.4.2.2821-10 «Санитарн</w:t>
      </w:r>
      <w:proofErr w:type="gramStart"/>
      <w:r w:rsidR="00274362" w:rsidRPr="00596E7A">
        <w:rPr>
          <w:rStyle w:val="markedcontent"/>
          <w:rFonts w:ascii="Times New Roman" w:hAnsi="Times New Roman" w:cs="Times New Roman"/>
          <w:sz w:val="28"/>
          <w:szCs w:val="28"/>
        </w:rPr>
        <w:t>о-</w:t>
      </w:r>
      <w:proofErr w:type="gramEnd"/>
      <w:r w:rsidR="00274362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эпидемиологические</w:t>
      </w:r>
      <w:r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="00274362" w:rsidRPr="00596E7A">
        <w:rPr>
          <w:rStyle w:val="markedcontent"/>
          <w:rFonts w:ascii="Times New Roman" w:hAnsi="Times New Roman" w:cs="Times New Roman"/>
          <w:sz w:val="28"/>
          <w:szCs w:val="28"/>
        </w:rPr>
        <w:t>требования к условиям и организации обучения в общеобразовательных учреждениях».</w:t>
      </w:r>
    </w:p>
    <w:p w:rsidR="00506386" w:rsidRPr="00596E7A" w:rsidRDefault="00506386" w:rsidP="00266DDD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sz w:val="28"/>
          <w:szCs w:val="28"/>
        </w:rPr>
        <w:t>8.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</w:t>
      </w:r>
      <w:r w:rsidRPr="00596E7A">
        <w:rPr>
          <w:rFonts w:ascii="Times New Roman" w:hAnsi="Times New Roman" w:cs="Times New Roman"/>
          <w:sz w:val="28"/>
          <w:szCs w:val="28"/>
        </w:rPr>
        <w:br/>
        <w:t>Российской Федерации от 28.01.2021 № 2 (далее – СанПиН 1.2.3685-21);</w:t>
      </w:r>
      <w:r w:rsidR="00274362" w:rsidRPr="00596E7A">
        <w:rPr>
          <w:rFonts w:ascii="Times New Roman" w:hAnsi="Times New Roman" w:cs="Times New Roman"/>
          <w:sz w:val="28"/>
          <w:szCs w:val="28"/>
        </w:rPr>
        <w:br/>
      </w:r>
    </w:p>
    <w:p w:rsidR="00266DDD" w:rsidRDefault="00274362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Под внеурочной деятельностью в рамках реализации ФГОС основного общего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образования следует понимать образовательную деятельность, осуществляемую в формах,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отличных от классно-урочной, и направленную на достижение планируемых результатов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освоения основной образовательной программы основного общего образования.</w:t>
      </w:r>
      <w:proofErr w:type="gramEnd"/>
    </w:p>
    <w:p w:rsidR="00266DDD" w:rsidRDefault="00274362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Внеурочная деятельность обучающихся осуществляется в соответствии с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Программой развития 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МК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ОУ "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Верхнеимбатская СШ»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на 20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1-202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5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учебные годы, Положением об организации внеурочной</w:t>
      </w:r>
      <w:r w:rsidR="00266DDD">
        <w:rPr>
          <w:rFonts w:ascii="Times New Roman" w:hAnsi="Times New Roman" w:cs="Times New Roman"/>
          <w:sz w:val="28"/>
          <w:szCs w:val="28"/>
        </w:rPr>
        <w:t xml:space="preserve"> 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деятельности в МК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ОУ 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>«Верхнеимбатская СШ»,</w:t>
      </w:r>
      <w:r w:rsidR="00506386"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План внеурочной деятельности обеспечивает учет индивидуальных особенностей и</w:t>
      </w:r>
      <w:r w:rsidR="00266DDD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потребностей обучающихся через организацию внеурочной деятельности.</w:t>
      </w:r>
    </w:p>
    <w:p w:rsidR="00266DDD" w:rsidRDefault="00274362" w:rsidP="00266D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План внеурочной деятельности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основного общего образования МК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ОУ</w:t>
      </w:r>
      <w:r w:rsidR="00506386"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«Верхнеимбатская СШ»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" </w:t>
      </w:r>
      <w:r w:rsidR="00266DDD">
        <w:rPr>
          <w:rFonts w:ascii="Times New Roman" w:hAnsi="Times New Roman" w:cs="Times New Roman"/>
          <w:sz w:val="28"/>
          <w:szCs w:val="28"/>
        </w:rPr>
        <w:t xml:space="preserve">определяет состав и структуру </w:t>
      </w:r>
      <w:r w:rsidR="00506386" w:rsidRPr="00596E7A">
        <w:rPr>
          <w:rFonts w:ascii="Times New Roman" w:hAnsi="Times New Roman" w:cs="Times New Roman"/>
          <w:sz w:val="28"/>
          <w:szCs w:val="28"/>
        </w:rPr>
        <w:t>направлений, форм организации, объем внеурочной деятельности для обучающихся на</w:t>
      </w:r>
      <w:r w:rsidR="00266DDD">
        <w:rPr>
          <w:rFonts w:ascii="Times New Roman" w:hAnsi="Times New Roman" w:cs="Times New Roman"/>
          <w:sz w:val="28"/>
          <w:szCs w:val="28"/>
        </w:rPr>
        <w:t xml:space="preserve"> </w:t>
      </w:r>
      <w:r w:rsidR="00506386" w:rsidRPr="00596E7A">
        <w:rPr>
          <w:rFonts w:ascii="Times New Roman" w:hAnsi="Times New Roman" w:cs="Times New Roman"/>
          <w:sz w:val="28"/>
          <w:szCs w:val="28"/>
        </w:rPr>
        <w:t>уровне основного общего образования (до 50 часов за пять лет обучения на уровне основного общего образования) с учетом интересов об</w:t>
      </w:r>
      <w:r w:rsidR="00266DDD">
        <w:rPr>
          <w:rFonts w:ascii="Times New Roman" w:hAnsi="Times New Roman" w:cs="Times New Roman"/>
          <w:sz w:val="28"/>
          <w:szCs w:val="28"/>
        </w:rPr>
        <w:t>учающихся и возможностей школы.</w:t>
      </w:r>
    </w:p>
    <w:p w:rsidR="00266DDD" w:rsidRDefault="00506386" w:rsidP="00266D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sz w:val="28"/>
          <w:szCs w:val="28"/>
        </w:rPr>
        <w:t>При разработке планов внеурочной деятельности учитывались возрастные и индивидуальные особенности обучающихся. Содержание занятий внеурочной деятельности сформировано с учетом пожеланий учащихся и их родителей (законных представи</w:t>
      </w:r>
      <w:r w:rsidR="00266DDD">
        <w:rPr>
          <w:rFonts w:ascii="Times New Roman" w:hAnsi="Times New Roman" w:cs="Times New Roman"/>
          <w:sz w:val="28"/>
          <w:szCs w:val="28"/>
        </w:rPr>
        <w:t>телей) на основе анкетирования.</w:t>
      </w:r>
    </w:p>
    <w:p w:rsidR="00274362" w:rsidRPr="00596E7A" w:rsidRDefault="00506386" w:rsidP="00266D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sz w:val="28"/>
          <w:szCs w:val="28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266DDD" w:rsidRDefault="00506386" w:rsidP="00266DDD">
      <w:pPr>
        <w:spacing w:after="0" w:line="240" w:lineRule="auto"/>
        <w:ind w:firstLine="567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96E7A">
        <w:rPr>
          <w:rStyle w:val="a6"/>
          <w:rFonts w:ascii="Times New Roman" w:hAnsi="Times New Roman"/>
          <w:sz w:val="28"/>
          <w:szCs w:val="28"/>
        </w:rPr>
        <w:t>Целью воспитательной работы</w:t>
      </w:r>
      <w:r w:rsidRPr="00596E7A">
        <w:rPr>
          <w:rFonts w:ascii="Times New Roman" w:hAnsi="Times New Roman" w:cs="Times New Roman"/>
          <w:sz w:val="28"/>
          <w:szCs w:val="28"/>
        </w:rPr>
        <w:t xml:space="preserve"> является создание условий, способствующих развитию интеллектуальных, творческих,  личностных  качеств учащихся, их социализации и адаптации в обществе на основе принципов самоуправления.</w:t>
      </w:r>
    </w:p>
    <w:p w:rsidR="00266DDD" w:rsidRPr="00266DDD" w:rsidRDefault="00266DDD" w:rsidP="00266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6DDD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Целью внеурочной деятельности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МКОУ «Верхнеимбатская СШ»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 xml:space="preserve"> является 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условий для социализации обучающихся и формирования принимаемой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обществом системы ценностей через обеспечение развития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потребностей обучающихся: самоопределения, самовыражения, 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и развития творческих, интеллектуальных и иных способностей личности,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подготовленной к успешной жизнедеятельности в современном обществе,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способной осуществлять социально значимую практическую деятельность.</w:t>
      </w:r>
    </w:p>
    <w:p w:rsidR="00266DDD" w:rsidRDefault="00266DDD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266DDD">
        <w:rPr>
          <w:rStyle w:val="markedcontent"/>
          <w:rFonts w:ascii="Times New Roman" w:hAnsi="Times New Roman" w:cs="Times New Roman"/>
          <w:b/>
          <w:sz w:val="28"/>
          <w:szCs w:val="28"/>
        </w:rPr>
        <w:t>Задачи внеурочной деятельности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 xml:space="preserve"> формулируются в соответствии</w:t>
      </w:r>
      <w:r w:rsidRPr="00266DDD">
        <w:rPr>
          <w:rFonts w:ascii="Times New Roman" w:hAnsi="Times New Roman" w:cs="Times New Roman"/>
          <w:sz w:val="28"/>
          <w:szCs w:val="28"/>
        </w:rPr>
        <w:br/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с направлениями внеурочной деятельности и направлены на формирование личностных результатов,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которые достигаются посредством:</w:t>
      </w:r>
      <w:r w:rsidRPr="00266DDD">
        <w:rPr>
          <w:rFonts w:ascii="Times New Roman" w:hAnsi="Times New Roman" w:cs="Times New Roman"/>
          <w:sz w:val="28"/>
          <w:szCs w:val="28"/>
        </w:rPr>
        <w:br/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Воспитания российской гражданской идентичности: патриотизма,</w:t>
      </w:r>
      <w:r w:rsidRPr="00266DDD">
        <w:rPr>
          <w:rFonts w:ascii="Times New Roman" w:hAnsi="Times New Roman" w:cs="Times New Roman"/>
          <w:sz w:val="28"/>
          <w:szCs w:val="28"/>
        </w:rPr>
        <w:br/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уважения к Отечеству, чувства гордости за свою Родину, прошлое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и настоящее многонационального народа России; осознание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этнической принадлежности, знание истории, языка,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своего народа, своего края, основ культурного наследия 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России и человечества; усвоение гуманистических,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демократических и традиционных ценностей многонационального российского общества; воспитание 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ответственности и долга перед Родиной;</w:t>
      </w:r>
      <w:proofErr w:type="gramEnd"/>
    </w:p>
    <w:p w:rsidR="00266DDD" w:rsidRDefault="00266DDD" w:rsidP="00266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2. Формирования ответственного отношения к учению, готовности и</w:t>
      </w:r>
      <w:r w:rsidRPr="00266DD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способности</w:t>
      </w:r>
      <w:proofErr w:type="gramEnd"/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к саморазвитию и самообразованию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основе мотивации к обучению и познанию, осознанному выбору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построению дальнейшей индивидуальной траектории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 xml:space="preserve">образования на базе ориентировки в мире профессий 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и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профессиональных предпочтений, с учетом устойчивых</w:t>
      </w:r>
      <w:r w:rsidRPr="00266DDD">
        <w:rPr>
          <w:rFonts w:ascii="Times New Roman" w:hAnsi="Times New Roman" w:cs="Times New Roman"/>
          <w:sz w:val="28"/>
          <w:szCs w:val="28"/>
        </w:rPr>
        <w:br/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познавательных интересов, а также на основе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уважительного отношения к труду, развития опыта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социально значимом труде;</w:t>
      </w:r>
      <w:r w:rsidRPr="00266DDD">
        <w:rPr>
          <w:rFonts w:ascii="Times New Roman" w:hAnsi="Times New Roman" w:cs="Times New Roman"/>
          <w:sz w:val="28"/>
          <w:szCs w:val="28"/>
        </w:rPr>
        <w:br/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3. Формирования целостного мировоззрения,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современному уровню развития науки и общественной практики,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учитывающего социальное, культурное, языковое, духовное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6DDD">
        <w:rPr>
          <w:rStyle w:val="markedcontent"/>
          <w:rFonts w:ascii="Times New Roman" w:hAnsi="Times New Roman" w:cs="Times New Roman"/>
          <w:sz w:val="28"/>
          <w:szCs w:val="28"/>
        </w:rPr>
        <w:t>разнообразие современного мира.</w:t>
      </w:r>
    </w:p>
    <w:p w:rsidR="001672A7" w:rsidRPr="00596E7A" w:rsidRDefault="00B116DC" w:rsidP="00266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266DDD">
        <w:rPr>
          <w:rFonts w:ascii="Times New Roman" w:hAnsi="Times New Roman" w:cs="Times New Roman"/>
          <w:b/>
          <w:sz w:val="28"/>
          <w:szCs w:val="28"/>
        </w:rPr>
        <w:t xml:space="preserve"> воспитательной работы</w:t>
      </w:r>
      <w:r w:rsidRPr="00596E7A">
        <w:rPr>
          <w:rFonts w:ascii="Times New Roman" w:hAnsi="Times New Roman" w:cs="Times New Roman"/>
          <w:sz w:val="28"/>
          <w:szCs w:val="28"/>
        </w:rPr>
        <w:t xml:space="preserve"> - приобретени</w:t>
      </w:r>
      <w:r w:rsidR="00266DDD">
        <w:rPr>
          <w:rFonts w:ascii="Times New Roman" w:hAnsi="Times New Roman" w:cs="Times New Roman"/>
          <w:sz w:val="28"/>
          <w:szCs w:val="28"/>
        </w:rPr>
        <w:t xml:space="preserve">е школьником социальных знаний, </w:t>
      </w:r>
      <w:r w:rsidRPr="00596E7A">
        <w:rPr>
          <w:rFonts w:ascii="Times New Roman" w:hAnsi="Times New Roman" w:cs="Times New Roman"/>
          <w:sz w:val="28"/>
          <w:szCs w:val="28"/>
        </w:rPr>
        <w:t>первичного понимания социальной реальности и повседневной жизни, получение школьником опыта переживания и позитивного отношения к базовым ценностям общества, ценностного отношения к социальной реальности, получение школьником опыта самостоятельного общественного действия.</w:t>
      </w:r>
    </w:p>
    <w:p w:rsidR="00266DDD" w:rsidRDefault="001672A7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b/>
          <w:sz w:val="28"/>
          <w:szCs w:val="28"/>
        </w:rPr>
        <w:t>Принципы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организации внеурочной деятельности: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− соответствие содержания программ внеурочной деятельности возрастным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особенностям обучающихся;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− опора на традиции и ценности воспитательной системы школы;</w:t>
      </w:r>
    </w:p>
    <w:p w:rsidR="00523232" w:rsidRPr="00596E7A" w:rsidRDefault="001672A7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Внеурочная деятельность направлена на развитие воспитательных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результатов: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672A7" w:rsidRPr="00596E7A" w:rsidTr="001672A7">
        <w:tc>
          <w:tcPr>
            <w:tcW w:w="4785" w:type="dxa"/>
          </w:tcPr>
          <w:p w:rsidR="001672A7" w:rsidRPr="00596E7A" w:rsidRDefault="001672A7" w:rsidP="00266DD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1672A7" w:rsidRPr="00596E7A" w:rsidRDefault="001672A7" w:rsidP="00266DD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способ достижения</w:t>
            </w:r>
          </w:p>
        </w:tc>
      </w:tr>
      <w:tr w:rsidR="001672A7" w:rsidRPr="00596E7A" w:rsidTr="001672A7">
        <w:tc>
          <w:tcPr>
            <w:tcW w:w="9571" w:type="dxa"/>
            <w:gridSpan w:val="2"/>
          </w:tcPr>
          <w:p w:rsidR="001672A7" w:rsidRPr="00596E7A" w:rsidRDefault="001672A7" w:rsidP="00266DD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первый уровень результатов</w:t>
            </w:r>
          </w:p>
        </w:tc>
      </w:tr>
      <w:tr w:rsidR="001672A7" w:rsidRPr="00596E7A" w:rsidTr="001672A7">
        <w:tc>
          <w:tcPr>
            <w:tcW w:w="4785" w:type="dxa"/>
          </w:tcPr>
          <w:p w:rsidR="001672A7" w:rsidRPr="00596E7A" w:rsidRDefault="001672A7" w:rsidP="00266DD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Приобретение школьником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социальных знаний (об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общественных нормах, устройстве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общества, о социально одобряемых и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неодобряемых формах поведения в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обществе и т.п.), первичного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понимания социальной реальности и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повседневной жизни.</w:t>
            </w:r>
          </w:p>
        </w:tc>
        <w:tc>
          <w:tcPr>
            <w:tcW w:w="4786" w:type="dxa"/>
          </w:tcPr>
          <w:p w:rsidR="001672A7" w:rsidRPr="00596E7A" w:rsidRDefault="001672A7" w:rsidP="00266DD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Достигается во взаимодействии с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учителем как значимым носителем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положительного социального знания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и повседневного опыта.</w:t>
            </w:r>
          </w:p>
        </w:tc>
      </w:tr>
      <w:tr w:rsidR="001672A7" w:rsidRPr="00596E7A" w:rsidTr="001672A7">
        <w:tc>
          <w:tcPr>
            <w:tcW w:w="9571" w:type="dxa"/>
            <w:gridSpan w:val="2"/>
          </w:tcPr>
          <w:p w:rsidR="001672A7" w:rsidRPr="00596E7A" w:rsidRDefault="001672A7" w:rsidP="00266DD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второй уровень результатов</w:t>
            </w:r>
          </w:p>
        </w:tc>
      </w:tr>
      <w:tr w:rsidR="001672A7" w:rsidRPr="00596E7A" w:rsidTr="001672A7">
        <w:tc>
          <w:tcPr>
            <w:tcW w:w="4785" w:type="dxa"/>
          </w:tcPr>
          <w:p w:rsidR="001672A7" w:rsidRPr="00596E7A" w:rsidRDefault="001672A7" w:rsidP="00266DD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Получение школьником опыта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переживания и позитивного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отношения к базовым ценностям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общества (человек, семья, Отечество,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природа, мир, знания, труд,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культура), ценностного отношения к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социальным реальностям в целом</w:t>
            </w:r>
          </w:p>
        </w:tc>
        <w:tc>
          <w:tcPr>
            <w:tcW w:w="4786" w:type="dxa"/>
          </w:tcPr>
          <w:p w:rsidR="001672A7" w:rsidRPr="00596E7A" w:rsidRDefault="001672A7" w:rsidP="00266DD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Достигается во взаимодействии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школьников между собой на уровне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класса, школы, т.е., в защищенной,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дружественной </w:t>
            </w:r>
            <w:proofErr w:type="spellStart"/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просоциальной</w:t>
            </w:r>
            <w:proofErr w:type="spellEnd"/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среде,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где он подтверждает практически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приобретенные социальные знания,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начинает их ценить (или отвергать)</w:t>
            </w:r>
          </w:p>
        </w:tc>
      </w:tr>
      <w:tr w:rsidR="001672A7" w:rsidRPr="00596E7A" w:rsidTr="001672A7">
        <w:tc>
          <w:tcPr>
            <w:tcW w:w="9571" w:type="dxa"/>
            <w:gridSpan w:val="2"/>
          </w:tcPr>
          <w:p w:rsidR="001672A7" w:rsidRPr="00596E7A" w:rsidRDefault="001672A7" w:rsidP="00266DDD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третий уровень результатов</w:t>
            </w:r>
          </w:p>
        </w:tc>
      </w:tr>
      <w:tr w:rsidR="001672A7" w:rsidRPr="00596E7A" w:rsidTr="001672A7">
        <w:tc>
          <w:tcPr>
            <w:tcW w:w="4785" w:type="dxa"/>
          </w:tcPr>
          <w:p w:rsidR="001672A7" w:rsidRPr="00596E7A" w:rsidRDefault="001672A7" w:rsidP="00266DD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Получение школьником опыта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самостоятельного общественного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действия в открытом социуме, за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пределами дружественной среды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школы, где не обязательно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положительный настрой</w:t>
            </w:r>
          </w:p>
        </w:tc>
        <w:tc>
          <w:tcPr>
            <w:tcW w:w="4786" w:type="dxa"/>
          </w:tcPr>
          <w:p w:rsidR="001672A7" w:rsidRPr="00596E7A" w:rsidRDefault="001672A7" w:rsidP="00266DDD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Достигается во взаимодействии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школьника с социальными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субъектами, в открытой</w:t>
            </w:r>
            <w:r w:rsidRPr="00596E7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96E7A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общественной среде</w:t>
            </w:r>
          </w:p>
        </w:tc>
      </w:tr>
    </w:tbl>
    <w:p w:rsidR="001672A7" w:rsidRPr="00266DDD" w:rsidRDefault="001672A7" w:rsidP="00266DD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внеурочной деятельности МКОУ «Верхнеимбатская СШ» определяет состав и структуру направлений, формы организации, объем </w:t>
      </w:r>
      <w:r w:rsidR="00266D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внеурочной </w:t>
      </w:r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для обучающихся</w:t>
      </w:r>
      <w:r w:rsidR="0026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основного общего </w:t>
      </w:r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 учетом интересов обучающихся и возможностей ОО –</w:t>
      </w:r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кадровых, финансовых, материа</w:t>
      </w:r>
      <w:r w:rsidR="0026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льно-технических и иных условий </w:t>
      </w:r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ООП ООО. МКОУ «Верхнеимбатская СШ» самостоятельно разрабатывает и утверждает план внеурочной деятельност</w:t>
      </w:r>
      <w:proofErr w:type="gramStart"/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ООО</w:t>
      </w:r>
      <w:proofErr w:type="gramEnd"/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конкретный учебный год</w:t>
      </w:r>
    </w:p>
    <w:p w:rsidR="00B116DC" w:rsidRPr="00596E7A" w:rsidRDefault="00CF64D7" w:rsidP="00266DDD">
      <w:pPr>
        <w:spacing w:after="0" w:line="240" w:lineRule="auto"/>
        <w:ind w:firstLine="567"/>
        <w:jc w:val="center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b/>
          <w:sz w:val="28"/>
          <w:szCs w:val="28"/>
        </w:rPr>
        <w:t>Содержание направлений,</w:t>
      </w:r>
      <w:r w:rsidR="00B116DC" w:rsidRPr="00596E7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формы</w:t>
      </w:r>
      <w:r w:rsidRPr="00596E7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и виды</w:t>
      </w:r>
      <w:r w:rsidR="00B116DC" w:rsidRPr="00596E7A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266DDD" w:rsidRDefault="001672A7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Структура плана внеурочной деятельности 5 - 9 классов соответствует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требованиям ФГОС ООО и включает регулярные внеурочные занятия,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которые проводятся с четко фиксируемой периодичностью (один, два или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несколько часов в неделю) и в четко установленное время (в определенные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дни недели в определенные часы) в соответствии с расписанием занятий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внеурочной деятельности, и</w:t>
      </w:r>
      <w:r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нерегулярные внеурочные занятия обучающихся, которые планируются и</w:t>
      </w:r>
      <w:r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реализуются в соответствии с</w:t>
      </w:r>
      <w:proofErr w:type="gramEnd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 планом воспитательной работы ОО.</w:t>
      </w:r>
    </w:p>
    <w:p w:rsidR="00266DDD" w:rsidRDefault="001672A7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Координирующую роль в реализации внеурочной деятельности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выполняет классный руководитель, осуществляющий взаимодействие с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учителями-предметниками, педагогами дополнительного образования,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образовательными организациями культуры, спорта и искусства,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реализующими внеурочную деятельность при получении основного общего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образования.</w:t>
      </w:r>
    </w:p>
    <w:p w:rsidR="00266DDD" w:rsidRDefault="001672A7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Для реализации внеурочной деятельности МКОУ «Верхнеимбатская СШ» использует следующие </w:t>
      </w:r>
      <w:r w:rsidRPr="00596E7A">
        <w:rPr>
          <w:rStyle w:val="markedcontent"/>
          <w:rFonts w:ascii="Times New Roman" w:hAnsi="Times New Roman" w:cs="Times New Roman"/>
          <w:b/>
          <w:sz w:val="28"/>
          <w:szCs w:val="28"/>
        </w:rPr>
        <w:t>виды внеурочной деятельности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: познавательная</w:t>
      </w:r>
      <w:r w:rsidR="00266DDD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деятельность, игровая деятельность, проблемно-ценностное общение,</w:t>
      </w:r>
      <w:r w:rsidR="00266DDD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досугово-развлекательная деятельность, художественное творчество,</w:t>
      </w:r>
      <w:r w:rsidR="00266DDD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социально-значимая деятельность, трудовая деятельность и др.</w:t>
      </w:r>
    </w:p>
    <w:p w:rsidR="00B116DC" w:rsidRPr="00596E7A" w:rsidRDefault="001672A7" w:rsidP="00266DDD">
      <w:pPr>
        <w:spacing w:after="0" w:line="240" w:lineRule="auto"/>
        <w:ind w:firstLine="567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Перечень и содержание </w:t>
      </w:r>
      <w:r w:rsidRPr="00596E7A">
        <w:rPr>
          <w:rStyle w:val="markedcontent"/>
          <w:rFonts w:ascii="Times New Roman" w:hAnsi="Times New Roman" w:cs="Times New Roman"/>
          <w:b/>
          <w:sz w:val="28"/>
          <w:szCs w:val="28"/>
        </w:rPr>
        <w:t>форм внеурочной деятельности</w:t>
      </w:r>
      <w:r w:rsidRPr="00596E7A">
        <w:rPr>
          <w:rFonts w:ascii="Times New Roman" w:hAnsi="Times New Roman" w:cs="Times New Roman"/>
          <w:sz w:val="28"/>
          <w:szCs w:val="28"/>
        </w:rPr>
        <w:t xml:space="preserve"> </w:t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формируются с учетом пожеланий обучающихся и их родителей (законных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>представителей) и может быть реализован в отличных от урочной системы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обучения формах, таких, как круглые столы, классные часы, общеразвивающие программы курсов внеурочной деятельности. </w:t>
      </w:r>
      <w:proofErr w:type="gramEnd"/>
    </w:p>
    <w:p w:rsidR="00CF64D7" w:rsidRPr="00596E7A" w:rsidRDefault="00CF64D7" w:rsidP="00266D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ФГОС основного общего образования внеурочная деятельность осуществляется по </w:t>
      </w:r>
      <w:r w:rsidRPr="00596E7A">
        <w:rPr>
          <w:rFonts w:ascii="Times New Roman" w:hAnsi="Times New Roman" w:cs="Times New Roman"/>
          <w:b/>
          <w:sz w:val="28"/>
          <w:szCs w:val="28"/>
        </w:rPr>
        <w:t>направлениям</w:t>
      </w:r>
      <w:r w:rsidRPr="00596E7A">
        <w:rPr>
          <w:rFonts w:ascii="Times New Roman" w:hAnsi="Times New Roman" w:cs="Times New Roman"/>
          <w:sz w:val="28"/>
          <w:szCs w:val="28"/>
        </w:rPr>
        <w:t xml:space="preserve"> развития личности: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Fonts w:ascii="Times New Roman" w:hAnsi="Times New Roman" w:cs="Times New Roman"/>
          <w:sz w:val="28"/>
          <w:szCs w:val="28"/>
        </w:rPr>
        <w:sym w:font="Symbol" w:char="F0B7"/>
      </w:r>
      <w:r w:rsidRPr="00596E7A">
        <w:rPr>
          <w:rFonts w:ascii="Times New Roman" w:hAnsi="Times New Roman" w:cs="Times New Roman"/>
          <w:sz w:val="28"/>
          <w:szCs w:val="28"/>
        </w:rPr>
        <w:t>гражданско-патриотическое,</w:t>
      </w:r>
      <w:r w:rsidRPr="00596E7A">
        <w:rPr>
          <w:rFonts w:ascii="Times New Roman" w:hAnsi="Times New Roman" w:cs="Times New Roman"/>
          <w:sz w:val="28"/>
          <w:szCs w:val="28"/>
        </w:rPr>
        <w:br/>
      </w:r>
      <w:r w:rsidRPr="00596E7A">
        <w:rPr>
          <w:rFonts w:ascii="Times New Roman" w:hAnsi="Times New Roman" w:cs="Times New Roman"/>
          <w:sz w:val="28"/>
          <w:szCs w:val="28"/>
        </w:rPr>
        <w:sym w:font="Symbol" w:char="F0B7"/>
      </w:r>
      <w:r w:rsidRPr="00596E7A">
        <w:rPr>
          <w:rFonts w:ascii="Times New Roman" w:hAnsi="Times New Roman" w:cs="Times New Roman"/>
          <w:sz w:val="28"/>
          <w:szCs w:val="28"/>
        </w:rPr>
        <w:t>профессионально-трудовое.</w:t>
      </w:r>
    </w:p>
    <w:p w:rsidR="00CF64D7" w:rsidRPr="00596E7A" w:rsidRDefault="00CF64D7" w:rsidP="00266DD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E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Гражданско–патриотическое направление</w:t>
      </w:r>
    </w:p>
    <w:p w:rsidR="00B116DC" w:rsidRPr="00596E7A" w:rsidRDefault="00CF64D7" w:rsidP="00266DD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воспитательного потенциала курсов внеурочной деятельности</w:t>
      </w:r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ориентирует детей на доброжелательное, бережное, заботливое отношение к миру, любовь к Родине, реализуется в рамках классных часов «Разговор о </w:t>
      </w:r>
      <w:proofErr w:type="gramStart"/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важном</w:t>
      </w:r>
      <w:proofErr w:type="gramEnd"/>
      <w:r w:rsidRPr="00596E7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F64D7" w:rsidRPr="00596E7A" w:rsidRDefault="00CF64D7" w:rsidP="00266DD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6E7A">
        <w:rPr>
          <w:rFonts w:ascii="Times New Roman" w:hAnsi="Times New Roman" w:cs="Times New Roman"/>
          <w:b/>
          <w:sz w:val="28"/>
          <w:szCs w:val="28"/>
        </w:rPr>
        <w:t>Профессиональн</w:t>
      </w:r>
      <w:proofErr w:type="gramStart"/>
      <w:r w:rsidRPr="00596E7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596E7A">
        <w:rPr>
          <w:rFonts w:ascii="Times New Roman" w:hAnsi="Times New Roman" w:cs="Times New Roman"/>
          <w:b/>
          <w:sz w:val="28"/>
          <w:szCs w:val="28"/>
        </w:rPr>
        <w:t xml:space="preserve"> трудовое направление.</w:t>
      </w:r>
    </w:p>
    <w:p w:rsidR="00CF64D7" w:rsidRPr="00596E7A" w:rsidRDefault="00CF64D7" w:rsidP="00266DD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96E7A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</w:t>
      </w:r>
      <w:r w:rsidRPr="00596E7A">
        <w:rPr>
          <w:rFonts w:ascii="Times New Roman" w:hAnsi="Times New Roman" w:cs="Times New Roman"/>
          <w:sz w:val="28"/>
          <w:szCs w:val="28"/>
        </w:rPr>
        <w:br/>
        <w:t xml:space="preserve">развитие творческих способностей школьников, воспитание у них трудолюбия и уважительного отношения не только к физическому труду, но </w:t>
      </w:r>
      <w:r w:rsidRPr="00596E7A">
        <w:rPr>
          <w:rFonts w:ascii="Times New Roman" w:hAnsi="Times New Roman" w:cs="Times New Roman"/>
          <w:sz w:val="28"/>
          <w:szCs w:val="28"/>
        </w:rPr>
        <w:lastRenderedPageBreak/>
        <w:t>и людям разных профессий: «</w:t>
      </w:r>
      <w:proofErr w:type="spellStart"/>
      <w:r w:rsidRPr="00596E7A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596E7A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596E7A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596E7A">
        <w:rPr>
          <w:rFonts w:ascii="Times New Roman" w:hAnsi="Times New Roman" w:cs="Times New Roman"/>
          <w:sz w:val="28"/>
          <w:szCs w:val="28"/>
        </w:rPr>
        <w:t>Шоу профессий)</w:t>
      </w:r>
      <w:r w:rsidRPr="00596E7A">
        <w:rPr>
          <w:rFonts w:ascii="Times New Roman" w:hAnsi="Times New Roman" w:cs="Times New Roman"/>
          <w:sz w:val="28"/>
          <w:szCs w:val="28"/>
        </w:rPr>
        <w:br/>
      </w:r>
    </w:p>
    <w:p w:rsidR="00CF64D7" w:rsidRPr="00266DDD" w:rsidRDefault="00CF64D7" w:rsidP="00266D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DDD">
        <w:rPr>
          <w:rFonts w:ascii="Times New Roman" w:hAnsi="Times New Roman" w:cs="Times New Roman"/>
          <w:b/>
          <w:sz w:val="28"/>
          <w:szCs w:val="28"/>
        </w:rPr>
        <w:t xml:space="preserve">План внеурочной деятельности основного общего образования </w:t>
      </w:r>
    </w:p>
    <w:p w:rsidR="00CF64D7" w:rsidRPr="00266DDD" w:rsidRDefault="00CF64D7" w:rsidP="00266D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DDD">
        <w:rPr>
          <w:rFonts w:ascii="Times New Roman" w:hAnsi="Times New Roman" w:cs="Times New Roman"/>
          <w:b/>
          <w:sz w:val="28"/>
          <w:szCs w:val="28"/>
        </w:rPr>
        <w:t xml:space="preserve">МКОУ «Верхнеимбатская СШ» </w:t>
      </w:r>
    </w:p>
    <w:p w:rsidR="00CF64D7" w:rsidRPr="00266DDD" w:rsidRDefault="00CF64D7" w:rsidP="00266DD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DDD">
        <w:rPr>
          <w:rFonts w:ascii="Times New Roman" w:hAnsi="Times New Roman" w:cs="Times New Roman"/>
          <w:b/>
          <w:sz w:val="28"/>
          <w:szCs w:val="28"/>
        </w:rPr>
        <w:t>на 2022/2023 учебный год</w:t>
      </w:r>
    </w:p>
    <w:tbl>
      <w:tblPr>
        <w:tblStyle w:val="a7"/>
        <w:tblW w:w="0" w:type="auto"/>
        <w:tblInd w:w="-743" w:type="dxa"/>
        <w:tblLook w:val="04A0" w:firstRow="1" w:lastRow="0" w:firstColumn="1" w:lastColumn="0" w:noHBand="0" w:noVBand="1"/>
      </w:tblPr>
      <w:tblGrid>
        <w:gridCol w:w="3211"/>
        <w:gridCol w:w="2302"/>
        <w:gridCol w:w="983"/>
        <w:gridCol w:w="763"/>
        <w:gridCol w:w="763"/>
        <w:gridCol w:w="764"/>
        <w:gridCol w:w="764"/>
        <w:gridCol w:w="764"/>
      </w:tblGrid>
      <w:tr w:rsidR="00596E7A" w:rsidRPr="00596E7A" w:rsidTr="004F15A2">
        <w:tc>
          <w:tcPr>
            <w:tcW w:w="3211" w:type="dxa"/>
            <w:vMerge w:val="restart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302" w:type="dxa"/>
            <w:vMerge w:val="restart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форма внеурочной деятельности</w:t>
            </w:r>
          </w:p>
        </w:tc>
        <w:tc>
          <w:tcPr>
            <w:tcW w:w="983" w:type="dxa"/>
            <w:vMerge w:val="restart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3818" w:type="dxa"/>
            <w:gridSpan w:val="5"/>
          </w:tcPr>
          <w:p w:rsidR="00596E7A" w:rsidRPr="00596E7A" w:rsidRDefault="00596E7A" w:rsidP="004F15A2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</w:tr>
      <w:tr w:rsidR="00596E7A" w:rsidRPr="00596E7A" w:rsidTr="004F15A2">
        <w:tc>
          <w:tcPr>
            <w:tcW w:w="3211" w:type="dxa"/>
            <w:vMerge/>
          </w:tcPr>
          <w:p w:rsidR="00596E7A" w:rsidRPr="00596E7A" w:rsidRDefault="00596E7A" w:rsidP="004F15A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vMerge/>
          </w:tcPr>
          <w:p w:rsidR="00596E7A" w:rsidRPr="00596E7A" w:rsidRDefault="00596E7A" w:rsidP="004F15A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vMerge/>
          </w:tcPr>
          <w:p w:rsidR="00596E7A" w:rsidRPr="00596E7A" w:rsidRDefault="00596E7A" w:rsidP="004F15A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3" w:type="dxa"/>
          </w:tcPr>
          <w:p w:rsidR="00596E7A" w:rsidRPr="00596E7A" w:rsidRDefault="00596E7A" w:rsidP="004F1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3" w:type="dxa"/>
          </w:tcPr>
          <w:p w:rsidR="00596E7A" w:rsidRPr="00596E7A" w:rsidRDefault="00596E7A" w:rsidP="004F1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F64D7" w:rsidRPr="00596E7A" w:rsidTr="004F15A2">
        <w:tc>
          <w:tcPr>
            <w:tcW w:w="3211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2302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</w:t>
            </w:r>
            <w:proofErr w:type="gramStart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3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3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F64D7" w:rsidRPr="00596E7A" w:rsidTr="004F15A2">
        <w:tc>
          <w:tcPr>
            <w:tcW w:w="3211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proofErr w:type="gramStart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 xml:space="preserve"> трудовое воспитание</w:t>
            </w:r>
          </w:p>
        </w:tc>
        <w:tc>
          <w:tcPr>
            <w:tcW w:w="2302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» (</w:t>
            </w:r>
            <w:proofErr w:type="spellStart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ШоуПрофессий</w:t>
            </w:r>
            <w:proofErr w:type="spellEnd"/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83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3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3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4" w:type="dxa"/>
          </w:tcPr>
          <w:p w:rsidR="00CF64D7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96E7A" w:rsidRPr="00596E7A" w:rsidTr="004F15A2">
        <w:tc>
          <w:tcPr>
            <w:tcW w:w="6496" w:type="dxa"/>
            <w:gridSpan w:val="3"/>
          </w:tcPr>
          <w:p w:rsidR="00596E7A" w:rsidRPr="00596E7A" w:rsidRDefault="00596E7A" w:rsidP="004F15A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максимальная недельная нагрузка:</w:t>
            </w:r>
          </w:p>
        </w:tc>
        <w:tc>
          <w:tcPr>
            <w:tcW w:w="763" w:type="dxa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3" w:type="dxa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96E7A" w:rsidRPr="00596E7A" w:rsidTr="004F15A2">
        <w:tc>
          <w:tcPr>
            <w:tcW w:w="6496" w:type="dxa"/>
            <w:gridSpan w:val="3"/>
          </w:tcPr>
          <w:p w:rsidR="00596E7A" w:rsidRPr="00596E7A" w:rsidRDefault="00596E7A" w:rsidP="004F15A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максимальная годовая нагрузка:</w:t>
            </w:r>
          </w:p>
        </w:tc>
        <w:tc>
          <w:tcPr>
            <w:tcW w:w="763" w:type="dxa"/>
          </w:tcPr>
          <w:p w:rsidR="00596E7A" w:rsidRPr="00596E7A" w:rsidRDefault="004F15A2" w:rsidP="004F15A2">
            <w:pPr>
              <w:ind w:left="-19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96E7A" w:rsidRPr="00596E7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3" w:type="dxa"/>
          </w:tcPr>
          <w:p w:rsidR="00596E7A" w:rsidRPr="00596E7A" w:rsidRDefault="00596E7A" w:rsidP="004F15A2">
            <w:pPr>
              <w:ind w:left="-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ind w:left="-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ind w:left="-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4" w:type="dxa"/>
          </w:tcPr>
          <w:p w:rsidR="00596E7A" w:rsidRPr="00596E7A" w:rsidRDefault="00596E7A" w:rsidP="004F15A2">
            <w:pPr>
              <w:ind w:left="-19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596E7A" w:rsidRPr="00596E7A" w:rsidTr="004F15A2">
        <w:tc>
          <w:tcPr>
            <w:tcW w:w="5513" w:type="dxa"/>
            <w:gridSpan w:val="2"/>
          </w:tcPr>
          <w:p w:rsidR="00596E7A" w:rsidRPr="00596E7A" w:rsidRDefault="00596E7A" w:rsidP="004F15A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ИТОГО в ООО:</w:t>
            </w:r>
          </w:p>
        </w:tc>
        <w:tc>
          <w:tcPr>
            <w:tcW w:w="4801" w:type="dxa"/>
            <w:gridSpan w:val="6"/>
          </w:tcPr>
          <w:p w:rsidR="00596E7A" w:rsidRPr="00596E7A" w:rsidRDefault="00596E7A" w:rsidP="004F15A2">
            <w:pPr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96E7A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</w:tbl>
    <w:p w:rsidR="00B116DC" w:rsidRPr="00596E7A" w:rsidRDefault="00B116DC" w:rsidP="00266D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116DC" w:rsidRPr="00596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A1190"/>
    <w:multiLevelType w:val="hybridMultilevel"/>
    <w:tmpl w:val="065E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D2DDE"/>
    <w:multiLevelType w:val="hybridMultilevel"/>
    <w:tmpl w:val="B2FA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4E702C"/>
    <w:multiLevelType w:val="hybridMultilevel"/>
    <w:tmpl w:val="4EAC9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E774D"/>
    <w:multiLevelType w:val="hybridMultilevel"/>
    <w:tmpl w:val="BC78D34C"/>
    <w:lvl w:ilvl="0" w:tplc="FCE0B3A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581E2C7B"/>
    <w:multiLevelType w:val="hybridMultilevel"/>
    <w:tmpl w:val="BC78D34C"/>
    <w:lvl w:ilvl="0" w:tplc="FCE0B3A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61245E1F"/>
    <w:multiLevelType w:val="hybridMultilevel"/>
    <w:tmpl w:val="08841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362"/>
    <w:rsid w:val="001672A7"/>
    <w:rsid w:val="00266DDD"/>
    <w:rsid w:val="00274362"/>
    <w:rsid w:val="003239B3"/>
    <w:rsid w:val="004F15A2"/>
    <w:rsid w:val="00506386"/>
    <w:rsid w:val="00523232"/>
    <w:rsid w:val="00596E7A"/>
    <w:rsid w:val="00B116DC"/>
    <w:rsid w:val="00CF64D7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74362"/>
  </w:style>
  <w:style w:type="paragraph" w:styleId="a3">
    <w:name w:val="Normal (Web)"/>
    <w:basedOn w:val="a"/>
    <w:uiPriority w:val="99"/>
    <w:rsid w:val="0050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50638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uiPriority w:val="99"/>
    <w:qFormat/>
    <w:rsid w:val="00506386"/>
    <w:rPr>
      <w:rFonts w:cs="Times New Roman"/>
      <w:b/>
      <w:bCs/>
    </w:rPr>
  </w:style>
  <w:style w:type="character" w:customStyle="1" w:styleId="a5">
    <w:name w:val="Абзац списка Знак"/>
    <w:link w:val="a4"/>
    <w:uiPriority w:val="99"/>
    <w:locked/>
    <w:rsid w:val="00506386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6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274362"/>
  </w:style>
  <w:style w:type="paragraph" w:styleId="a3">
    <w:name w:val="Normal (Web)"/>
    <w:basedOn w:val="a"/>
    <w:uiPriority w:val="99"/>
    <w:rsid w:val="0050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99"/>
    <w:qFormat/>
    <w:rsid w:val="00506386"/>
    <w:pPr>
      <w:ind w:left="720"/>
      <w:contextualSpacing/>
    </w:pPr>
    <w:rPr>
      <w:rFonts w:ascii="Calibri" w:eastAsia="Calibri" w:hAnsi="Calibri" w:cs="Times New Roman"/>
    </w:rPr>
  </w:style>
  <w:style w:type="character" w:styleId="a6">
    <w:name w:val="Strong"/>
    <w:uiPriority w:val="99"/>
    <w:qFormat/>
    <w:rsid w:val="00506386"/>
    <w:rPr>
      <w:rFonts w:cs="Times New Roman"/>
      <w:b/>
      <w:bCs/>
    </w:rPr>
  </w:style>
  <w:style w:type="character" w:customStyle="1" w:styleId="a5">
    <w:name w:val="Абзац списка Знак"/>
    <w:link w:val="a4"/>
    <w:uiPriority w:val="99"/>
    <w:locked/>
    <w:rsid w:val="00506386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167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Администратор</cp:lastModifiedBy>
  <cp:revision>2</cp:revision>
  <dcterms:created xsi:type="dcterms:W3CDTF">2022-10-18T05:52:00Z</dcterms:created>
  <dcterms:modified xsi:type="dcterms:W3CDTF">2022-10-18T07:47:00Z</dcterms:modified>
</cp:coreProperties>
</file>