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64C" w:rsidRPr="0045664C" w:rsidRDefault="0045664C" w:rsidP="0045664C">
      <w:pPr>
        <w:pStyle w:val="7"/>
        <w:shd w:val="clear" w:color="auto" w:fill="auto"/>
        <w:spacing w:line="480" w:lineRule="exact"/>
        <w:ind w:firstLine="360"/>
        <w:jc w:val="center"/>
        <w:rPr>
          <w:rStyle w:val="1"/>
          <w:b/>
        </w:rPr>
      </w:pPr>
      <w:bookmarkStart w:id="0" w:name="_GoBack"/>
      <w:r>
        <w:rPr>
          <w:rStyle w:val="1"/>
          <w:b/>
        </w:rPr>
        <w:t>А</w:t>
      </w:r>
      <w:r w:rsidRPr="0045664C">
        <w:rPr>
          <w:rStyle w:val="1"/>
          <w:b/>
        </w:rPr>
        <w:t>спекты организации и проведения комплекса мероприятий по снижению рисков, связанных с детской смертностью  в семье и школе.</w:t>
      </w:r>
    </w:p>
    <w:p w:rsidR="0045664C" w:rsidRPr="0045664C" w:rsidRDefault="0045664C" w:rsidP="0045664C">
      <w:pPr>
        <w:pStyle w:val="7"/>
        <w:shd w:val="clear" w:color="auto" w:fill="auto"/>
        <w:spacing w:line="250" w:lineRule="exact"/>
        <w:ind w:firstLine="360"/>
        <w:jc w:val="center"/>
        <w:rPr>
          <w:rStyle w:val="1"/>
          <w:b/>
        </w:rPr>
      </w:pPr>
    </w:p>
    <w:bookmarkEnd w:id="0"/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В период летнего</w:t>
      </w:r>
      <w:r w:rsidR="0045664C" w:rsidRPr="0045664C">
        <w:rPr>
          <w:rStyle w:val="1"/>
          <w:sz w:val="28"/>
          <w:szCs w:val="28"/>
        </w:rPr>
        <w:t>, каникулярного</w:t>
      </w:r>
      <w:r w:rsidRPr="0045664C">
        <w:rPr>
          <w:rStyle w:val="1"/>
          <w:sz w:val="28"/>
          <w:szCs w:val="28"/>
        </w:rPr>
        <w:t xml:space="preserve"> отдыха у детей и подростков значительно увеличивается</w:t>
      </w:r>
      <w:r w:rsidR="0045664C">
        <w:rPr>
          <w:sz w:val="28"/>
          <w:szCs w:val="28"/>
        </w:rPr>
        <w:t xml:space="preserve"> </w:t>
      </w:r>
      <w:r w:rsidRPr="0045664C">
        <w:rPr>
          <w:rStyle w:val="1"/>
          <w:sz w:val="28"/>
          <w:szCs w:val="28"/>
        </w:rPr>
        <w:t>объем свободного времени. При нахождении несовершеннолетних без присмотра взрослых резко возрастают риски несчастных случаев, приводящих к травмам, увечьям, и даже детской смертности от внешних причин.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В целях профилактики несчастных случаев и детской смертности от внешних причин </w:t>
      </w:r>
      <w:r w:rsidR="0045664C" w:rsidRPr="0045664C">
        <w:rPr>
          <w:rStyle w:val="1"/>
          <w:sz w:val="28"/>
          <w:szCs w:val="28"/>
        </w:rPr>
        <w:t>предлагаем ознакомиться с</w:t>
      </w:r>
      <w:r w:rsidRPr="0045664C">
        <w:rPr>
          <w:rStyle w:val="1"/>
          <w:sz w:val="28"/>
          <w:szCs w:val="28"/>
        </w:rPr>
        <w:t xml:space="preserve"> настоящи</w:t>
      </w:r>
      <w:r w:rsidR="0045664C" w:rsidRPr="0045664C">
        <w:rPr>
          <w:rStyle w:val="1"/>
          <w:sz w:val="28"/>
          <w:szCs w:val="28"/>
        </w:rPr>
        <w:t>ми рекомендациями</w:t>
      </w:r>
      <w:r w:rsidR="0045664C">
        <w:rPr>
          <w:rStyle w:val="1"/>
          <w:sz w:val="28"/>
          <w:szCs w:val="28"/>
        </w:rPr>
        <w:t>,</w:t>
      </w:r>
      <w:r w:rsidR="0045664C" w:rsidRPr="0045664C">
        <w:rPr>
          <w:rStyle w:val="1"/>
          <w:sz w:val="28"/>
          <w:szCs w:val="28"/>
        </w:rPr>
        <w:t xml:space="preserve"> разработанными</w:t>
      </w:r>
      <w:r w:rsidRPr="0045664C">
        <w:rPr>
          <w:rStyle w:val="1"/>
          <w:sz w:val="28"/>
          <w:szCs w:val="28"/>
        </w:rPr>
        <w:t xml:space="preserve"> федеральным государственным бюджетным научным учреждением «Центр защиты прав и интересов детей» на основе материалов, представленных Министерством здравоохранения Российской Федерации.</w:t>
      </w:r>
    </w:p>
    <w:p w:rsidR="006C7C6A" w:rsidRPr="0045664C" w:rsidRDefault="00DF531B" w:rsidP="0045664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412"/>
        </w:tabs>
        <w:spacing w:line="276" w:lineRule="auto"/>
        <w:ind w:firstLine="360"/>
        <w:jc w:val="both"/>
        <w:rPr>
          <w:sz w:val="28"/>
          <w:szCs w:val="28"/>
        </w:rPr>
      </w:pPr>
      <w:bookmarkStart w:id="1" w:name="bookmark1"/>
      <w:r w:rsidRPr="0045664C">
        <w:rPr>
          <w:rStyle w:val="12"/>
          <w:b/>
          <w:bCs/>
          <w:sz w:val="28"/>
          <w:szCs w:val="28"/>
        </w:rPr>
        <w:t>Наиболее распространенные несчастные случаи, приводящие к увечьям и смерти детей, их причины</w:t>
      </w:r>
      <w:bookmarkEnd w:id="1"/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Медицинские эксперты Всемирной организации здравоохранения пришли к выводу </w:t>
      </w:r>
      <w:r w:rsidRPr="0045664C">
        <w:rPr>
          <w:rStyle w:val="3"/>
          <w:sz w:val="28"/>
          <w:szCs w:val="28"/>
        </w:rPr>
        <w:t xml:space="preserve">- </w:t>
      </w:r>
      <w:r w:rsidRPr="0045664C">
        <w:rPr>
          <w:rStyle w:val="1"/>
          <w:sz w:val="28"/>
          <w:szCs w:val="28"/>
        </w:rPr>
        <w:t>в настоящее время в большинстве цивилизованных стран дети чаще погибают в результате несчастных случаев, чем от всех болезней вместе взятых.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Задача родителей сделать все возможное, чтобы максимально обезопасить своего ребенка от несчастного случая.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Наиболее распространенные несчастные случаи, приводящие к увечьям и смерти детей: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202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ожоги;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202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падения с высоты;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202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утопления;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202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отравления;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206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поражения электрическим током;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0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дорожно-транспортные происшествия, включая происшествия с участием мотоциклистов, велосипедистов, а так же </w:t>
      </w:r>
      <w:proofErr w:type="spellStart"/>
      <w:r w:rsidRPr="0045664C">
        <w:rPr>
          <w:rStyle w:val="1"/>
          <w:sz w:val="28"/>
          <w:szCs w:val="28"/>
        </w:rPr>
        <w:t>роллинг</w:t>
      </w:r>
      <w:proofErr w:type="spellEnd"/>
      <w:r w:rsidRPr="0045664C">
        <w:rPr>
          <w:rStyle w:val="1"/>
          <w:sz w:val="28"/>
          <w:szCs w:val="28"/>
        </w:rPr>
        <w:t xml:space="preserve"> (катание на роликах).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На основании статистических данных, полученных из баз данных Всемирной организации здравоохранения, можно утверждать, что причинами несчастных случаев в детском возрасте чаще всего является: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067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отсутствие должного надзора за детьми всех возрастных групп,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18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неосторожное, неправильное поведение ребенка в быту, на улице, во время игр, занятий спортом.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Возникновению несчастных случаев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Причины несчастных случаев с детьми имеют возрастную специфику: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14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lastRenderedPageBreak/>
        <w:t>В возрасте до 4 лет дети чаще подвергаются несчастным случаям, самостоятельно познавая окружающий мир.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18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В возрасте от 5 до 10 лет несчастные случаи наступают вследствие шалости, неосторожного поведения ребенка.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23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В возрасте от 10 до 14 лет и старше - вследствие борьбы за лидерство. Так, у детей 10-12 лет появляются новые интересы, они становятся более активными, самостоятельными, в играх стараются проявить изобретательность, стремятся утвердиться в среде сверстников.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43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Бурная энергия и активность </w:t>
      </w:r>
      <w:r w:rsidRPr="0045664C">
        <w:rPr>
          <w:rStyle w:val="4"/>
          <w:sz w:val="28"/>
          <w:szCs w:val="28"/>
        </w:rPr>
        <w:t xml:space="preserve">- </w:t>
      </w:r>
      <w:r w:rsidRPr="0045664C">
        <w:rPr>
          <w:rStyle w:val="1"/>
          <w:sz w:val="28"/>
          <w:szCs w:val="28"/>
        </w:rPr>
        <w:t>факторы, способствующие возникновению несчастных случаев у школьников 10-13 лет. Подросток, сознавая свою «нескладность», старается ее скрыть напускной грубостью, бравадой. Начавшаяся интенсивная деятельность желез внутренней секреции сказывается на состоянии нервной системы подростков. Неуравновешенность, вспыльчивость, повышенная возбудимость с недостаточной выдержкой делают их шумными, импульсивными.</w:t>
      </w:r>
    </w:p>
    <w:p w:rsidR="006C7C6A" w:rsidRPr="0045664C" w:rsidRDefault="00DF531B" w:rsidP="0045664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003"/>
        </w:tabs>
        <w:spacing w:line="276" w:lineRule="auto"/>
        <w:ind w:firstLine="360"/>
        <w:jc w:val="both"/>
        <w:rPr>
          <w:sz w:val="28"/>
          <w:szCs w:val="28"/>
        </w:rPr>
      </w:pPr>
      <w:bookmarkStart w:id="2" w:name="bookmark2"/>
      <w:r w:rsidRPr="0045664C">
        <w:rPr>
          <w:rStyle w:val="12"/>
          <w:b/>
          <w:bCs/>
          <w:sz w:val="28"/>
          <w:szCs w:val="28"/>
        </w:rPr>
        <w:t>Обучение детей основам профилактики несчастных случаев</w:t>
      </w:r>
      <w:bookmarkEnd w:id="2"/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С учетом указанных, причин работа родителей по предупреждению несчастных случаев должна вестись в следующих направлениях: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42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создание безопасной среды пребывания ребенка, обеспечение надзора,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2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систематическое обучение детей основам профилактики несчастных случаев.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Создание безопасной среды пребывания ребенка предполагает:</w:t>
      </w:r>
    </w:p>
    <w:p w:rsidR="006C7C6A" w:rsidRPr="0045664C" w:rsidRDefault="00DF531B" w:rsidP="0045664C">
      <w:pPr>
        <w:pStyle w:val="7"/>
        <w:numPr>
          <w:ilvl w:val="0"/>
          <w:numId w:val="3"/>
        </w:numPr>
        <w:shd w:val="clear" w:color="auto" w:fill="auto"/>
        <w:tabs>
          <w:tab w:val="left" w:pos="1138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организацию досуга ребенка, включение его в интересные и полезные развивающие занятия;</w:t>
      </w:r>
    </w:p>
    <w:p w:rsidR="006C7C6A" w:rsidRPr="0045664C" w:rsidRDefault="00DF531B" w:rsidP="0045664C">
      <w:pPr>
        <w:pStyle w:val="7"/>
        <w:numPr>
          <w:ilvl w:val="0"/>
          <w:numId w:val="3"/>
        </w:numPr>
        <w:shd w:val="clear" w:color="auto" w:fill="auto"/>
        <w:tabs>
          <w:tab w:val="left" w:pos="112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ограничение опасных условий, обеспечение недоступности для ребенка опасных средств и веществ;</w:t>
      </w:r>
    </w:p>
    <w:p w:rsidR="006C7C6A" w:rsidRPr="0045664C" w:rsidRDefault="00DF531B" w:rsidP="0045664C">
      <w:pPr>
        <w:pStyle w:val="7"/>
        <w:numPr>
          <w:ilvl w:val="0"/>
          <w:numId w:val="3"/>
        </w:numPr>
        <w:shd w:val="clear" w:color="auto" w:fill="auto"/>
        <w:tabs>
          <w:tab w:val="left" w:pos="1138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запрет на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 т.п.);</w:t>
      </w:r>
    </w:p>
    <w:p w:rsidR="006C7C6A" w:rsidRDefault="00DF531B" w:rsidP="0045664C">
      <w:pPr>
        <w:pStyle w:val="7"/>
        <w:numPr>
          <w:ilvl w:val="0"/>
          <w:numId w:val="3"/>
        </w:numPr>
        <w:shd w:val="clear" w:color="auto" w:fill="auto"/>
        <w:tabs>
          <w:tab w:val="left" w:pos="1129"/>
        </w:tabs>
        <w:spacing w:line="276" w:lineRule="auto"/>
        <w:ind w:firstLine="360"/>
        <w:jc w:val="both"/>
        <w:rPr>
          <w:rStyle w:val="1"/>
          <w:sz w:val="28"/>
          <w:szCs w:val="28"/>
        </w:rPr>
      </w:pPr>
      <w:r w:rsidRPr="0045664C">
        <w:rPr>
          <w:rStyle w:val="1"/>
          <w:sz w:val="28"/>
          <w:szCs w:val="28"/>
        </w:rPr>
        <w:t>обеспечение постоянного надзора за времяпровождением и занятиями ребенка (обеспечение организованного отдыха или присмотра со стороны самих родителей, родственников и т.п., регулярный контакт с ребенком в течение дня с использованием электронных сре</w:t>
      </w:r>
      <w:proofErr w:type="gramStart"/>
      <w:r w:rsidRPr="0045664C">
        <w:rPr>
          <w:rStyle w:val="1"/>
          <w:sz w:val="28"/>
          <w:szCs w:val="28"/>
        </w:rPr>
        <w:t>дств св</w:t>
      </w:r>
      <w:proofErr w:type="gramEnd"/>
      <w:r w:rsidRPr="0045664C">
        <w:rPr>
          <w:rStyle w:val="1"/>
          <w:sz w:val="28"/>
          <w:szCs w:val="28"/>
        </w:rPr>
        <w:t>язи).</w:t>
      </w:r>
    </w:p>
    <w:p w:rsidR="0045664C" w:rsidRDefault="0045664C" w:rsidP="0045664C">
      <w:pPr>
        <w:pStyle w:val="7"/>
        <w:shd w:val="clear" w:color="auto" w:fill="auto"/>
        <w:spacing w:line="276" w:lineRule="auto"/>
        <w:ind w:firstLine="360"/>
        <w:jc w:val="both"/>
        <w:rPr>
          <w:rStyle w:val="1"/>
          <w:sz w:val="28"/>
          <w:szCs w:val="28"/>
        </w:rPr>
      </w:pP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Систематическое обучение детей основам профилактики несчастных случаев включает:</w:t>
      </w:r>
    </w:p>
    <w:p w:rsidR="006C7C6A" w:rsidRPr="0045664C" w:rsidRDefault="00DF531B" w:rsidP="0045664C">
      <w:pPr>
        <w:pStyle w:val="7"/>
        <w:numPr>
          <w:ilvl w:val="0"/>
          <w:numId w:val="4"/>
        </w:numPr>
        <w:shd w:val="clear" w:color="auto" w:fill="auto"/>
        <w:tabs>
          <w:tab w:val="left" w:pos="1138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информирование ребенка о видах и причинах несчастных случаев, рисках, влекущих за собой травматизм, увечья и смерть, а так же об условиях и способах избегания несчастных случаев;</w:t>
      </w:r>
    </w:p>
    <w:p w:rsidR="006C7C6A" w:rsidRPr="0045664C" w:rsidRDefault="00DF531B" w:rsidP="0045664C">
      <w:pPr>
        <w:pStyle w:val="7"/>
        <w:numPr>
          <w:ilvl w:val="0"/>
          <w:numId w:val="4"/>
        </w:numPr>
        <w:shd w:val="clear" w:color="auto" w:fill="auto"/>
        <w:tabs>
          <w:tab w:val="left" w:pos="111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регулярное инструктирование ребенка о правилах и мерах безопасного </w:t>
      </w:r>
      <w:r w:rsidRPr="0045664C">
        <w:rPr>
          <w:rStyle w:val="1"/>
          <w:sz w:val="28"/>
          <w:szCs w:val="28"/>
        </w:rPr>
        <w:lastRenderedPageBreak/>
        <w:t xml:space="preserve">поведения в быту, на улицах, дороге, транспорте, на игровых и </w:t>
      </w:r>
      <w:proofErr w:type="spellStart"/>
      <w:r w:rsidRPr="0045664C">
        <w:rPr>
          <w:rStyle w:val="1"/>
          <w:sz w:val="28"/>
          <w:szCs w:val="28"/>
        </w:rPr>
        <w:t>спортиьных</w:t>
      </w:r>
      <w:proofErr w:type="spellEnd"/>
      <w:r w:rsidRPr="0045664C">
        <w:rPr>
          <w:rStyle w:val="1"/>
          <w:sz w:val="28"/>
          <w:szCs w:val="28"/>
        </w:rPr>
        <w:t xml:space="preserve"> площадках и т.п.;</w:t>
      </w:r>
    </w:p>
    <w:p w:rsidR="006C7C6A" w:rsidRPr="0045664C" w:rsidRDefault="00DF531B" w:rsidP="0045664C">
      <w:pPr>
        <w:pStyle w:val="7"/>
        <w:numPr>
          <w:ilvl w:val="0"/>
          <w:numId w:val="4"/>
        </w:numPr>
        <w:shd w:val="clear" w:color="auto" w:fill="auto"/>
        <w:tabs>
          <w:tab w:val="left" w:pos="1138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обучение ребенка 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 опасным играм и занятиям;</w:t>
      </w:r>
    </w:p>
    <w:p w:rsidR="006C7C6A" w:rsidRPr="0045664C" w:rsidRDefault="00DF531B" w:rsidP="0045664C">
      <w:pPr>
        <w:pStyle w:val="7"/>
        <w:numPr>
          <w:ilvl w:val="0"/>
          <w:numId w:val="4"/>
        </w:numPr>
        <w:shd w:val="clear" w:color="auto" w:fill="auto"/>
        <w:tabs>
          <w:tab w:val="left" w:pos="1138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обучение ребенка элементарным мерам первой помощи, и, прежде всего, обеспечение возможности обратиться за помощью к взрослым.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Основные условия проведения успешной профилактической работы с детьми:</w:t>
      </w:r>
    </w:p>
    <w:p w:rsidR="006C7C6A" w:rsidRPr="0045664C" w:rsidRDefault="00DF531B" w:rsidP="0045664C">
      <w:pPr>
        <w:pStyle w:val="7"/>
        <w:numPr>
          <w:ilvl w:val="0"/>
          <w:numId w:val="5"/>
        </w:numPr>
        <w:shd w:val="clear" w:color="auto" w:fill="auto"/>
        <w:tabs>
          <w:tab w:val="left" w:pos="1143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Чтобы избежать несчастных случаев, родители, прежде всего, должны изменить свое собственное отношение к рискам. Несчастные случаи должны перестать считаться роковым злом, которое почти невозможно предупредить. Только при таком условии можно выработать у ребенка навыки осмотрительного поведения.</w:t>
      </w:r>
    </w:p>
    <w:p w:rsidR="006C7C6A" w:rsidRPr="0045664C" w:rsidRDefault="00DF531B" w:rsidP="0045664C">
      <w:pPr>
        <w:pStyle w:val="7"/>
        <w:numPr>
          <w:ilvl w:val="0"/>
          <w:numId w:val="5"/>
        </w:numPr>
        <w:shd w:val="clear" w:color="auto" w:fill="auto"/>
        <w:tabs>
          <w:tab w:val="left" w:pos="1138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Родители сами должны показывать пример безопасного и ответственного поведения.</w:t>
      </w:r>
    </w:p>
    <w:p w:rsidR="006C7C6A" w:rsidRPr="0045664C" w:rsidRDefault="00DF531B" w:rsidP="0045664C">
      <w:pPr>
        <w:pStyle w:val="7"/>
        <w:numPr>
          <w:ilvl w:val="0"/>
          <w:numId w:val="5"/>
        </w:numPr>
        <w:shd w:val="clear" w:color="auto" w:fill="auto"/>
        <w:tabs>
          <w:tab w:val="left" w:pos="1124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Важно не развить у ребенка чувства робости и страха, а, наоборот, внушить ему, что опасности можно избежать, если вести себя правильно!</w:t>
      </w:r>
    </w:p>
    <w:p w:rsidR="006C7C6A" w:rsidRPr="0045664C" w:rsidRDefault="00DF531B" w:rsidP="0045664C">
      <w:pPr>
        <w:pStyle w:val="7"/>
        <w:numPr>
          <w:ilvl w:val="0"/>
          <w:numId w:val="5"/>
        </w:numPr>
        <w:shd w:val="clear" w:color="auto" w:fill="auto"/>
        <w:tabs>
          <w:tab w:val="left" w:pos="1134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Никакой реальной пользы не будет от бесконечных напоминаний «будь осторожен», «делай аккуратно». Необходимо конкретно объяснять, что именно следует делать и что делать нельзя. Следует научить его последовательно выполнять ряд действий, объясняя, почему необходимо делать именно так. Действие, которое взрослыми совершается автоматически, ребенку необходимо объяснить детально.</w:t>
      </w:r>
    </w:p>
    <w:p w:rsidR="006C7C6A" w:rsidRPr="0045664C" w:rsidRDefault="00DF531B" w:rsidP="0045664C">
      <w:pPr>
        <w:pStyle w:val="7"/>
        <w:numPr>
          <w:ilvl w:val="0"/>
          <w:numId w:val="5"/>
        </w:numPr>
        <w:shd w:val="clear" w:color="auto" w:fill="auto"/>
        <w:tabs>
          <w:tab w:val="left" w:pos="1143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Основное внимание взрослых в профилактике обычно бывает направлено на предупреждение дорожно-транспортного травматизма и предупреждение несчастных случаев при выполнении хозяйственных работ. Родителям важно понимать, что несчастные случаи чаще всего происходят во время игр и развлечений. Следует именно им уделять повышенное внимание при инструктировании ребенка.</w:t>
      </w:r>
    </w:p>
    <w:p w:rsidR="006C7C6A" w:rsidRPr="0045664C" w:rsidRDefault="00DF531B" w:rsidP="0045664C">
      <w:pPr>
        <w:pStyle w:val="7"/>
        <w:numPr>
          <w:ilvl w:val="0"/>
          <w:numId w:val="5"/>
        </w:numPr>
        <w:shd w:val="clear" w:color="auto" w:fill="auto"/>
        <w:tabs>
          <w:tab w:val="left" w:pos="1143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Очень важно приучать детей к самообслуживанию, к участию в домашнем труде. Ребята, помогающие родителям, как правило, более аккуратны и внимательны и менее подвержены действию опасных факторов. Приучая ребенка к работе по дому, следует подробно разъяснить ему, почему необходимо выполнять те или иные правила при пользовании ножом, иголкой, электроприборами, механизированными инструментами.</w:t>
      </w:r>
    </w:p>
    <w:p w:rsidR="006C7C6A" w:rsidRPr="0045664C" w:rsidRDefault="00DF531B" w:rsidP="0045664C">
      <w:pPr>
        <w:pStyle w:val="7"/>
        <w:numPr>
          <w:ilvl w:val="0"/>
          <w:numId w:val="5"/>
        </w:numPr>
        <w:shd w:val="clear" w:color="auto" w:fill="auto"/>
        <w:tabs>
          <w:tab w:val="left" w:pos="1143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Иногда бывает полезно рассказать ребенку о несчастных случаях, происшедших с другими детьми. Чтобы этот рассказ ему запомнился и принес реальную пользу воспитанию навыков правильного поведения, необходимо предоставить возможность самому разобраться в причинах несчастья. Ребенок должен </w:t>
      </w:r>
      <w:r w:rsidRPr="0045664C">
        <w:rPr>
          <w:rStyle w:val="1"/>
          <w:sz w:val="28"/>
          <w:szCs w:val="28"/>
        </w:rPr>
        <w:lastRenderedPageBreak/>
        <w:t>понять, как можно было бы в данной ситуации избежать опасности. Именно такой подход убедит его в том, что опасность всегда можно предотвратить.</w:t>
      </w:r>
    </w:p>
    <w:p w:rsidR="006C7C6A" w:rsidRPr="0045664C" w:rsidRDefault="00DF531B" w:rsidP="0045664C">
      <w:pPr>
        <w:pStyle w:val="7"/>
        <w:numPr>
          <w:ilvl w:val="0"/>
          <w:numId w:val="5"/>
        </w:numPr>
        <w:shd w:val="clear" w:color="auto" w:fill="auto"/>
        <w:tabs>
          <w:tab w:val="left" w:pos="1143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Родители не должны равнодушно проходить мимо небезопасных шалостей детей, их долг предотвратить беду, даже если она угрожает чужому ребенку. Если родители совместно с детьми становятся свидетелями опасного и рискового поведения других людей, это должно стать поводом для серьезного обсуждения.</w:t>
      </w:r>
    </w:p>
    <w:p w:rsidR="006C7C6A" w:rsidRPr="0045664C" w:rsidRDefault="00DF531B" w:rsidP="0045664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33"/>
        </w:tabs>
        <w:spacing w:line="276" w:lineRule="auto"/>
        <w:ind w:firstLine="360"/>
        <w:jc w:val="both"/>
        <w:rPr>
          <w:sz w:val="28"/>
          <w:szCs w:val="28"/>
        </w:rPr>
      </w:pPr>
      <w:bookmarkStart w:id="3" w:name="bookmark3"/>
      <w:r w:rsidRPr="0045664C">
        <w:rPr>
          <w:rStyle w:val="12"/>
          <w:b/>
          <w:bCs/>
          <w:sz w:val="28"/>
          <w:szCs w:val="28"/>
        </w:rPr>
        <w:t>Рекомендации по предупреждению несчастных случаев</w:t>
      </w:r>
      <w:bookmarkEnd w:id="3"/>
    </w:p>
    <w:p w:rsid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rStyle w:val="1"/>
          <w:sz w:val="28"/>
          <w:szCs w:val="28"/>
        </w:rPr>
      </w:pPr>
      <w:r w:rsidRPr="0045664C">
        <w:rPr>
          <w:rStyle w:val="1"/>
          <w:sz w:val="28"/>
          <w:szCs w:val="28"/>
        </w:rPr>
        <w:t>Для предупреждения несчастных случаев необходимо помнить о причинах, приводящих к ним, а также действиях, обеспечивающих их предупреждение, предотвращение.</w:t>
      </w:r>
      <w:bookmarkStart w:id="4" w:name="bookmark4"/>
    </w:p>
    <w:p w:rsidR="0045664C" w:rsidRDefault="0045664C" w:rsidP="0045664C">
      <w:pPr>
        <w:pStyle w:val="7"/>
        <w:shd w:val="clear" w:color="auto" w:fill="auto"/>
        <w:spacing w:line="276" w:lineRule="auto"/>
        <w:ind w:firstLine="360"/>
        <w:jc w:val="both"/>
        <w:rPr>
          <w:rStyle w:val="1"/>
          <w:sz w:val="28"/>
          <w:szCs w:val="28"/>
        </w:rPr>
      </w:pP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2"/>
          <w:sz w:val="28"/>
          <w:szCs w:val="28"/>
        </w:rPr>
        <w:t>Ожоги</w:t>
      </w:r>
      <w:bookmarkEnd w:id="4"/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Ожоги могут быть вызваны соприкосновением с горячими поверхностями, горючими веществами, при нахождении вблизи открытого огня, а так же в результате длительного пребывания на солнце (такие ожоги могут сопровождаться солнечным или тепловым ударом).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Для предупреждения ожогов: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2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ограничьте доступ детей к открытому огню, явлениям и веществам, которые могут вызвать ожоги;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24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запретите детям разводить костры и находиться вблизи открытого огня без присмотра взрослых.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Для профилактики солнечных ожогов и ударов необходимо: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2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защищать в солнечную жаркую погоду голову светлым (</w:t>
      </w:r>
      <w:proofErr w:type="gramStart"/>
      <w:r w:rsidRPr="0045664C">
        <w:rPr>
          <w:rStyle w:val="1"/>
          <w:sz w:val="28"/>
          <w:szCs w:val="28"/>
        </w:rPr>
        <w:t>светлое</w:t>
      </w:r>
      <w:proofErr w:type="gramEnd"/>
      <w:r w:rsidRPr="0045664C">
        <w:rPr>
          <w:rStyle w:val="1"/>
          <w:sz w:val="28"/>
          <w:szCs w:val="28"/>
        </w:rPr>
        <w:t xml:space="preserve"> лучше отражает солнечный свет), легким, легко проветриваемым головным убором желательно из натурального хлопка, льна;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2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защищать глаза темными очками, при этом очки должны быть с фильтрами, полностью блокирующими солнечные лучи диапазона</w:t>
      </w:r>
      <w:proofErr w:type="gramStart"/>
      <w:r w:rsidRPr="0045664C">
        <w:rPr>
          <w:rStyle w:val="1"/>
          <w:sz w:val="28"/>
          <w:szCs w:val="28"/>
        </w:rPr>
        <w:t xml:space="preserve"> А</w:t>
      </w:r>
      <w:proofErr w:type="gramEnd"/>
      <w:r w:rsidRPr="0045664C">
        <w:rPr>
          <w:rStyle w:val="1"/>
          <w:sz w:val="28"/>
          <w:szCs w:val="28"/>
        </w:rPr>
        <w:t>, В;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34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избегать пребывания на открытых пространствах, где прямые солнечные лучи. Солнце самое активное и опасное в период с 12 до 16 часов.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2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нанести на кожу ребенка солнцезащитный крем (не менее 25 - 30 единиц) за 20 - 30 минут до выхода на улицу;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2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находиться на солнце (если ребенок загорает в первый раз) можно не более 5-6 минут и 8 - 10 минут после образования загара;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2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принимать солнечные ванны не чаще 2-3 раз в день с перерывами, во время которых ребенок должен быть в тени;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34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избегать воздействия прямых лучей солнца на непокрытое тело, а особенно голову. С этой целью необходимо прикрываться зонтом, чередовать купание и отдых, не засыпать на солнце, не совершать продолжительных экскурсий в жару, больше пить;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4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lastRenderedPageBreak/>
        <w:t xml:space="preserve">не находиться долгое время на солнце (даже если под зонтом). Продолжительность солнечных ванн изначально не должна быть дольше </w:t>
      </w:r>
      <w:r w:rsidRPr="0045664C">
        <w:rPr>
          <w:rStyle w:val="2pt"/>
          <w:sz w:val="28"/>
          <w:szCs w:val="28"/>
        </w:rPr>
        <w:t xml:space="preserve">15-20 </w:t>
      </w:r>
      <w:r w:rsidRPr="0045664C">
        <w:rPr>
          <w:rStyle w:val="1"/>
          <w:sz w:val="28"/>
          <w:szCs w:val="28"/>
        </w:rPr>
        <w:t>минут, впоследствии можно постепенно увеличить время, но не дольше двух часов с обязательными перерывами нахождения в тени и прохладе.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3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загорать лучше не лежа, а в движении, а также принимать солнечные ванны в утренние часы и вечерние;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54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приучать ребенка поддерживать в организме водный баланс: находясь на отдыхе, на море пить не меньше 2 - 3-х литров в день.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63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протирать время от времени лицо мокрым, прохладным платком, чаще умываться и принимать прохладный душ.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58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научить ребенка при ощущении недомогания незамедлительно обращаться за помощью.</w:t>
      </w:r>
    </w:p>
    <w:p w:rsidR="006C7C6A" w:rsidRPr="0045664C" w:rsidRDefault="00DF531B" w:rsidP="0045664C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162"/>
        </w:tabs>
        <w:spacing w:line="276" w:lineRule="auto"/>
        <w:ind w:firstLine="360"/>
        <w:jc w:val="both"/>
        <w:rPr>
          <w:sz w:val="28"/>
          <w:szCs w:val="28"/>
        </w:rPr>
      </w:pPr>
      <w:bookmarkStart w:id="5" w:name="bookmark5"/>
      <w:r w:rsidRPr="0045664C">
        <w:rPr>
          <w:rStyle w:val="12"/>
          <w:b/>
          <w:bCs/>
          <w:sz w:val="28"/>
          <w:szCs w:val="28"/>
        </w:rPr>
        <w:t>Падение с высоты</w:t>
      </w:r>
      <w:bookmarkEnd w:id="5"/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Падения </w:t>
      </w:r>
      <w:proofErr w:type="gramStart"/>
      <w:r w:rsidRPr="0045664C">
        <w:rPr>
          <w:rStyle w:val="1"/>
          <w:sz w:val="28"/>
          <w:szCs w:val="28"/>
        </w:rPr>
        <w:t>с высоты чаще всего связаны с пребыванием детей без присмотра в опасных местах на высоте</w:t>
      </w:r>
      <w:proofErr w:type="gramEnd"/>
      <w:r w:rsidRPr="0045664C">
        <w:rPr>
          <w:rStyle w:val="1"/>
          <w:sz w:val="28"/>
          <w:szCs w:val="28"/>
        </w:rPr>
        <w:t>, с опасными играми на крышах, стройках, чердаках, сараях, деревьях, а также с нарушением правил поведения на аттракционах и качелях.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Для предупреждения падения с высоты необходимо: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38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запретить детям играть в опасных местах;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47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не оставлять детей без присмотра на высоте;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3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также использования всех страховочных приспособлений;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3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обеспечить ребенку безопасность и присмотр при открытых окнах и балконах; объяснить, что москитные сетки не защищают от падений.</w:t>
      </w:r>
    </w:p>
    <w:p w:rsidR="006C7C6A" w:rsidRPr="0045664C" w:rsidRDefault="00DF531B" w:rsidP="0045664C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142"/>
        </w:tabs>
        <w:spacing w:line="276" w:lineRule="auto"/>
        <w:ind w:firstLine="360"/>
        <w:jc w:val="both"/>
        <w:rPr>
          <w:sz w:val="28"/>
          <w:szCs w:val="28"/>
        </w:rPr>
      </w:pPr>
      <w:bookmarkStart w:id="6" w:name="bookmark6"/>
      <w:r w:rsidRPr="0045664C">
        <w:rPr>
          <w:rStyle w:val="12"/>
          <w:b/>
          <w:bCs/>
          <w:sz w:val="28"/>
          <w:szCs w:val="28"/>
        </w:rPr>
        <w:t>Отравление</w:t>
      </w:r>
      <w:bookmarkEnd w:id="6"/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Отравления чаще всего наступают в </w:t>
      </w:r>
      <w:r w:rsidRPr="0045664C">
        <w:rPr>
          <w:rStyle w:val="5"/>
          <w:sz w:val="28"/>
          <w:szCs w:val="28"/>
        </w:rPr>
        <w:t xml:space="preserve">результате вдыхания </w:t>
      </w:r>
      <w:r w:rsidRPr="0045664C">
        <w:rPr>
          <w:rStyle w:val="1"/>
          <w:sz w:val="28"/>
          <w:szCs w:val="28"/>
        </w:rPr>
        <w:t>или соприкосновения ребенка с ядовитым веществом, употребления внутрь медикаментов, а так же при употреблении в пищу ядовитых грибов, ягод или ядовитых растений.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Для предупреждения отравления необходимо: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2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хранить ядовитые вещества и медикаменты в недоступном </w:t>
      </w:r>
      <w:r w:rsidRPr="0045664C">
        <w:rPr>
          <w:rStyle w:val="5"/>
          <w:sz w:val="28"/>
          <w:szCs w:val="28"/>
        </w:rPr>
        <w:t xml:space="preserve">для детей </w:t>
      </w:r>
      <w:r w:rsidRPr="0045664C">
        <w:rPr>
          <w:rStyle w:val="1"/>
          <w:sz w:val="28"/>
          <w:szCs w:val="28"/>
        </w:rPr>
        <w:t>месте, в специально маркированной посуде;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82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давать ребенку лекарственные препараты только по назначению врача</w:t>
      </w:r>
    </w:p>
    <w:p w:rsidR="006C7C6A" w:rsidRPr="0045664C" w:rsidRDefault="00DF531B" w:rsidP="0045664C">
      <w:pPr>
        <w:pStyle w:val="7"/>
        <w:shd w:val="clear" w:color="auto" w:fill="auto"/>
        <w:tabs>
          <w:tab w:val="left" w:pos="1129"/>
          <w:tab w:val="left" w:pos="351"/>
        </w:tabs>
        <w:spacing w:line="276" w:lineRule="auto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и,</w:t>
      </w:r>
      <w:r w:rsidRPr="0045664C">
        <w:rPr>
          <w:rStyle w:val="1"/>
          <w:sz w:val="28"/>
          <w:szCs w:val="28"/>
        </w:rPr>
        <w:tab/>
        <w:t xml:space="preserve">ни в коем случае, не давать ему лекарства, предназначенные для </w:t>
      </w:r>
      <w:r w:rsidRPr="0045664C">
        <w:rPr>
          <w:rStyle w:val="5"/>
          <w:sz w:val="28"/>
          <w:szCs w:val="28"/>
        </w:rPr>
        <w:t xml:space="preserve">взрослых или </w:t>
      </w:r>
      <w:r w:rsidRPr="0045664C">
        <w:rPr>
          <w:rStyle w:val="1"/>
          <w:sz w:val="28"/>
          <w:szCs w:val="28"/>
        </w:rPr>
        <w:t>детей другого возраста;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47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не употреблять в пищу незнакомые грибы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и ягоды. Объяснить ребенку, что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пробовать незнакомые грибы, ягоды и другие растения опасно для жизни.</w:t>
      </w:r>
    </w:p>
    <w:p w:rsidR="006C7C6A" w:rsidRPr="0045664C" w:rsidRDefault="00DF531B" w:rsidP="0045664C">
      <w:pPr>
        <w:pStyle w:val="21"/>
        <w:numPr>
          <w:ilvl w:val="1"/>
          <w:numId w:val="1"/>
        </w:numPr>
        <w:shd w:val="clear" w:color="auto" w:fill="auto"/>
        <w:tabs>
          <w:tab w:val="left" w:pos="1157"/>
        </w:tabs>
        <w:spacing w:line="276" w:lineRule="auto"/>
        <w:ind w:firstLine="360"/>
        <w:rPr>
          <w:sz w:val="28"/>
          <w:szCs w:val="28"/>
        </w:rPr>
      </w:pPr>
      <w:r w:rsidRPr="0045664C">
        <w:rPr>
          <w:rStyle w:val="22"/>
          <w:b/>
          <w:bCs/>
          <w:sz w:val="28"/>
          <w:szCs w:val="28"/>
        </w:rPr>
        <w:lastRenderedPageBreak/>
        <w:t>Поражение электрическим током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Поражение электрическим током чаще наступает при нахождении детей в запрещенных местах (стройках, промышленных зонах, заброшенных домах и т.п.). Для предупреждения поражения электрическим током необходимо: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47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запретить детям играть в опасных местах;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38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объяснить ребенку опасность прикосновения к электрическим проводам.</w:t>
      </w:r>
    </w:p>
    <w:p w:rsidR="006C7C6A" w:rsidRPr="0045664C" w:rsidRDefault="00DF531B" w:rsidP="0045664C">
      <w:pPr>
        <w:pStyle w:val="21"/>
        <w:numPr>
          <w:ilvl w:val="1"/>
          <w:numId w:val="1"/>
        </w:numPr>
        <w:shd w:val="clear" w:color="auto" w:fill="auto"/>
        <w:tabs>
          <w:tab w:val="left" w:pos="1147"/>
        </w:tabs>
        <w:spacing w:line="276" w:lineRule="auto"/>
        <w:ind w:firstLine="360"/>
        <w:rPr>
          <w:sz w:val="28"/>
          <w:szCs w:val="28"/>
        </w:rPr>
      </w:pPr>
      <w:r w:rsidRPr="0045664C">
        <w:rPr>
          <w:rStyle w:val="22"/>
          <w:b/>
          <w:bCs/>
          <w:sz w:val="28"/>
          <w:szCs w:val="28"/>
        </w:rPr>
        <w:t>Утопление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Утопления происходят по причине купания в запрещенных местах, ныряния на глубину или неумения ребенка плавать.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Для предупреждения утопления необходимо: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82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не оставлять ребенка без присмотра вблизи водоема;</w:t>
      </w:r>
    </w:p>
    <w:p w:rsidR="006C7C6A" w:rsidRPr="0045664C" w:rsidRDefault="00DF531B" w:rsidP="0045664C">
      <w:pPr>
        <w:pStyle w:val="7"/>
        <w:numPr>
          <w:ilvl w:val="0"/>
          <w:numId w:val="6"/>
        </w:numPr>
        <w:shd w:val="clear" w:color="auto" w:fill="auto"/>
        <w:tabs>
          <w:tab w:val="left" w:pos="1187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разрешать купаться только в специально отведенных для этого </w:t>
      </w:r>
      <w:proofErr w:type="spellStart"/>
      <w:proofErr w:type="gramStart"/>
      <w:r w:rsidRPr="0045664C">
        <w:rPr>
          <w:rStyle w:val="1"/>
          <w:sz w:val="28"/>
          <w:szCs w:val="28"/>
        </w:rPr>
        <w:t>мес</w:t>
      </w:r>
      <w:proofErr w:type="spellEnd"/>
      <w:proofErr w:type="gramEnd"/>
      <w:r w:rsidRPr="0045664C">
        <w:rPr>
          <w:rStyle w:val="1"/>
          <w:sz w:val="28"/>
          <w:szCs w:val="28"/>
        </w:rPr>
        <w:t xml:space="preserve"> </w:t>
      </w:r>
      <w:proofErr w:type="spellStart"/>
      <w:r w:rsidRPr="0045664C">
        <w:rPr>
          <w:rStyle w:val="1"/>
          <w:sz w:val="28"/>
          <w:szCs w:val="28"/>
        </w:rPr>
        <w:t>гах</w:t>
      </w:r>
      <w:proofErr w:type="spellEnd"/>
      <w:r w:rsidRPr="0045664C">
        <w:rPr>
          <w:rStyle w:val="1"/>
          <w:sz w:val="28"/>
          <w:szCs w:val="28"/>
        </w:rPr>
        <w:t>,</w:t>
      </w:r>
    </w:p>
    <w:p w:rsidR="006C7C6A" w:rsidRPr="0045664C" w:rsidRDefault="00DF531B" w:rsidP="0045664C">
      <w:pPr>
        <w:pStyle w:val="7"/>
        <w:numPr>
          <w:ilvl w:val="0"/>
          <w:numId w:val="6"/>
        </w:numPr>
        <w:shd w:val="clear" w:color="auto" w:fill="auto"/>
        <w:tabs>
          <w:tab w:val="left" w:pos="117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обеспечить его защитными средствами, в случае если ребенок не умеет плавать;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7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напоминать ребенку правила поведения на воде перед каждым посещением водоема.</w:t>
      </w:r>
    </w:p>
    <w:p w:rsidR="006C7C6A" w:rsidRPr="0045664C" w:rsidRDefault="00DF531B" w:rsidP="0045664C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182"/>
        </w:tabs>
        <w:spacing w:line="276" w:lineRule="auto"/>
        <w:ind w:firstLine="360"/>
        <w:jc w:val="both"/>
        <w:rPr>
          <w:sz w:val="28"/>
          <w:szCs w:val="28"/>
        </w:rPr>
      </w:pPr>
      <w:bookmarkStart w:id="7" w:name="bookmark7"/>
      <w:r w:rsidRPr="0045664C">
        <w:rPr>
          <w:rStyle w:val="12"/>
          <w:b/>
          <w:bCs/>
          <w:sz w:val="28"/>
          <w:szCs w:val="28"/>
        </w:rPr>
        <w:t>Роллинговый травматизм</w:t>
      </w:r>
      <w:bookmarkEnd w:id="7"/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Роллинговый травматизм наступает в результате </w:t>
      </w:r>
      <w:r w:rsidRPr="0045664C">
        <w:rPr>
          <w:rStyle w:val="5"/>
          <w:sz w:val="28"/>
          <w:szCs w:val="28"/>
        </w:rPr>
        <w:t xml:space="preserve">падений </w:t>
      </w:r>
      <w:r w:rsidRPr="0045664C">
        <w:rPr>
          <w:rStyle w:val="1"/>
          <w:sz w:val="28"/>
          <w:szCs w:val="28"/>
        </w:rPr>
        <w:t>при ка</w:t>
      </w:r>
      <w:r w:rsidRPr="0045664C">
        <w:rPr>
          <w:rStyle w:val="Candara11pt"/>
          <w:rFonts w:ascii="Times New Roman" w:hAnsi="Times New Roman" w:cs="Times New Roman"/>
          <w:sz w:val="28"/>
          <w:szCs w:val="28"/>
        </w:rPr>
        <w:t>1</w:t>
      </w:r>
      <w:r w:rsidRPr="0045664C">
        <w:rPr>
          <w:rStyle w:val="1"/>
          <w:sz w:val="28"/>
          <w:szCs w:val="28"/>
        </w:rPr>
        <w:t xml:space="preserve">ании на </w:t>
      </w:r>
      <w:r w:rsidRPr="0045664C">
        <w:rPr>
          <w:rStyle w:val="5"/>
          <w:sz w:val="28"/>
          <w:szCs w:val="28"/>
        </w:rPr>
        <w:t xml:space="preserve">роликовых </w:t>
      </w:r>
      <w:r w:rsidRPr="0045664C">
        <w:rPr>
          <w:rStyle w:val="1"/>
          <w:sz w:val="28"/>
          <w:szCs w:val="28"/>
        </w:rPr>
        <w:t xml:space="preserve">коньках. Нередко приводит к </w:t>
      </w:r>
      <w:r w:rsidRPr="0045664C">
        <w:rPr>
          <w:rStyle w:val="5"/>
          <w:sz w:val="28"/>
          <w:szCs w:val="28"/>
        </w:rPr>
        <w:t xml:space="preserve">тяжелейшим повреждениям </w:t>
      </w:r>
      <w:r w:rsidRPr="0045664C">
        <w:rPr>
          <w:rStyle w:val="1"/>
          <w:sz w:val="28"/>
          <w:szCs w:val="28"/>
        </w:rPr>
        <w:t xml:space="preserve">опорно-двигательного аппарата и травмам головы, иногда </w:t>
      </w:r>
      <w:r w:rsidRPr="0045664C">
        <w:rPr>
          <w:rStyle w:val="5"/>
          <w:sz w:val="28"/>
          <w:szCs w:val="28"/>
        </w:rPr>
        <w:t>несовместимым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с жизнью.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5"/>
          <w:sz w:val="28"/>
          <w:szCs w:val="28"/>
        </w:rPr>
        <w:t xml:space="preserve">Для </w:t>
      </w:r>
      <w:r w:rsidRPr="0045664C">
        <w:rPr>
          <w:rStyle w:val="1"/>
          <w:sz w:val="28"/>
          <w:szCs w:val="28"/>
        </w:rPr>
        <w:t>предупреждения роллингового травматизма необходимо: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92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выбирать правильно роликовые коньки: голенище должно </w:t>
      </w:r>
      <w:r w:rsidRPr="0045664C">
        <w:rPr>
          <w:rStyle w:val="5"/>
          <w:sz w:val="28"/>
          <w:szCs w:val="28"/>
        </w:rPr>
        <w:t>надежно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поддерживать голеностопный сустав;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7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научить ребенка стоять и перемещаться на роликах. Для этого </w:t>
      </w:r>
      <w:r w:rsidRPr="0045664C">
        <w:rPr>
          <w:rStyle w:val="5"/>
          <w:sz w:val="28"/>
          <w:szCs w:val="28"/>
        </w:rPr>
        <w:t xml:space="preserve">можно </w:t>
      </w:r>
      <w:r w:rsidRPr="0045664C">
        <w:rPr>
          <w:rStyle w:val="1"/>
          <w:sz w:val="28"/>
          <w:szCs w:val="28"/>
        </w:rPr>
        <w:t xml:space="preserve">подвести к перилам, поставить между двух стульев. Важно проследить за </w:t>
      </w:r>
      <w:r w:rsidRPr="0045664C">
        <w:rPr>
          <w:rStyle w:val="5"/>
          <w:sz w:val="28"/>
          <w:szCs w:val="28"/>
        </w:rPr>
        <w:t xml:space="preserve">правильной </w:t>
      </w:r>
      <w:r w:rsidRPr="0045664C">
        <w:rPr>
          <w:rStyle w:val="1"/>
          <w:sz w:val="28"/>
          <w:szCs w:val="28"/>
        </w:rPr>
        <w:t>постановкой голеностопного сустава.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82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научить способам торможения. Если не можете </w:t>
      </w:r>
      <w:r w:rsidRPr="0045664C">
        <w:rPr>
          <w:rStyle w:val="5"/>
          <w:sz w:val="28"/>
          <w:szCs w:val="28"/>
        </w:rPr>
        <w:t>этого сделать сами -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пригласите опытного роллера;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82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приобрести обязательно наколенники, налокотники, напульсники </w:t>
      </w:r>
      <w:r w:rsidRPr="0045664C">
        <w:rPr>
          <w:rStyle w:val="5"/>
          <w:sz w:val="28"/>
          <w:szCs w:val="28"/>
        </w:rPr>
        <w:t xml:space="preserve">и </w:t>
      </w:r>
      <w:r w:rsidRPr="0045664C">
        <w:rPr>
          <w:rStyle w:val="1"/>
          <w:sz w:val="28"/>
          <w:szCs w:val="28"/>
        </w:rPr>
        <w:t>шлем.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Это предупредит основные травмы. Требуйте их использования ребенком;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92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научить ребенка правильно падать: вперед на колени, а затем на </w:t>
      </w:r>
      <w:r w:rsidRPr="0045664C">
        <w:rPr>
          <w:rStyle w:val="5"/>
          <w:sz w:val="28"/>
          <w:szCs w:val="28"/>
        </w:rPr>
        <w:t>руки;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87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запретите кататься вблизи проезжей части;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89"/>
        </w:tabs>
        <w:spacing w:line="276" w:lineRule="auto"/>
        <w:ind w:firstLine="360"/>
        <w:jc w:val="both"/>
        <w:rPr>
          <w:sz w:val="28"/>
          <w:szCs w:val="28"/>
        </w:rPr>
        <w:sectPr w:rsidR="006C7C6A" w:rsidRPr="0045664C">
          <w:headerReference w:type="even" r:id="rId7"/>
          <w:headerReference w:type="default" r:id="rId8"/>
          <w:pgSz w:w="11909" w:h="16834"/>
          <w:pgMar w:top="981" w:right="633" w:bottom="1485" w:left="724" w:header="0" w:footer="3" w:gutter="0"/>
          <w:cols w:space="720"/>
          <w:noEndnote/>
          <w:docGrid w:linePitch="360"/>
        </w:sectPr>
      </w:pPr>
      <w:r w:rsidRPr="0045664C">
        <w:rPr>
          <w:rStyle w:val="1"/>
          <w:sz w:val="28"/>
          <w:szCs w:val="28"/>
        </w:rPr>
        <w:t xml:space="preserve">научить детей избегать высоких скоростей, следить за рельефом </w:t>
      </w:r>
      <w:r w:rsidRPr="0045664C">
        <w:rPr>
          <w:rStyle w:val="5"/>
          <w:sz w:val="28"/>
          <w:szCs w:val="28"/>
        </w:rPr>
        <w:t>дороги, быть внимательным.</w:t>
      </w:r>
    </w:p>
    <w:p w:rsidR="006C7C6A" w:rsidRPr="0045664C" w:rsidRDefault="00DF531B" w:rsidP="0045664C">
      <w:pPr>
        <w:pStyle w:val="31"/>
        <w:numPr>
          <w:ilvl w:val="1"/>
          <w:numId w:val="1"/>
        </w:numPr>
        <w:shd w:val="clear" w:color="auto" w:fill="auto"/>
        <w:tabs>
          <w:tab w:val="left" w:pos="1193"/>
        </w:tabs>
        <w:spacing w:line="276" w:lineRule="auto"/>
        <w:ind w:firstLine="360"/>
        <w:rPr>
          <w:sz w:val="28"/>
          <w:szCs w:val="28"/>
        </w:rPr>
      </w:pPr>
      <w:r w:rsidRPr="0045664C">
        <w:rPr>
          <w:rStyle w:val="32"/>
          <w:b/>
          <w:bCs/>
          <w:sz w:val="28"/>
          <w:szCs w:val="28"/>
        </w:rPr>
        <w:lastRenderedPageBreak/>
        <w:t>Дорожно-транспортный травматизм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Дорожно-транспортный травматизм происходит при несоблюдении правил дорожного движения с участием пешеходов, автомобилей, при езде на велосипеде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и </w:t>
      </w:r>
      <w:proofErr w:type="gramStart"/>
      <w:r w:rsidRPr="0045664C">
        <w:rPr>
          <w:rStyle w:val="1"/>
          <w:sz w:val="28"/>
          <w:szCs w:val="28"/>
        </w:rPr>
        <w:t>мотоцикле</w:t>
      </w:r>
      <w:proofErr w:type="gramEnd"/>
      <w:r w:rsidRPr="0045664C">
        <w:rPr>
          <w:rStyle w:val="1"/>
          <w:sz w:val="28"/>
          <w:szCs w:val="28"/>
        </w:rPr>
        <w:t>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Для предупреждения дорожно-транспортного травматизма необходимо: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202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соблюдать неукоснительно САМИМ, а также научить ребенка </w:t>
      </w:r>
      <w:proofErr w:type="spellStart"/>
      <w:r w:rsidRPr="0045664C">
        <w:rPr>
          <w:rStyle w:val="1"/>
          <w:sz w:val="28"/>
          <w:szCs w:val="28"/>
        </w:rPr>
        <w:t>соолюдать</w:t>
      </w:r>
      <w:proofErr w:type="spellEnd"/>
    </w:p>
    <w:p w:rsidR="006C7C6A" w:rsidRPr="0045664C" w:rsidRDefault="00DF531B" w:rsidP="0045664C">
      <w:pPr>
        <w:pStyle w:val="7"/>
        <w:shd w:val="clear" w:color="auto" w:fill="auto"/>
        <w:spacing w:line="276" w:lineRule="auto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правила дорожного движения;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20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научить ребенка правильно переходить проезжую часть (в установленных местах, на разрешенный сигнал светофора, убедившись в отсутствии транспортных средств). Самая опасная машина </w:t>
      </w:r>
      <w:r w:rsidRPr="0045664C">
        <w:rPr>
          <w:rStyle w:val="4"/>
          <w:sz w:val="28"/>
          <w:szCs w:val="28"/>
        </w:rPr>
        <w:t xml:space="preserve">- </w:t>
      </w:r>
      <w:r w:rsidRPr="0045664C">
        <w:rPr>
          <w:rStyle w:val="1"/>
          <w:sz w:val="28"/>
          <w:szCs w:val="28"/>
        </w:rPr>
        <w:t xml:space="preserve">стоящая: ребенок считает, что если опасности не видно, значит, ее нет. Но, выходя из-за такой машины на проезжую часть, 63 ребенка из 100 </w:t>
      </w:r>
      <w:proofErr w:type="gramStart"/>
      <w:r w:rsidRPr="0045664C">
        <w:rPr>
          <w:rStyle w:val="1"/>
          <w:sz w:val="28"/>
          <w:szCs w:val="28"/>
        </w:rPr>
        <w:t>попавших</w:t>
      </w:r>
      <w:proofErr w:type="gramEnd"/>
      <w:r w:rsidRPr="0045664C">
        <w:rPr>
          <w:rStyle w:val="1"/>
          <w:sz w:val="28"/>
          <w:szCs w:val="28"/>
        </w:rPr>
        <w:t xml:space="preserve"> в дорожное происшествие попадают под колеса другой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машины;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98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использовать при перевозке ребенка в автомобиле специальное кресло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и ремни безопасности;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207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научить ребенка безопасному поведению при езде на мотоцикле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и </w:t>
      </w:r>
      <w:proofErr w:type="gramStart"/>
      <w:r w:rsidRPr="0045664C">
        <w:rPr>
          <w:rStyle w:val="1"/>
          <w:sz w:val="28"/>
          <w:szCs w:val="28"/>
        </w:rPr>
        <w:t>велосипеде</w:t>
      </w:r>
      <w:proofErr w:type="gramEnd"/>
      <w:r w:rsidRPr="0045664C">
        <w:rPr>
          <w:rStyle w:val="1"/>
          <w:sz w:val="28"/>
          <w:szCs w:val="28"/>
        </w:rPr>
        <w:t xml:space="preserve">. </w:t>
      </w:r>
      <w:proofErr w:type="gramStart"/>
      <w:r w:rsidRPr="0045664C">
        <w:rPr>
          <w:rStyle w:val="1"/>
          <w:sz w:val="28"/>
          <w:szCs w:val="28"/>
        </w:rPr>
        <w:t xml:space="preserve">Дети должны обязательно использовать защитные шлемы и </w:t>
      </w:r>
      <w:proofErr w:type="spellStart"/>
      <w:r w:rsidRPr="0045664C">
        <w:rPr>
          <w:rStyle w:val="1"/>
          <w:sz w:val="28"/>
          <w:szCs w:val="28"/>
        </w:rPr>
        <w:t>дру</w:t>
      </w:r>
      <w:proofErr w:type="spellEnd"/>
      <w:r w:rsidRPr="0045664C">
        <w:rPr>
          <w:rStyle w:val="1"/>
          <w:sz w:val="28"/>
          <w:szCs w:val="28"/>
        </w:rPr>
        <w:t xml:space="preserve">] </w:t>
      </w:r>
      <w:proofErr w:type="spellStart"/>
      <w:r w:rsidRPr="0045664C">
        <w:rPr>
          <w:rStyle w:val="1"/>
          <w:sz w:val="28"/>
          <w:szCs w:val="28"/>
        </w:rPr>
        <w:t>ие</w:t>
      </w:r>
      <w:proofErr w:type="spellEnd"/>
      <w:proofErr w:type="gramEnd"/>
    </w:p>
    <w:p w:rsidR="006C7C6A" w:rsidRPr="0045664C" w:rsidRDefault="00DF531B" w:rsidP="0045664C">
      <w:pPr>
        <w:pStyle w:val="7"/>
        <w:shd w:val="clear" w:color="auto" w:fill="auto"/>
        <w:spacing w:line="276" w:lineRule="auto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защитные приспособления.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Серьезный риск представляет нарушение правил поведения </w:t>
      </w:r>
      <w:proofErr w:type="gramStart"/>
      <w:r w:rsidRPr="0045664C">
        <w:rPr>
          <w:rStyle w:val="1"/>
          <w:sz w:val="28"/>
          <w:szCs w:val="28"/>
        </w:rPr>
        <w:t>на</w:t>
      </w:r>
      <w:proofErr w:type="gramEnd"/>
      <w:r w:rsidRPr="0045664C">
        <w:rPr>
          <w:rStyle w:val="1"/>
          <w:sz w:val="28"/>
          <w:szCs w:val="28"/>
        </w:rPr>
        <w:t xml:space="preserve"> железной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дороге.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Для предупреждения дорожно-транспортного травматизма на железной дороге необходимо: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202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не оставлять детей без присмотра вблизи железнодорожных путей;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94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запрещать детям находиться на железнодорожных узлах, развязках и т.п., кататься на крышах, подножках, переходных площадках вагонов;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207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учить детей переходить железнодорожные пути только </w:t>
      </w:r>
      <w:proofErr w:type="gramStart"/>
      <w:r w:rsidRPr="0045664C">
        <w:rPr>
          <w:rStyle w:val="1"/>
          <w:sz w:val="28"/>
          <w:szCs w:val="28"/>
        </w:rPr>
        <w:t>в</w:t>
      </w:r>
      <w:proofErr w:type="gramEnd"/>
      <w:r w:rsidRPr="0045664C">
        <w:rPr>
          <w:rStyle w:val="1"/>
          <w:sz w:val="28"/>
          <w:szCs w:val="28"/>
        </w:rPr>
        <w:t xml:space="preserve"> специально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отведенных </w:t>
      </w:r>
      <w:proofErr w:type="gramStart"/>
      <w:r w:rsidRPr="0045664C">
        <w:rPr>
          <w:rStyle w:val="1"/>
          <w:sz w:val="28"/>
          <w:szCs w:val="28"/>
        </w:rPr>
        <w:t>местах</w:t>
      </w:r>
      <w:proofErr w:type="gramEnd"/>
      <w:r w:rsidRPr="0045664C">
        <w:rPr>
          <w:rStyle w:val="1"/>
          <w:sz w:val="28"/>
          <w:szCs w:val="28"/>
        </w:rPr>
        <w:t>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2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соблюдать САМИМ и требовать от детей соблюдения правил проезда в железнодорожном транспорте: нахождения на платформах, посадки и высадки пассажиров из вагона, поведения в вагонах.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Родители должны помнить, что соблюдение правил безопасности во всех ситуациях </w:t>
      </w:r>
      <w:r w:rsidRPr="0045664C">
        <w:rPr>
          <w:rStyle w:val="2"/>
          <w:sz w:val="28"/>
          <w:szCs w:val="28"/>
        </w:rPr>
        <w:t xml:space="preserve">— </w:t>
      </w:r>
      <w:r w:rsidRPr="0045664C">
        <w:rPr>
          <w:rStyle w:val="1"/>
          <w:sz w:val="28"/>
          <w:szCs w:val="28"/>
        </w:rPr>
        <w:t>это средство спасения жизни и здоровья ребенка!</w:t>
      </w:r>
    </w:p>
    <w:sectPr w:rsidR="006C7C6A" w:rsidRPr="0045664C" w:rsidSect="0088152A">
      <w:headerReference w:type="even" r:id="rId9"/>
      <w:headerReference w:type="default" r:id="rId10"/>
      <w:pgSz w:w="11909" w:h="16834"/>
      <w:pgMar w:top="981" w:right="633" w:bottom="1485" w:left="72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D7C" w:rsidRDefault="00AD4D7C">
      <w:r>
        <w:separator/>
      </w:r>
    </w:p>
  </w:endnote>
  <w:endnote w:type="continuationSeparator" w:id="0">
    <w:p w:rsidR="00AD4D7C" w:rsidRDefault="00AD4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D7C" w:rsidRDefault="00AD4D7C"/>
  </w:footnote>
  <w:footnote w:type="continuationSeparator" w:id="0">
    <w:p w:rsidR="00AD4D7C" w:rsidRDefault="00AD4D7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C6A" w:rsidRDefault="006C7C6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C6A" w:rsidRDefault="006C7C6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C6A" w:rsidRDefault="0088152A">
    <w:pPr>
      <w:rPr>
        <w:sz w:val="2"/>
        <w:szCs w:val="2"/>
      </w:rPr>
    </w:pPr>
    <w:r w:rsidRPr="0088152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8" type="#_x0000_t202" style="position:absolute;margin-left:284.85pt;margin-top:24.6pt;width:12.05pt;height:11.5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" filled="f" stroked="f">
          <v:textbox style="mso-fit-shape-to-text:t" inset="0,0,0,0">
            <w:txbxContent>
              <w:p w:rsidR="006C7C6A" w:rsidRDefault="0088152A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 w:rsidRPr="0088152A">
                  <w:fldChar w:fldCharType="begin"/>
                </w:r>
                <w:r w:rsidR="00DF531B">
                  <w:instrText xml:space="preserve"> PAGE \* MERGEFORMAT </w:instrText>
                </w:r>
                <w:r w:rsidRPr="0088152A">
                  <w:fldChar w:fldCharType="separate"/>
                </w:r>
                <w:r w:rsidR="0045664C" w:rsidRPr="0045664C">
                  <w:rPr>
                    <w:rStyle w:val="a7"/>
                    <w:noProof/>
                  </w:rPr>
                  <w:t>8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C6A" w:rsidRDefault="0088152A">
    <w:pPr>
      <w:rPr>
        <w:sz w:val="2"/>
        <w:szCs w:val="2"/>
      </w:rPr>
    </w:pPr>
    <w:r w:rsidRPr="0088152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7" type="#_x0000_t202" style="position:absolute;margin-left:284.85pt;margin-top:24.6pt;width:10.1pt;height:8.65pt;z-index:-1887440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7DvqQIAAK0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" filled="f" stroked="f">
          <v:textbox style="mso-fit-shape-to-text:t" inset="0,0,0,0">
            <w:txbxContent>
              <w:p w:rsidR="006C7C6A" w:rsidRDefault="0088152A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 w:rsidRPr="0088152A">
                  <w:fldChar w:fldCharType="begin"/>
                </w:r>
                <w:r w:rsidR="00DF531B">
                  <w:instrText xml:space="preserve"> PAGE \* MERGEFORMAT </w:instrText>
                </w:r>
                <w:r w:rsidRPr="0088152A">
                  <w:fldChar w:fldCharType="separate"/>
                </w:r>
                <w:r w:rsidR="00692E5C" w:rsidRPr="00692E5C">
                  <w:rPr>
                    <w:rStyle w:val="a7"/>
                    <w:noProof/>
                  </w:rPr>
                  <w:t>7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106B6"/>
    <w:multiLevelType w:val="multilevel"/>
    <w:tmpl w:val="5C0488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35274A"/>
    <w:multiLevelType w:val="multilevel"/>
    <w:tmpl w:val="F886C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A37C5D"/>
    <w:multiLevelType w:val="multilevel"/>
    <w:tmpl w:val="BB121F2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4A4AED"/>
    <w:multiLevelType w:val="multilevel"/>
    <w:tmpl w:val="3DAC66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D84423"/>
    <w:multiLevelType w:val="multilevel"/>
    <w:tmpl w:val="6CB4AE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AB55BD"/>
    <w:multiLevelType w:val="multilevel"/>
    <w:tmpl w:val="14C409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C7C6A"/>
    <w:rsid w:val="0045664C"/>
    <w:rsid w:val="005C716E"/>
    <w:rsid w:val="00692E5C"/>
    <w:rsid w:val="006C7C6A"/>
    <w:rsid w:val="007B22CC"/>
    <w:rsid w:val="0088152A"/>
    <w:rsid w:val="00AD4D7C"/>
    <w:rsid w:val="00D835D6"/>
    <w:rsid w:val="00DF5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152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152A"/>
    <w:rPr>
      <w:color w:val="000080"/>
      <w:u w:val="single"/>
    </w:rPr>
  </w:style>
  <w:style w:type="character" w:customStyle="1" w:styleId="a4">
    <w:name w:val="Основной текст_"/>
    <w:basedOn w:val="a0"/>
    <w:link w:val="7"/>
    <w:rsid w:val="00881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4"/>
    <w:rsid w:val="00881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">
    <w:name w:val="Основной текст2"/>
    <w:basedOn w:val="a4"/>
    <w:rsid w:val="00881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">
    <w:name w:val="Заголовок №1_"/>
    <w:basedOn w:val="a0"/>
    <w:link w:val="11"/>
    <w:rsid w:val="008815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">
    <w:name w:val="Заголовок №1"/>
    <w:basedOn w:val="10"/>
    <w:rsid w:val="008815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3"/>
    <w:basedOn w:val="a4"/>
    <w:rsid w:val="00881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5">
    <w:name w:val="Колонтитул_"/>
    <w:basedOn w:val="a0"/>
    <w:link w:val="a6"/>
    <w:rsid w:val="00881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a7">
    <w:name w:val="Колонтитул"/>
    <w:basedOn w:val="a5"/>
    <w:rsid w:val="00881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">
    <w:name w:val="Основной текст4"/>
    <w:basedOn w:val="a4"/>
    <w:rsid w:val="00881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pt">
    <w:name w:val="Основной текст + Интервал 2 pt"/>
    <w:basedOn w:val="a4"/>
    <w:rsid w:val="00881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5"/>
      <w:szCs w:val="25"/>
      <w:u w:val="none"/>
      <w:lang w:val="ru-RU"/>
    </w:rPr>
  </w:style>
  <w:style w:type="character" w:customStyle="1" w:styleId="5">
    <w:name w:val="Основной текст5"/>
    <w:basedOn w:val="a4"/>
    <w:rsid w:val="00881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0">
    <w:name w:val="Основной текст (2)_"/>
    <w:basedOn w:val="a0"/>
    <w:link w:val="21"/>
    <w:rsid w:val="008815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2">
    <w:name w:val="Основной текст (2)"/>
    <w:basedOn w:val="20"/>
    <w:rsid w:val="008815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6"/>
    <w:basedOn w:val="a4"/>
    <w:rsid w:val="00881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Candara11pt">
    <w:name w:val="Основной текст + Candara;11 pt"/>
    <w:basedOn w:val="a4"/>
    <w:rsid w:val="0088152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8815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32">
    <w:name w:val="Основной текст (3)"/>
    <w:basedOn w:val="30"/>
    <w:rsid w:val="008815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7">
    <w:name w:val="Основной текст7"/>
    <w:basedOn w:val="a"/>
    <w:link w:val="a4"/>
    <w:rsid w:val="0088152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rsid w:val="0088152A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6">
    <w:name w:val="Колонтитул"/>
    <w:basedOn w:val="a"/>
    <w:link w:val="a5"/>
    <w:rsid w:val="0088152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21">
    <w:name w:val="Основной текст (2)"/>
    <w:basedOn w:val="a"/>
    <w:link w:val="20"/>
    <w:rsid w:val="0088152A"/>
    <w:pPr>
      <w:shd w:val="clear" w:color="auto" w:fill="FFFFFF"/>
      <w:spacing w:line="0" w:lineRule="atLeast"/>
      <w:ind w:firstLine="700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1">
    <w:name w:val="Основной текст (3)"/>
    <w:basedOn w:val="a"/>
    <w:link w:val="30"/>
    <w:rsid w:val="0088152A"/>
    <w:pPr>
      <w:shd w:val="clear" w:color="auto" w:fill="FFFFFF"/>
      <w:spacing w:line="0" w:lineRule="atLeast"/>
      <w:ind w:firstLine="680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Основной текст_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5"/>
      <w:szCs w:val="25"/>
      <w:u w:val="none"/>
      <w:lang w:val="ru-RU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Candara11pt">
    <w:name w:val="Основной текст + Candara;11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7">
    <w:name w:val="Основной текст7"/>
    <w:basedOn w:val="a"/>
    <w:link w:val="a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  <w:ind w:firstLine="700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0" w:lineRule="atLeast"/>
      <w:ind w:firstLine="680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SPecialiST RePack</Company>
  <LinksUpToDate>false</LinksUpToDate>
  <CharactersWithSpaces>14731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Вера</dc:creator>
  <cp:lastModifiedBy>школа</cp:lastModifiedBy>
  <cp:revision>2</cp:revision>
  <dcterms:created xsi:type="dcterms:W3CDTF">2020-09-10T23:34:00Z</dcterms:created>
  <dcterms:modified xsi:type="dcterms:W3CDTF">2020-09-10T23:34:00Z</dcterms:modified>
</cp:coreProperties>
</file>