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E1" w:rsidRPr="00AD1D8A" w:rsidRDefault="000F04C7" w:rsidP="00AD1D8A">
      <w:pPr>
        <w:pStyle w:val="1"/>
        <w:jc w:val="right"/>
        <w:rPr>
          <w:rFonts w:eastAsia="Times New Roman"/>
          <w:color w:val="auto"/>
          <w:lang w:eastAsia="ru-RU"/>
        </w:rPr>
      </w:pPr>
      <w:r w:rsidRPr="009821DC">
        <w:rPr>
          <w:rFonts w:eastAsia="Times New Roman"/>
          <w:b w:val="0"/>
          <w:lang w:eastAsia="ru-RU"/>
        </w:rPr>
        <w:t xml:space="preserve"> </w:t>
      </w:r>
      <w:r w:rsidR="00B6126D" w:rsidRPr="009821DC">
        <w:rPr>
          <w:rFonts w:eastAsia="Times New Roman"/>
          <w:b w:val="0"/>
          <w:lang w:eastAsia="ru-RU"/>
        </w:rPr>
        <w:t xml:space="preserve"> </w:t>
      </w:r>
      <w:r w:rsidR="00C74A81" w:rsidRPr="009821DC">
        <w:rPr>
          <w:rFonts w:eastAsia="Times New Roman"/>
          <w:b w:val="0"/>
          <w:lang w:eastAsia="ru-RU"/>
        </w:rPr>
        <w:t xml:space="preserve"> </w:t>
      </w:r>
      <w:r w:rsidR="00BD6DE1" w:rsidRPr="00AD1D8A">
        <w:rPr>
          <w:rFonts w:eastAsia="Times New Roman"/>
          <w:color w:val="auto"/>
          <w:lang w:eastAsia="ru-RU"/>
        </w:rPr>
        <w:t>Утверждаю</w:t>
      </w:r>
      <w:r w:rsidR="00AD1D8A">
        <w:rPr>
          <w:rFonts w:eastAsia="Times New Roman"/>
          <w:color w:val="auto"/>
          <w:lang w:eastAsia="ru-RU"/>
        </w:rPr>
        <w:t>:</w:t>
      </w:r>
    </w:p>
    <w:p w:rsidR="001A51A0" w:rsidRDefault="009821DC" w:rsidP="009821DC">
      <w:pPr>
        <w:tabs>
          <w:tab w:val="right" w:pos="10466"/>
        </w:tabs>
        <w:spacing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A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МБОУ ООШ с. Руновка</w:t>
      </w:r>
    </w:p>
    <w:p w:rsidR="00BD6DE1" w:rsidRDefault="001A51A0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_________А.Д. Черненко</w:t>
      </w:r>
      <w:r w:rsidR="00CB4D17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5CD4" w:rsidRDefault="00242DAE" w:rsidP="00BD6DE1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oftHyphen/>
        <w:t>____ от ______</w:t>
      </w:r>
      <w:r w:rsidR="009B02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</w:p>
    <w:p w:rsidR="00BD6DE1" w:rsidRDefault="00BD6DE1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12DE" w:rsidRPr="00343900" w:rsidRDefault="0034390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112DE"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B112DE" w:rsidRPr="00343900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«Основная общеобразовательная школа с. Руновка</w:t>
      </w:r>
      <w:r w:rsid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Кировского района</w:t>
      </w:r>
      <w:r w:rsidRPr="00343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5565D4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ОТЧЕТ ПО РЕЗУЛЬТАМ</w:t>
      </w:r>
      <w:r w:rsidR="00B112DE" w:rsidRP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САМООБСЛЕДОВАНИЯ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МБОУ «ООШ с.Руновка</w:t>
      </w:r>
      <w:r w:rsidR="003B5224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Кировского района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>»</w:t>
      </w:r>
    </w:p>
    <w:p w:rsidR="00B112DE" w:rsidRPr="00B112DE" w:rsidRDefault="0061690B" w:rsidP="00F64773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за </w:t>
      </w:r>
      <w:r w:rsidR="009B0203">
        <w:rPr>
          <w:rFonts w:ascii="Times New Roman" w:eastAsia="Times New Roman" w:hAnsi="Times New Roman" w:cs="Times New Roman"/>
          <w:sz w:val="72"/>
          <w:szCs w:val="72"/>
          <w:lang w:eastAsia="ru-RU"/>
        </w:rPr>
        <w:t>2020</w:t>
      </w:r>
      <w:r w:rsidR="00B112D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год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A8482D" w:rsidRDefault="00A8482D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1A51A0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СОДЕРЖАНИЕ</w:t>
      </w: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B112DE" w:rsidRDefault="00B112DE" w:rsidP="00157299">
      <w:pPr>
        <w:spacing w:line="36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57"/>
        <w:gridCol w:w="525"/>
      </w:tblGrid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сведения.</w:t>
            </w:r>
            <w:r w:rsid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 об образовательном учреждени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я………………………………………………………………………….стр.3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результатов ВСОКО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……………………………………..…стр12</w:t>
            </w:r>
            <w:r w:rsid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процесса ВСКО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……………………………………………стр15.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Анализ качества управления ВСОКО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……………………………………….стр17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343900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9B0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Планирование работы ОУ на 2020-2021</w:t>
            </w:r>
            <w:r w:rsidRPr="003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E55C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………………………стр19</w:t>
            </w: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B112DE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rPr>
          <w:trHeight w:val="362"/>
        </w:trPr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P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7299" w:rsidRPr="00157299" w:rsidTr="004F260A">
        <w:tc>
          <w:tcPr>
            <w:tcW w:w="8208" w:type="dxa"/>
          </w:tcPr>
          <w:p w:rsidR="00157299" w:rsidRDefault="00157299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82D" w:rsidRPr="00157299" w:rsidRDefault="00A8482D" w:rsidP="00157299">
            <w:pPr>
              <w:spacing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62" w:type="dxa"/>
          </w:tcPr>
          <w:p w:rsidR="00157299" w:rsidRPr="00157299" w:rsidRDefault="00157299" w:rsidP="00157299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157299" w:rsidRDefault="00157299" w:rsidP="00157299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Cs/>
          <w:iCs/>
          <w:sz w:val="28"/>
          <w:szCs w:val="24"/>
        </w:rPr>
      </w:pPr>
      <w:r w:rsidRPr="00157299">
        <w:rPr>
          <w:rFonts w:ascii="Times New Roman" w:eastAsia="Calibri" w:hAnsi="Times New Roman" w:cs="Times New Roman"/>
          <w:b/>
          <w:bCs/>
          <w:iCs/>
          <w:sz w:val="28"/>
          <w:szCs w:val="24"/>
        </w:rPr>
        <w:lastRenderedPageBreak/>
        <w:t>1.Информационная справка об образовательном учреждении</w:t>
      </w:r>
    </w:p>
    <w:p w:rsidR="00157299" w:rsidRPr="00157299" w:rsidRDefault="00157299" w:rsidP="001572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503" w:type="dxa"/>
        <w:tblLayout w:type="fixed"/>
        <w:tblLook w:val="0000" w:firstRow="0" w:lastRow="0" w:firstColumn="0" w:lastColumn="0" w:noHBand="0" w:noVBand="0"/>
      </w:tblPr>
      <w:tblGrid>
        <w:gridCol w:w="2950"/>
        <w:gridCol w:w="6819"/>
      </w:tblGrid>
      <w:tr w:rsidR="00157299" w:rsidRPr="00157299" w:rsidTr="004F260A">
        <w:trPr>
          <w:trHeight w:val="105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ОУ (по уставу)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43900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униципальное бюджетное общеобразовательное учреждение 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«Основная общеобразовательная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с.Руновка  Кировского района».   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Общеобразовательное учреждение, основная общеобразовательная школа.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правовая форма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бюджетное  общеобразовательное учреждение.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Кировского муниципального района.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лицензии,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25Л01 №0001105,регистрационный №65 от 27 января2016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аккредитационного свидетельства, дата выдачи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F26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25А01 №0000644,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№19 от 09 марта 2016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4F260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Ки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ровский район, с.Руновка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улица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Кооперативная ,6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/ факс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34390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54) 2</w:t>
            </w:r>
            <w:r w:rsidR="004F2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7433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cos_Runovka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343900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.42354.3535.ru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(полностью)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624133" w:rsidRDefault="0062413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Черненко Алла Дмитриевна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образовательного учреждения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государственного управления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педсовет, административно- педагогический совет, директор.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ученического самоуправления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62413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Коллегиальные органы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совет, методические объединения.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Ресурсная база ОУ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21000000,00      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AC211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622CC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8901181</w:t>
            </w:r>
            <w:r w:rsidR="00157299"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 на одного ученика в месяц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C20782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21,20 рублей - </w:t>
            </w:r>
            <w:r w:rsidR="00C74A81"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плата</w:t>
            </w:r>
          </w:p>
          <w:p w:rsidR="00157299" w:rsidRPr="00C20782" w:rsidRDefault="00C74A81" w:rsidP="00C74A8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157299"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рублей –</w:t>
            </w:r>
            <w:r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F622CC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учебной, методической литературы в прошедшем учебном году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C20782" w:rsidRDefault="00F622CC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70771</w:t>
            </w:r>
            <w:r w:rsidR="00624133"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,52</w:t>
            </w:r>
            <w:r w:rsidR="00157299" w:rsidRPr="00C20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помещения (его состояние, год постройки, год капитального ремонта)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62413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здание, год постройки – 1967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Капитальный ремонт не проводился.</w:t>
            </w:r>
          </w:p>
        </w:tc>
      </w:tr>
      <w:tr w:rsidR="00157299" w:rsidRPr="00157299" w:rsidTr="004F260A">
        <w:trPr>
          <w:trHeight w:val="1123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Технологическая оснащенность (количество персональных компьютеров, из них в локальной сети, в Интернете)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школе 5 ПК,</w:t>
            </w:r>
            <w:r w:rsidR="009B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моноблока,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нетбуков</w:t>
            </w:r>
            <w:r w:rsidR="00B86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3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принтера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2 сканера </w:t>
            </w:r>
            <w:r w:rsidR="00343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телевизора, </w:t>
            </w:r>
            <w:r w:rsidR="00154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проекторов,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видеосистем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</w:t>
            </w:r>
            <w:r w:rsidR="00624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 ДВД - проигрыватели).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выход в Интернет, электронная почта.</w:t>
            </w:r>
          </w:p>
        </w:tc>
      </w:tr>
      <w:tr w:rsidR="00157299" w:rsidRPr="00157299" w:rsidTr="004F260A">
        <w:trPr>
          <w:trHeight w:val="2577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(тыс. томов, в том числе учебники, художественная литература, научно – методическая литература, справочная литература, периодические издания)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C875A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фонд- 7634</w:t>
            </w:r>
            <w:r w:rsidR="00157299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экземпляров:</w:t>
            </w:r>
          </w:p>
          <w:p w:rsidR="00157299" w:rsidRPr="00C875AE" w:rsidRDefault="0049030A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учебники: 4307</w:t>
            </w:r>
            <w:r w:rsidR="00157299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художественная литература: 1254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научно-методическ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и справочная литература: 1089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перио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дические издания и брошюры: 0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C875AE" w:rsidRDefault="00157299" w:rsidP="00157299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электронные  образ</w:t>
            </w:r>
            <w:r w:rsidR="0049030A"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овательные ресурсы (диски) – 30</w:t>
            </w:r>
            <w:r w:rsidRPr="00C87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7299" w:rsidRPr="00C875AE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зал, актовый зал, бассейн (площадь, где располагаются)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 на 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этаже, площадь – </w:t>
            </w:r>
            <w:r w:rsid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 (площадь, наличие спортивных, игровых и других площадок)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r w:rsid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дь пришкольной территории – 30000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пришкольный участок, цветник, спортивную и игровую площадки.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Кадры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педагогических работников, из них совместителей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9B020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C2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человек, 1 совместитель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возраст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педагогический стаж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Имеют: категории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  <w:r w:rsidR="009B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 – 0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15729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квалификационная категория –</w:t>
            </w:r>
            <w:r w:rsidR="009B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9B0203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должности – 7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7299" w:rsidRPr="00157299" w:rsidRDefault="00AC2119" w:rsidP="00157299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 – 0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2D13EF">
        <w:trPr>
          <w:trHeight w:val="738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Правительственные награды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«Почетная грамота Министерства образования и науки Российской</w:t>
            </w:r>
            <w:r w:rsidR="009B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Федерации» -3</w:t>
            </w: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49030A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конкурсов (название конкурса, год, Ф.И.О. учителя, результат)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190" w:type="dxa"/>
              <w:tblCellSpacing w:w="0" w:type="dxa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2"/>
              <w:gridCol w:w="1276"/>
              <w:gridCol w:w="1276"/>
              <w:gridCol w:w="1276"/>
            </w:tblGrid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 w:rsidRPr="00C92595">
                    <w:rPr>
                      <w:bCs/>
                    </w:rPr>
                    <w:t>Уровень участия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20</w:t>
                  </w:r>
                  <w:r w:rsidR="009B0203">
                    <w:t>18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</w:t>
                  </w:r>
                  <w:r w:rsidR="009B0203">
                    <w:t>9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C875AE" w:rsidRDefault="00B864C8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875AE">
                    <w:t>20</w:t>
                  </w:r>
                  <w:r w:rsidR="009B0203">
                    <w:t>20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tcBorders>
                    <w:bottom w:val="single" w:sz="4" w:space="0" w:color="auto"/>
                  </w:tcBorders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Школьный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9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7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864C8" w:rsidRPr="00C875AE" w:rsidRDefault="00B6126D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>
                    <w:t>1</w:t>
                  </w:r>
                  <w:r w:rsidR="008A5D26">
                    <w:t>4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Районный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3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6126D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C875AE" w:rsidRDefault="008A5D26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10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</w:pPr>
                  <w:r w:rsidRPr="00C92595">
                    <w:rPr>
                      <w:bCs/>
                    </w:rPr>
                    <w:t>Краевой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2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3B498B" w:rsidRDefault="008A5D26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4</w:t>
                  </w:r>
                </w:p>
              </w:tc>
            </w:tr>
            <w:tr w:rsidR="00B864C8" w:rsidRPr="00C92595" w:rsidTr="00B864C8">
              <w:trPr>
                <w:trHeight w:hRule="exact" w:val="248"/>
                <w:tblCellSpacing w:w="0" w:type="dxa"/>
              </w:trPr>
              <w:tc>
                <w:tcPr>
                  <w:tcW w:w="2362" w:type="dxa"/>
                  <w:vAlign w:val="center"/>
                </w:tcPr>
                <w:p w:rsidR="00B864C8" w:rsidRPr="00C92595" w:rsidRDefault="00B864C8" w:rsidP="00CB4D1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bCs/>
                    </w:rPr>
                  </w:pPr>
                  <w:r w:rsidRPr="00C92595">
                    <w:rPr>
                      <w:bCs/>
                    </w:rPr>
                    <w:t>Всероссийский,международный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 w:rsidRPr="00C92595">
                    <w:t>6</w:t>
                  </w:r>
                </w:p>
              </w:tc>
              <w:tc>
                <w:tcPr>
                  <w:tcW w:w="1276" w:type="dxa"/>
                </w:tcPr>
                <w:p w:rsidR="00B864C8" w:rsidRPr="00C92595" w:rsidRDefault="00B864C8" w:rsidP="00B864C8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13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B864C8" w:rsidRPr="003B498B" w:rsidRDefault="008A5D26" w:rsidP="00C875AE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27</w:t>
                  </w:r>
                </w:p>
              </w:tc>
            </w:tr>
          </w:tbl>
          <w:p w:rsidR="00A922C5" w:rsidRDefault="009B0203" w:rsidP="00A922C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2020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.Международная дист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анционная олимпиада « Солнечный свет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:окр мир-3 место,тение-1 сертификат,2 место,русский язык-2,3 место,математика-2 место(начальные классы)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,литература-три первых места,три  вторых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(среднеезвено)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.Всероссийский электронный педагогический журнал 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 Познание»-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диплом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P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Портал «Единый урок»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олимпиада по математике 1,2,3 места(среднее звено)</w:t>
            </w:r>
          </w:p>
          <w:p w:rsid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Всероссийский 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блиц-олимпиада по ОБЖ «Айда 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сертификат за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публикацию работ.2,3,4 места (4 участника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9030A" w:rsidRDefault="00585E00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49030A" w:rsidRP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903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Всероссийский 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 по ПДД «Время знаний</w:t>
            </w:r>
            <w:r w:rsidR="001473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Диплом.1</w:t>
            </w:r>
            <w:r w:rsidR="008A5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,грамота 1,олимпиада по англ.языку 6 класс-1 место</w:t>
            </w:r>
          </w:p>
          <w:p w:rsidR="0049030A" w:rsidRDefault="008A5D26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6.Портал «Решаю сам»-олимпиада по математике ,диплом 2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степени, 2 место.</w:t>
            </w:r>
          </w:p>
          <w:p w:rsidR="00E06F28" w:rsidRPr="00F21BD5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проекте « Урок Цыфры</w:t>
            </w:r>
            <w:r w:rsidR="00B864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»-23 участника,2 педагога</w:t>
            </w:r>
          </w:p>
          <w:p w:rsidR="00E06F28" w:rsidRPr="00F21BD5" w:rsidRDefault="003B498B" w:rsidP="00D05ED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Всероссийская олимпиад</w:t>
            </w:r>
            <w:r w:rsidR="007D2E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по английскому языку Клевер»-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участников(7</w:t>
            </w:r>
            <w:r w:rsidR="00E06F28" w:rsidRP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сертификатов)</w:t>
            </w:r>
          </w:p>
          <w:p w:rsidR="00D07AE0" w:rsidRPr="00D07AE0" w:rsidRDefault="003B498B" w:rsidP="00D05ED0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E06F28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оссийское тестирование профориентации</w:t>
            </w:r>
            <w:r w:rsidR="00810B95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Билет в будущее</w:t>
            </w:r>
            <w:r w:rsidR="00810B95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2D13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B04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(9 сертификатов</w:t>
            </w:r>
            <w:r w:rsidR="00810B95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),</w:t>
            </w:r>
            <w:r w:rsidR="00A06952" w:rsidRPr="00D07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57299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10</w:t>
            </w:r>
            <w:r w:rsidR="00F21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D07AE0" w:rsidRPr="00D07A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Участие в конкурсе методических разработок « «Финансовая грамотность»-3 педагога</w:t>
            </w:r>
          </w:p>
          <w:p w:rsidR="003B498B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3B498B" w:rsidRDefault="003B498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12Участие в вебинаре  на сайте « Инфоурок»-« Решение задач с практическим содержанием по математике» 1 педагог</w:t>
            </w:r>
          </w:p>
          <w:p w:rsidR="00AB048E" w:rsidRDefault="00AB048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13.Олимпиада по географии(2 сертификата),1 диплом</w:t>
            </w:r>
          </w:p>
          <w:p w:rsidR="00AB048E" w:rsidRDefault="00AB048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14.Портал «Учи.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»-тестирование по географии 3 сертификата</w:t>
            </w:r>
          </w:p>
          <w:p w:rsidR="007054FB" w:rsidRDefault="007054FB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 Районный уровень: «Путь к успеху»-6 работ,из них 1 мсто-1,2 место1,3 место 1,3 сертификата.Конкурс чтецов «Живая классика»-2 участника. «Мастерская деда Мороза»-11 участников, «Мой флаг2-фотоконкурс-1 место,2 место,3 место.»Фотоконкурс « Моя спортивная семья»-1 место.</w:t>
            </w:r>
            <w:r w:rsidR="007A4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Ученический турслет-участие.</w:t>
            </w:r>
          </w:p>
          <w:p w:rsidR="007A4BB5" w:rsidRDefault="007A4BB5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 всероссийский конкурс «Вопросита»-олимпиада по физике 2 место, математика 4 место</w:t>
            </w:r>
          </w:p>
          <w:p w:rsidR="007054FB" w:rsidRDefault="00A21615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17</w:t>
            </w:r>
            <w:r w:rsidR="007054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Школьный уровень</w:t>
            </w:r>
            <w:r w:rsidR="007A4B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:Конкурс чтецов(начальные классы), «Веселые старты»,Проведение военно патриотического месячника,соревнования по волейболу,пионерболу.Проведение Дня здоровья </w:t>
            </w:r>
          </w:p>
          <w:p w:rsidR="008528BE" w:rsidRDefault="005565D4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Исходя из выш</w:t>
            </w:r>
            <w:r w:rsidR="007D2E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еиз</w:t>
            </w:r>
            <w:r w:rsidR="003B49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ложенного наблюдается стабильное</w:t>
            </w:r>
            <w:r w:rsidR="007D2E1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B49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участие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педагогов на дистанционной основе.Обьяснить это можно тем,что педагогам 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 учащимся </w:t>
            </w:r>
            <w:r w:rsidR="007A4BB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удобно участвовать онлайн,тем более что еще не сняты ограничения по короновирусу.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роцент участия в районных мероприятиях </w:t>
            </w:r>
            <w:r w:rsidR="00601710"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остается на том же уровне</w:t>
            </w:r>
            <w:r w:rsidRPr="00CF5A0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.Это связано с тем что в школе обучаются дети из трех сел, недостаточное время для подготовки ребят</w:t>
            </w:r>
            <w:r w:rsidR="00DB66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,тем не менее школа старается участвовать во многих районных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DB66CF" w:rsidRPr="00A740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Достаточное количество мероприятий проводятся на школьном уровне согласно воспитательному плану школы и планам классных руководителей.</w:t>
            </w:r>
          </w:p>
          <w:p w:rsidR="005565D4" w:rsidRPr="00604CCF" w:rsidRDefault="008528BE" w:rsidP="00D05ED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28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Таким образом, в следующем учебном году наметить увеличение % участия педагогов и обучающихся в районных и краевых олимпиадах и конкурсах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04C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57299" w:rsidRPr="00157299" w:rsidTr="004F260A">
        <w:trPr>
          <w:trHeight w:val="6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Учащиеся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ступеням образования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B95" w:rsidRDefault="00810B95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 уч.год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04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учащихся</w:t>
            </w:r>
          </w:p>
          <w:p w:rsidR="00B864C8" w:rsidRDefault="00B864C8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 уч.год-58 уч</w:t>
            </w:r>
            <w:r w:rsidR="0014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</w:p>
          <w:p w:rsidR="00A740A0" w:rsidRDefault="00A740A0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уч.год-49 учащихся</w:t>
            </w:r>
          </w:p>
          <w:p w:rsidR="002966A6" w:rsidRDefault="002966A6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8A1" w:rsidRPr="00157299" w:rsidRDefault="004D78A1" w:rsidP="00810B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Медалисты (за 3 года)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7E6D38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 олимпиад, смотров, конкурсов, спортивных соревнований  (за 3 года):</w:t>
            </w:r>
          </w:p>
          <w:p w:rsidR="00157299" w:rsidRPr="00157299" w:rsidRDefault="00157299" w:rsidP="00157299">
            <w:pPr>
              <w:numPr>
                <w:ilvl w:val="0"/>
                <w:numId w:val="2"/>
              </w:num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7299" w:rsidRPr="00157299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0F" w:rsidRPr="00604CCF" w:rsidRDefault="00C86C0F" w:rsidP="00604CCF">
            <w:pPr>
              <w:shd w:val="clear" w:color="auto" w:fill="FFFFFF"/>
              <w:tabs>
                <w:tab w:val="left" w:pos="8057"/>
              </w:tabs>
              <w:spacing w:before="2" w:line="360" w:lineRule="auto"/>
              <w:ind w:left="26"/>
              <w:rPr>
                <w:rFonts w:ascii="Times New Roman" w:hAnsi="Times New Roman" w:cs="Times New Roman"/>
                <w:bCs/>
              </w:rPr>
            </w:pPr>
            <w:r w:rsidRPr="00604CCF">
              <w:rPr>
                <w:rFonts w:ascii="Times New Roman" w:hAnsi="Times New Roman" w:cs="Times New Roman"/>
                <w:bCs/>
              </w:rPr>
              <w:lastRenderedPageBreak/>
              <w:t>Сводная таблица участия ОУ в мероприятиях различного уровня</w:t>
            </w:r>
          </w:p>
          <w:tbl>
            <w:tblPr>
              <w:tblW w:w="7777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2"/>
              <w:gridCol w:w="1560"/>
              <w:gridCol w:w="1559"/>
              <w:gridCol w:w="2966"/>
            </w:tblGrid>
            <w:tr w:rsidR="00A21615" w:rsidRPr="00C92595" w:rsidTr="00A21615">
              <w:trPr>
                <w:trHeight w:hRule="exact" w:val="248"/>
                <w:tblCellSpacing w:w="0" w:type="dxa"/>
              </w:trPr>
              <w:tc>
                <w:tcPr>
                  <w:tcW w:w="1692" w:type="dxa"/>
                </w:tcPr>
                <w:p w:rsidR="00A21615" w:rsidRPr="00C92595" w:rsidRDefault="00A21615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/>
                    <w:jc w:val="center"/>
                  </w:pPr>
                  <w:r w:rsidRPr="00C92595">
                    <w:rPr>
                      <w:bCs/>
                    </w:rPr>
                    <w:t>Уровень участия</w:t>
                  </w:r>
                </w:p>
              </w:tc>
              <w:tc>
                <w:tcPr>
                  <w:tcW w:w="1560" w:type="dxa"/>
                </w:tcPr>
                <w:p w:rsidR="00A21615" w:rsidRPr="00C92595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2018-2019</w:t>
                  </w:r>
                </w:p>
              </w:tc>
              <w:tc>
                <w:tcPr>
                  <w:tcW w:w="1559" w:type="dxa"/>
                </w:tcPr>
                <w:p w:rsidR="00A21615" w:rsidRPr="00C92595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</w:pPr>
                  <w:r>
                    <w:t>2019-2020</w:t>
                  </w:r>
                </w:p>
              </w:tc>
              <w:tc>
                <w:tcPr>
                  <w:tcW w:w="2966" w:type="dxa"/>
                </w:tcPr>
                <w:p w:rsidR="00A21615" w:rsidRPr="00C92595" w:rsidRDefault="00A21615" w:rsidP="00A21615">
                  <w:pPr>
                    <w:shd w:val="clear" w:color="auto" w:fill="FFFFFF"/>
                    <w:tabs>
                      <w:tab w:val="left" w:pos="213"/>
                      <w:tab w:val="left" w:pos="8057"/>
                    </w:tabs>
                    <w:spacing w:before="2"/>
                  </w:pPr>
                  <w:r>
                    <w:tab/>
                    <w:t>2020-2021</w:t>
                  </w:r>
                </w:p>
              </w:tc>
            </w:tr>
            <w:tr w:rsidR="00A21615" w:rsidRPr="00D02F46" w:rsidTr="00A21615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tcBorders>
                    <w:bottom w:val="single" w:sz="4" w:space="0" w:color="auto"/>
                  </w:tcBorders>
                  <w:vAlign w:val="center"/>
                </w:tcPr>
                <w:p w:rsidR="00A21615" w:rsidRPr="00D02F46" w:rsidRDefault="00A21615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Школьный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966" w:type="dxa"/>
                  <w:tcBorders>
                    <w:bottom w:val="single" w:sz="4" w:space="0" w:color="auto"/>
                  </w:tcBorders>
                </w:tcPr>
                <w:p w:rsidR="00A21615" w:rsidRPr="00D02F46" w:rsidRDefault="00A21615" w:rsidP="00A21615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</w:p>
              </w:tc>
            </w:tr>
            <w:tr w:rsidR="00A21615" w:rsidRPr="00D02F46" w:rsidTr="00A21615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A21615" w:rsidRPr="00D02F46" w:rsidRDefault="00A21615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Районный</w:t>
                  </w:r>
                </w:p>
              </w:tc>
              <w:tc>
                <w:tcPr>
                  <w:tcW w:w="1560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6" w:type="dxa"/>
                </w:tcPr>
                <w:p w:rsidR="00A21615" w:rsidRPr="00D02F46" w:rsidRDefault="00A21615" w:rsidP="00A21615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A21615" w:rsidRPr="00D02F46" w:rsidTr="00A21615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A21615" w:rsidRPr="00D02F46" w:rsidRDefault="00A21615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lastRenderedPageBreak/>
                    <w:t>Краевой</w:t>
                  </w:r>
                </w:p>
              </w:tc>
              <w:tc>
                <w:tcPr>
                  <w:tcW w:w="1560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59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966" w:type="dxa"/>
                </w:tcPr>
                <w:p w:rsidR="00A21615" w:rsidRPr="00D02F46" w:rsidRDefault="00A21615" w:rsidP="00A21615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A21615" w:rsidRPr="00D02F46" w:rsidTr="00A21615">
              <w:trPr>
                <w:trHeight w:hRule="exact" w:val="248"/>
                <w:tblCellSpacing w:w="0" w:type="dxa"/>
              </w:trPr>
              <w:tc>
                <w:tcPr>
                  <w:tcW w:w="1692" w:type="dxa"/>
                  <w:vAlign w:val="center"/>
                </w:tcPr>
                <w:p w:rsidR="00A21615" w:rsidRPr="00D02F46" w:rsidRDefault="00A21615" w:rsidP="00E20A66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rPr>
                      <w:bCs/>
                      <w:sz w:val="20"/>
                      <w:szCs w:val="20"/>
                    </w:rPr>
                  </w:pPr>
                  <w:r w:rsidRPr="00D02F46">
                    <w:rPr>
                      <w:bCs/>
                      <w:sz w:val="20"/>
                      <w:szCs w:val="20"/>
                    </w:rPr>
                    <w:t>Всероссийский,международный</w:t>
                  </w:r>
                </w:p>
              </w:tc>
              <w:tc>
                <w:tcPr>
                  <w:tcW w:w="1560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559" w:type="dxa"/>
                </w:tcPr>
                <w:p w:rsidR="00A21615" w:rsidRPr="00D02F46" w:rsidRDefault="00A21615" w:rsidP="000F04C7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jc w:val="center"/>
                    <w:rPr>
                      <w:sz w:val="20"/>
                      <w:szCs w:val="20"/>
                    </w:rPr>
                  </w:pPr>
                  <w:r w:rsidRPr="00D02F46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966" w:type="dxa"/>
                </w:tcPr>
                <w:p w:rsidR="00A21615" w:rsidRPr="00D02F46" w:rsidRDefault="00A21615" w:rsidP="00A21615">
                  <w:pPr>
                    <w:shd w:val="clear" w:color="auto" w:fill="FFFFFF"/>
                    <w:tabs>
                      <w:tab w:val="left" w:pos="8057"/>
                    </w:tabs>
                    <w:spacing w:before="2"/>
                    <w:ind w:left="26" w:firstLine="69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157299" w:rsidRPr="00D02F46" w:rsidRDefault="00147350" w:rsidP="000A1B3B">
            <w:pPr>
              <w:tabs>
                <w:tab w:val="left" w:pos="564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2019-2020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b/>
                <w:sz w:val="20"/>
                <w:szCs w:val="20"/>
              </w:rPr>
              <w:t>участие в районных и всероссийских олимпиадах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1 место-математика 3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2 место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русский язык 3</w:t>
            </w: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7E6D38" w:rsidRPr="00D02F46" w:rsidRDefault="008C5297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4 класс-се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>ртификат участия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4 класс-сертификат участия</w:t>
            </w:r>
          </w:p>
          <w:p w:rsidR="007E6D38" w:rsidRPr="00D02F46" w:rsidRDefault="007E6D38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Районная конференция «Путь к успеху» </w:t>
            </w:r>
            <w:r w:rsidR="00A2161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приняло участие 6 обучающихся,из них -1 место-1,2 место-1,3 место-1,сртификат участия-3</w:t>
            </w:r>
          </w:p>
          <w:p w:rsidR="007E6D38" w:rsidRPr="00D02F46" w:rsidRDefault="00A90B6B" w:rsidP="000A1B3B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 место по теннису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E6D38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районные соревнования </w:t>
            </w:r>
          </w:p>
          <w:p w:rsidR="00A90B6B" w:rsidRDefault="007E6D38" w:rsidP="00604C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04CCF" w:rsidRPr="00D02F46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BD6DE1"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сто в районном соревновании </w:t>
            </w:r>
            <w:r w:rsidR="00A90B6B" w:rsidRPr="00D02F46">
              <w:rPr>
                <w:rFonts w:ascii="Times New Roman" w:hAnsi="Times New Roman" w:cs="Times New Roman"/>
                <w:sz w:val="20"/>
                <w:szCs w:val="20"/>
              </w:rPr>
              <w:t>« Безопасное колесо»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1.Международная дистанционная олимпиада « Солнечный свет»-:окр мир-3 место,тение-1 сертификат,2 место,русский язык-2,3 место,математика-2 место(начальные классы),литература-три первых места,три  вторых (среднеезвено)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 xml:space="preserve">2.Всероссийский электронный педагогический журнал                          « Познание»- 2диплома 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3. Портал «Единый урок» олимпиада по математике 1,2,3 места(среднее звено)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 xml:space="preserve">4. Всероссийский блиц-олимпиада по ОБЖ «Айда » сертификат за публикацию работ.2,3,4 места (4 участника) 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5.Всероссийский конкурс по ПДД «Время знаний» Диплом.1,грамота 1,олимпиада по англ.языку 6 класс-1 место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6.Портал «Решаю сам»-олимпиада по математике ,диплом 2 степени, 2 место.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7.Участие в проекте « Урок Цыфры»-23 участника,2 педагога</w:t>
            </w:r>
          </w:p>
          <w:p w:rsidR="00A21615" w:rsidRPr="00A21615" w:rsidRDefault="00A21615" w:rsidP="00A2161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8.Всероссийская олимпиада по английскому языку Клевер»-7 участников(7 сертификатов)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A216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 xml:space="preserve"> 10.Участие в конкурсе методических разработок « «Финансовая грамотность»-3 педагога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12Участие в вебинаре  на сайте « Инфоурок»-« Решение задач с практическим содержанием по математике» 1 педагог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13.Олимпиада по географии(2 сертификата),1 диплом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14.Портал «Учи.</w:t>
            </w:r>
            <w:r w:rsidRPr="00A21615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  <w:r w:rsidRPr="00A21615">
              <w:rPr>
                <w:rFonts w:ascii="Times New Roman" w:hAnsi="Times New Roman" w:cs="Times New Roman"/>
                <w:u w:val="single"/>
              </w:rPr>
              <w:t>»-тестирование по географии 3 сертификата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15. Районный уровень: «Путь к успеху»-6 работ,из них 1 мсто-1,2 место1,3 место 1,3 сертификата.Конкурс чтецов «Живая классика»-2 участника. «Мастерская деда Мороза»-11 участников, «Мой флаг2-фотоконкурс-1 место,2 место,3 место.»Фотоконкурс « Моя спортивная семья»-1 место.Ученический турслет-участие.</w:t>
            </w:r>
          </w:p>
          <w:p w:rsidR="00A21615" w:rsidRPr="00A21615" w:rsidRDefault="00A21615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16. всероссийский конкурс «Вопросита»-олимпиада по физике 2 место, математика 4 место</w:t>
            </w:r>
          </w:p>
          <w:p w:rsidR="00A21615" w:rsidRPr="00A21615" w:rsidRDefault="00245059" w:rsidP="00A21615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17</w:t>
            </w:r>
            <w:r w:rsidR="00A21615" w:rsidRPr="00A21615">
              <w:rPr>
                <w:rFonts w:ascii="Times New Roman" w:hAnsi="Times New Roman" w:cs="Times New Roman"/>
                <w:u w:val="single"/>
              </w:rPr>
              <w:t xml:space="preserve">. Школьный уровень:Конкурс чтецов(начальные классы), «Веселые старты»,Проведение военно патриотического месячника,соревнования по волейболу,пионерболу.Проведение Дня здоровья </w:t>
            </w:r>
          </w:p>
          <w:p w:rsidR="00A21615" w:rsidRPr="00A21615" w:rsidRDefault="00A21615" w:rsidP="00604CCF">
            <w:pPr>
              <w:rPr>
                <w:rFonts w:ascii="Times New Roman" w:hAnsi="Times New Roman" w:cs="Times New Roman"/>
              </w:rPr>
            </w:pPr>
          </w:p>
          <w:p w:rsidR="00CF5A06" w:rsidRPr="004D78A1" w:rsidRDefault="002966A6" w:rsidP="00CF5A06">
            <w:pPr>
              <w:autoSpaceDE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966A6">
              <w:rPr>
                <w:rFonts w:ascii="Times New Roman" w:hAnsi="Times New Roman" w:cs="Times New Roman"/>
                <w:b/>
                <w:color w:val="000000"/>
              </w:rPr>
              <w:t>Исходя из вышеуказанного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,</w:t>
            </w:r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учащиеся школы являются активными участниками </w:t>
            </w:r>
            <w:r w:rsidR="004D78A1" w:rsidRPr="004D78A1">
              <w:rPr>
                <w:rFonts w:ascii="Times New Roman" w:hAnsi="Times New Roman" w:cs="Times New Roman"/>
                <w:b/>
                <w:color w:val="000000"/>
              </w:rPr>
              <w:t>всероссийских</w:t>
            </w:r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t xml:space="preserve"> дистанционных конкурсов, что нельзя сказать об участии в муниципальных и </w:t>
            </w:r>
            <w:r w:rsidR="00CF5A06" w:rsidRPr="004D78A1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краевых конкурсах. % учителей, проявляющий инициативу подготовки детей к конкурсам данных уровней низкий. Это объясняется тем, что  нет учащихся, имеющих высокую мотивацию к учению, обладающих интеллектуальными способностями. В основном дети имеют средние способности и  чаще учитель вынужден работать на такого ученика. Также  насыщенность учебно — воспитательного процесса оставляет мало возможностей для творчества. 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Необходимо: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 Учителям – предметникам продолжить  планирование   исследовательской работы в КТП со всеми учащимися класса. Составить план ее проведения  с указанием сроков.</w:t>
            </w:r>
          </w:p>
          <w:p w:rsidR="00964682" w:rsidRPr="00964682" w:rsidRDefault="00964682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Распределить учащихся  по интересам и склонностям, предложить им посильные темы исследования.</w:t>
            </w:r>
          </w:p>
          <w:p w:rsidR="00964682" w:rsidRPr="00964682" w:rsidRDefault="00D02F46" w:rsidP="00964682">
            <w:pPr>
              <w:tabs>
                <w:tab w:val="left" w:pos="640"/>
              </w:tabs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64682" w:rsidRPr="00964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Классным руководителям оказывать содействие учителям – предметникам  при вовлечении школьников в проведение исследовательской и поисковой работы.</w:t>
            </w:r>
          </w:p>
          <w:p w:rsidR="00157299" w:rsidRPr="00157299" w:rsidRDefault="00157299" w:rsidP="004D78A1">
            <w:pPr>
              <w:autoSpaceDE w:val="0"/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учебного плана.</w:t>
            </w:r>
          </w:p>
          <w:p w:rsidR="00157299" w:rsidRPr="00157299" w:rsidRDefault="00B864C8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1-9</w:t>
            </w:r>
            <w:r w:rsidR="00157299"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классах реализуе</w:t>
            </w:r>
            <w:r w:rsidR="008E54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тся учебный план по ФГОС</w:t>
            </w:r>
            <w:r w:rsidR="00157299"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5- дневной рабочей неделе</w:t>
            </w:r>
          </w:p>
        </w:tc>
      </w:tr>
      <w:tr w:rsidR="00157299" w:rsidRPr="00157299" w:rsidTr="004F260A">
        <w:trPr>
          <w:trHeight w:val="60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Часть учебного плана, формируемая участниками образовательного процесса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47B" w:rsidRPr="00A21615" w:rsidRDefault="000A184A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класс- </w:t>
            </w:r>
            <w:r w:rsidR="00604CCF"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>Спецкурс по русскому языку «</w:t>
            </w:r>
            <w:r w:rsidR="0035047B"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>Слово и текст</w:t>
            </w:r>
            <w:r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>»,</w:t>
            </w:r>
          </w:p>
          <w:p w:rsidR="0035047B" w:rsidRPr="00A21615" w:rsidRDefault="000A184A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="0035047B"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пецкурс по литературе «Мир вокруг нас» </w:t>
            </w:r>
          </w:p>
          <w:p w:rsidR="0035047B" w:rsidRPr="00A21615" w:rsidRDefault="0035047B" w:rsidP="0035047B">
            <w:pPr>
              <w:tabs>
                <w:tab w:val="left" w:pos="2775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>8 класс-</w:t>
            </w:r>
            <w:r w:rsidR="003929B0" w:rsidRPr="00A2161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Факультатив по русскому языку «Теория и практика изложений»</w:t>
            </w:r>
          </w:p>
          <w:p w:rsidR="003929B0" w:rsidRPr="00A21615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>9 класс-Факультатив</w:t>
            </w:r>
            <w:r w:rsidR="00604CCF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по русскому языку </w:t>
            </w: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"Теория и практика н</w:t>
            </w:r>
            <w:r w:rsidR="00604CCF" w:rsidRPr="00A21615">
              <w:rPr>
                <w:rFonts w:ascii="Times New Roman" w:eastAsia="Times New Roman" w:hAnsi="Times New Roman" w:cs="Times New Roman"/>
                <w:lang w:eastAsia="ru-RU"/>
              </w:rPr>
              <w:t>аписания сочинений и изложений"</w:t>
            </w:r>
          </w:p>
          <w:p w:rsidR="003929B0" w:rsidRPr="00A21615" w:rsidRDefault="00A06952" w:rsidP="003929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>Факультатив</w:t>
            </w:r>
            <w:r w:rsidR="00604CCF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по биологии </w:t>
            </w: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929B0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Решение генетических задач»</w:t>
            </w:r>
          </w:p>
          <w:p w:rsidR="003929B0" w:rsidRPr="00A21615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 </w:t>
            </w:r>
            <w:r w:rsidR="00604CCF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по географии </w:t>
            </w: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>«Мой край»</w:t>
            </w:r>
          </w:p>
          <w:p w:rsidR="003929B0" w:rsidRPr="00A21615" w:rsidRDefault="003929B0" w:rsidP="003929B0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Факультатив </w:t>
            </w:r>
            <w:r w:rsidR="00604CCF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по математике </w:t>
            </w: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>«Решение текстовых задач»</w:t>
            </w:r>
          </w:p>
          <w:p w:rsidR="00157299" w:rsidRPr="003929B0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Предпрофильный компонент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A21615" w:rsidRDefault="00604CCF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615">
              <w:rPr>
                <w:rFonts w:ascii="Times New Roman" w:eastAsia="Times New Roman" w:hAnsi="Times New Roman" w:cs="Times New Roman"/>
                <w:lang w:eastAsia="ru-RU"/>
              </w:rPr>
              <w:t>Спецкурс по технологии «</w:t>
            </w:r>
            <w:r w:rsidR="003929B0" w:rsidRPr="00A21615">
              <w:rPr>
                <w:rFonts w:ascii="Times New Roman" w:eastAsia="Times New Roman" w:hAnsi="Times New Roman" w:cs="Times New Roman"/>
                <w:lang w:eastAsia="ru-RU"/>
              </w:rPr>
              <w:t>Профессиональное самоопределение»</w:t>
            </w:r>
            <w:r w:rsidR="000A184A" w:rsidRPr="00A21615">
              <w:rPr>
                <w:rFonts w:ascii="Times New Roman" w:eastAsia="Times New Roman" w:hAnsi="Times New Roman" w:cs="Times New Roman"/>
                <w:lang w:eastAsia="ru-RU"/>
              </w:rPr>
              <w:t xml:space="preserve"> 9 класс</w:t>
            </w:r>
          </w:p>
        </w:tc>
      </w:tr>
      <w:tr w:rsidR="002966A6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6A6" w:rsidRPr="00157299" w:rsidRDefault="002966A6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6A6" w:rsidRPr="00542312" w:rsidRDefault="002966A6" w:rsidP="002966A6">
            <w:pPr>
              <w:jc w:val="both"/>
              <w:rPr>
                <w:rFonts w:ascii="Times New Roman" w:hAnsi="Times New Roman"/>
                <w:b/>
              </w:rPr>
            </w:pPr>
            <w:r w:rsidRPr="00542312">
              <w:rPr>
                <w:rFonts w:ascii="Times New Roman" w:hAnsi="Times New Roman"/>
                <w:b/>
              </w:rPr>
              <w:t>Таким образом:  учащиеся получили возможность углубить, систематизировать,  обобщить знания по учебным предметам. Педагоги и   учащихся отметили полезность и н</w:t>
            </w:r>
            <w:r w:rsidR="00147350">
              <w:rPr>
                <w:rFonts w:ascii="Times New Roman" w:hAnsi="Times New Roman"/>
                <w:b/>
              </w:rPr>
              <w:t>еобходимость посещаемых занятий,</w:t>
            </w:r>
            <w:r w:rsidR="00A21615">
              <w:rPr>
                <w:rFonts w:ascii="Times New Roman" w:hAnsi="Times New Roman"/>
                <w:b/>
              </w:rPr>
              <w:t xml:space="preserve"> </w:t>
            </w:r>
            <w:r w:rsidR="00147350">
              <w:rPr>
                <w:rFonts w:ascii="Times New Roman" w:hAnsi="Times New Roman"/>
                <w:b/>
              </w:rPr>
              <w:t>усилена подготовка к ОГЭ.</w:t>
            </w:r>
          </w:p>
          <w:p w:rsidR="002966A6" w:rsidRDefault="002966A6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Реализуемые образовательные программы, используемые </w:t>
            </w:r>
          </w:p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учебно – методические комплексы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5-9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Ладыженская Т.А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5-9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Коровина В.Я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алгебра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 xml:space="preserve">Дорофеева Т.В. 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Погорелов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5-9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3929B0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Сонин</w:t>
            </w:r>
            <w:r w:rsidR="00205677" w:rsidRPr="00FE51DF">
              <w:rPr>
                <w:rFonts w:ascii="Times New Roman" w:eastAsia="Times New Roman" w:hAnsi="Times New Roman" w:cs="Times New Roman"/>
                <w:lang w:eastAsia="ru-RU"/>
              </w:rPr>
              <w:t xml:space="preserve"> Н.И.</w:t>
            </w:r>
            <w:r w:rsidR="00245059">
              <w:rPr>
                <w:rFonts w:ascii="Times New Roman" w:eastAsia="Times New Roman" w:hAnsi="Times New Roman" w:cs="Times New Roman"/>
                <w:lang w:eastAsia="ru-RU"/>
              </w:rPr>
              <w:t>(линия меняется</w:t>
            </w:r>
            <w:r w:rsidR="00154432">
              <w:rPr>
                <w:rFonts w:ascii="Times New Roman" w:eastAsia="Times New Roman" w:hAnsi="Times New Roman" w:cs="Times New Roman"/>
                <w:lang w:eastAsia="ru-RU"/>
              </w:rPr>
              <w:t xml:space="preserve"> в 2021 году</w:t>
            </w:r>
            <w:r w:rsidR="00245059">
              <w:rPr>
                <w:rFonts w:ascii="Times New Roman" w:eastAsia="Times New Roman" w:hAnsi="Times New Roman" w:cs="Times New Roman"/>
                <w:lang w:eastAsia="ru-RU"/>
              </w:rPr>
              <w:t xml:space="preserve"> )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FE51DF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Рудзитис Г.Е.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205677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7-9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Перышкин О.В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Боголюбов Л.И.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Данилов А.А., Косулина Л.Г.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Симоненко В.Д.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6-8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Домагацких Е.Н.</w:t>
            </w:r>
            <w:r w:rsidR="00245059">
              <w:rPr>
                <w:rFonts w:ascii="Times New Roman" w:eastAsia="Times New Roman" w:hAnsi="Times New Roman" w:cs="Times New Roman"/>
                <w:lang w:eastAsia="ru-RU"/>
              </w:rPr>
              <w:t>(линия меняется</w:t>
            </w:r>
            <w:r w:rsidR="00154432">
              <w:rPr>
                <w:rFonts w:ascii="Times New Roman" w:eastAsia="Times New Roman" w:hAnsi="Times New Roman" w:cs="Times New Roman"/>
                <w:lang w:eastAsia="ru-RU"/>
              </w:rPr>
              <w:t xml:space="preserve"> в 2021 году</w:t>
            </w:r>
            <w:r w:rsidR="0024505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Афанасьева О.В.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Семакин И.Г.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5-7 кл.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Сергеева Г.П., Критская Е.Д,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 5 кл.- 8 кл.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604C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Горяева Н.А.,Неменская Л.А.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Лях В.И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школа 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B73C63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«Школа России</w:t>
            </w:r>
            <w:r w:rsidR="00157299"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2 -4 кл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D02F46" w:rsidRDefault="00D02F46" w:rsidP="0060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F46"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773" w:rsidRDefault="00F64773" w:rsidP="00F6477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организации дополнительного образования в ОУ</w:t>
            </w:r>
          </w:p>
          <w:p w:rsidR="00157299" w:rsidRPr="00157299" w:rsidRDefault="00157299" w:rsidP="009D3676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57299" w:rsidRPr="00157299" w:rsidTr="008F28F5">
        <w:trPr>
          <w:trHeight w:val="990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рамках введения ФГОС ведется внеурочная деятельность. Базовые направления развития социализации и культуры личности обучающегося: спортивно-оздоровительное, духовно-нравственное, социальное,  общеинтеллектуальное, общекультурное.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07"/>
              <w:gridCol w:w="2379"/>
              <w:gridCol w:w="2126"/>
              <w:gridCol w:w="2126"/>
            </w:tblGrid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Класс</w:t>
                  </w:r>
                </w:p>
              </w:tc>
              <w:tc>
                <w:tcPr>
                  <w:tcW w:w="2379" w:type="dxa"/>
                </w:tcPr>
                <w:p w:rsidR="005F6D3E" w:rsidRPr="00C92595" w:rsidRDefault="00FE51DF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2018</w:t>
                  </w:r>
                  <w:r w:rsidR="005F6D3E" w:rsidRPr="00C92595">
                    <w:rPr>
                      <w:rFonts w:cs="Arial"/>
                      <w:bCs/>
                      <w:iCs/>
                      <w:color w:val="000000"/>
                    </w:rPr>
                    <w:t>-201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5F6D3E" w:rsidRPr="00C92595" w:rsidRDefault="00FE51DF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2019</w:t>
                  </w:r>
                  <w:r w:rsidR="005F6D3E">
                    <w:rPr>
                      <w:rFonts w:cs="Arial"/>
                      <w:bCs/>
                      <w:iCs/>
                      <w:color w:val="000000"/>
                    </w:rPr>
                    <w:t>-20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5F6D3E" w:rsidRPr="00C92595" w:rsidRDefault="00FE51DF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2020</w:t>
                  </w:r>
                  <w:r w:rsidR="005F6D3E">
                    <w:rPr>
                      <w:rFonts w:cs="Arial"/>
                      <w:bCs/>
                      <w:iCs/>
                      <w:color w:val="000000"/>
                    </w:rPr>
                    <w:t>-20</w:t>
                  </w:r>
                  <w:r w:rsidR="000A184A">
                    <w:rPr>
                      <w:rFonts w:cs="Arial"/>
                      <w:bCs/>
                      <w:iCs/>
                      <w:color w:val="000000"/>
                    </w:rPr>
                    <w:t>2</w:t>
                  </w:r>
                  <w:r>
                    <w:rPr>
                      <w:rFonts w:cs="Arial"/>
                      <w:bCs/>
                      <w:iCs/>
                      <w:color w:val="000000"/>
                    </w:rPr>
                    <w:t>1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2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3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4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5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RPr="00C92595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6</w:t>
                  </w:r>
                </w:p>
              </w:tc>
              <w:tc>
                <w:tcPr>
                  <w:tcW w:w="2379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 w:rsidRPr="00C92595"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Pr="00C92595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Tr="00CB4D17">
              <w:tc>
                <w:tcPr>
                  <w:tcW w:w="2407" w:type="dxa"/>
                </w:tcPr>
                <w:p w:rsidR="005F6D3E" w:rsidRPr="00C92595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7</w:t>
                  </w:r>
                </w:p>
              </w:tc>
              <w:tc>
                <w:tcPr>
                  <w:tcW w:w="2379" w:type="dxa"/>
                </w:tcPr>
                <w:p w:rsidR="005F6D3E" w:rsidRPr="00C92595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5F6D3E" w:rsidTr="00CB4D17">
              <w:tc>
                <w:tcPr>
                  <w:tcW w:w="2407" w:type="dxa"/>
                </w:tcPr>
                <w:p w:rsidR="005F6D3E" w:rsidRDefault="005F6D3E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8</w:t>
                  </w:r>
                </w:p>
              </w:tc>
              <w:tc>
                <w:tcPr>
                  <w:tcW w:w="2379" w:type="dxa"/>
                </w:tcPr>
                <w:p w:rsidR="005F6D3E" w:rsidRPr="00C92595" w:rsidRDefault="00FE51DF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100%</w:t>
                  </w:r>
                </w:p>
              </w:tc>
              <w:tc>
                <w:tcPr>
                  <w:tcW w:w="2126" w:type="dxa"/>
                </w:tcPr>
                <w:p w:rsidR="005F6D3E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B6126D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  <w:tc>
                <w:tcPr>
                  <w:tcW w:w="2126" w:type="dxa"/>
                </w:tcPr>
                <w:p w:rsidR="005F6D3E" w:rsidRDefault="005F6D3E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  <w:tr w:rsidR="000A184A" w:rsidTr="00CB4D17">
              <w:tc>
                <w:tcPr>
                  <w:tcW w:w="2407" w:type="dxa"/>
                </w:tcPr>
                <w:p w:rsidR="000A184A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9</w:t>
                  </w:r>
                </w:p>
              </w:tc>
              <w:tc>
                <w:tcPr>
                  <w:tcW w:w="2379" w:type="dxa"/>
                </w:tcPr>
                <w:p w:rsidR="000A184A" w:rsidRPr="00C92595" w:rsidRDefault="000A184A" w:rsidP="00E20A66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126" w:type="dxa"/>
                </w:tcPr>
                <w:p w:rsidR="000A184A" w:rsidRDefault="00FE51DF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100%</w:t>
                  </w:r>
                </w:p>
              </w:tc>
              <w:tc>
                <w:tcPr>
                  <w:tcW w:w="2126" w:type="dxa"/>
                </w:tcPr>
                <w:p w:rsidR="000A184A" w:rsidRDefault="000A184A" w:rsidP="00CB4D17">
                  <w:pPr>
                    <w:spacing w:before="100" w:beforeAutospacing="1" w:after="100" w:afterAutospacing="1" w:line="240" w:lineRule="atLeast"/>
                    <w:jc w:val="center"/>
                    <w:outlineLvl w:val="2"/>
                    <w:rPr>
                      <w:rFonts w:cs="Arial"/>
                      <w:bCs/>
                      <w:iCs/>
                      <w:color w:val="000000"/>
                    </w:rPr>
                  </w:pPr>
                  <w:r>
                    <w:rPr>
                      <w:rFonts w:cs="Arial"/>
                      <w:bCs/>
                      <w:iCs/>
                      <w:color w:val="000000"/>
                    </w:rPr>
                    <w:t>100</w:t>
                  </w:r>
                  <w:r w:rsidR="00066DC3">
                    <w:rPr>
                      <w:rFonts w:cs="Arial"/>
                      <w:bCs/>
                      <w:iCs/>
                      <w:color w:val="000000"/>
                    </w:rPr>
                    <w:t>%</w:t>
                  </w:r>
                </w:p>
              </w:tc>
            </w:tr>
          </w:tbl>
          <w:p w:rsidR="009D3676" w:rsidRPr="00862C53" w:rsidRDefault="0048626B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таблицы видно, что внеурочной деятельностью учащиеся охвачены 100%</w:t>
            </w:r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.Педагоги работают с детьми до конца учебных занятий, т.к школу посещают дети из трех сел С</w:t>
            </w:r>
            <w:r w:rsid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862C53" w:rsidRPr="00862C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епановка, Афанасьевка и Антоновка.</w:t>
            </w:r>
            <w:r w:rsidR="00964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Следовательно, продолжить работу с учащимися по внеурочной деятельности</w:t>
            </w:r>
            <w:r w:rsidR="0073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разнообразить формы и методы ее проведения.</w:t>
            </w: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Участие в социальных проектах</w:t>
            </w:r>
          </w:p>
        </w:tc>
      </w:tr>
      <w:tr w:rsidR="00157299" w:rsidRPr="00157299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557927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</w:p>
          <w:p w:rsidR="00157299" w:rsidRPr="00557927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FE51DF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«День тигра», Акция «Часовой у знамени».</w:t>
            </w:r>
          </w:p>
          <w:p w:rsidR="00157299" w:rsidRPr="00FE51DF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 xml:space="preserve"> Спартакиада «Выбери спорт в рамках акции «За ЗОЖ». </w:t>
            </w:r>
          </w:p>
          <w:p w:rsidR="00157299" w:rsidRPr="00FE51DF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E51DF">
              <w:rPr>
                <w:rFonts w:ascii="Times New Roman" w:eastAsia="Times New Roman" w:hAnsi="Times New Roman" w:cs="Times New Roman"/>
                <w:lang w:eastAsia="ru-RU"/>
              </w:rPr>
              <w:t>«Мы помним, мы гордимся!»</w:t>
            </w:r>
            <w:r w:rsidR="00557927" w:rsidRPr="00FE51DF">
              <w:rPr>
                <w:rFonts w:ascii="Times New Roman" w:hAnsi="Times New Roman" w:cs="Times New Roman"/>
              </w:rPr>
              <w:t xml:space="preserve"> «Открытка ветерану», уроки Мира и Мужества</w:t>
            </w:r>
            <w:r w:rsidR="00557927" w:rsidRPr="00FE51D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57927" w:rsidRPr="00FE51DF">
              <w:rPr>
                <w:rFonts w:ascii="Times New Roman" w:hAnsi="Times New Roman" w:cs="Times New Roman"/>
              </w:rPr>
              <w:t xml:space="preserve"> «Это гордое слово Победа!»,</w:t>
            </w:r>
            <w:r w:rsidR="00557927" w:rsidRPr="00FE51DF">
              <w:rPr>
                <w:rFonts w:ascii="Times New Roman" w:hAnsi="Times New Roman" w:cs="Times New Roman"/>
                <w:bCs/>
                <w:color w:val="000000"/>
              </w:rPr>
              <w:t xml:space="preserve"> «Чистые лёгкие планеты», «Каждой пичужке по кормушке», «Прилетай, скворушка»,  «Муравейник», «Нет  пакетам»,  конкурсы  рисунков «Зеркало природы» </w:t>
            </w:r>
            <w:r w:rsidR="00557927" w:rsidRPr="00FE51DF">
              <w:rPr>
                <w:rFonts w:ascii="Times New Roman" w:hAnsi="Times New Roman" w:cs="Times New Roman"/>
              </w:rPr>
              <w:t>и т.д.</w:t>
            </w:r>
          </w:p>
          <w:p w:rsidR="00862C53" w:rsidRPr="00557927" w:rsidRDefault="00862C53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Традиции ОУ</w:t>
            </w:r>
          </w:p>
        </w:tc>
      </w:tr>
      <w:tr w:rsidR="00157299" w:rsidRPr="00FE51DF" w:rsidTr="00542312">
        <w:trPr>
          <w:trHeight w:val="2266"/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9E5" w:rsidRPr="00FE51DF" w:rsidRDefault="00C609E5" w:rsidP="00C609E5">
            <w:pPr>
              <w:jc w:val="center"/>
              <w:rPr>
                <w:rFonts w:ascii="Times New Roman" w:hAnsi="Times New Roman" w:cs="Times New Roman"/>
              </w:rPr>
            </w:pPr>
            <w:r w:rsidRPr="00FE51DF">
              <w:rPr>
                <w:rFonts w:ascii="Times New Roman" w:hAnsi="Times New Roman" w:cs="Times New Roman"/>
                <w:b/>
              </w:rPr>
              <w:t>Гражданско-патриотическое воспитание.</w:t>
            </w:r>
            <w:r w:rsidR="00604CCF" w:rsidRPr="00FE51DF">
              <w:rPr>
                <w:rFonts w:ascii="Times New Roman" w:hAnsi="Times New Roman" w:cs="Times New Roman"/>
                <w:b/>
              </w:rPr>
              <w:t xml:space="preserve">  </w:t>
            </w:r>
            <w:r w:rsidRPr="00FE51DF">
              <w:rPr>
                <w:rFonts w:ascii="Times New Roman" w:hAnsi="Times New Roman" w:cs="Times New Roman"/>
              </w:rPr>
              <w:t>Работу рамках гражданско-патриотического воспитания курирует учитель истории Н.П. Городенко. В течение года педагогическим коллективом была проделана большая работа по данному направлению: воспитывалось уважение к символам и атрибутам Российского государства, учащиеся были участниками тематических бесед и викторин по данной тематике, приви</w:t>
            </w:r>
            <w:r w:rsidR="00604CCF" w:rsidRPr="00FE51DF">
              <w:rPr>
                <w:rFonts w:ascii="Times New Roman" w:hAnsi="Times New Roman" w:cs="Times New Roman"/>
              </w:rPr>
              <w:t xml:space="preserve">валась любовь к Малой Родине, к </w:t>
            </w:r>
            <w:r w:rsidRPr="00FE51DF">
              <w:rPr>
                <w:rFonts w:ascii="Times New Roman" w:hAnsi="Times New Roman" w:cs="Times New Roman"/>
              </w:rPr>
              <w:t>родной школе через традиционные школьные дела. Главенствующей линией в воспитательной работе было воспитание человека–патриота, творческого, компетентного гражданина России, сохраняющего преемственность духовных и культурных традиций многонационального народа Российской Федерации.</w:t>
            </w:r>
          </w:p>
          <w:p w:rsidR="00C609E5" w:rsidRPr="00FE51DF" w:rsidRDefault="00C609E5" w:rsidP="00C609E5">
            <w:pPr>
              <w:jc w:val="both"/>
              <w:rPr>
                <w:rFonts w:ascii="Times New Roman" w:hAnsi="Times New Roman" w:cs="Times New Roman"/>
              </w:rPr>
            </w:pPr>
            <w:r w:rsidRPr="00FE51DF">
              <w:rPr>
                <w:rFonts w:ascii="Times New Roman" w:hAnsi="Times New Roman" w:cs="Times New Roman"/>
              </w:rPr>
              <w:t xml:space="preserve"> В школе по традиции проведены акции: «Обелиск», «Открытка ветерану», уроки Мира и Мужества, которые прошли под девизом «Это гордое слово Победа!», классные часы -  « Битва за Москву», «Разгром фашистских войск под Сталинградом», «Снятие блокады Ленинграда», «Курская битва», « </w:t>
            </w:r>
            <w:r w:rsidRPr="00FE51DF">
              <w:rPr>
                <w:rFonts w:ascii="Times New Roman" w:hAnsi="Times New Roman" w:cs="Times New Roman"/>
              </w:rPr>
              <w:lastRenderedPageBreak/>
              <w:t>Битва за Берлин», конкурс рисунков по теме: «Никто не забыт и ничто не забыто»; приняли наши учени</w:t>
            </w:r>
            <w:r w:rsidR="00557927" w:rsidRPr="00FE51DF">
              <w:rPr>
                <w:rFonts w:ascii="Times New Roman" w:hAnsi="Times New Roman" w:cs="Times New Roman"/>
              </w:rPr>
              <w:t>ки участие и в Вахте Памяти-2019</w:t>
            </w:r>
            <w:r w:rsidRPr="00FE51DF">
              <w:rPr>
                <w:rFonts w:ascii="Times New Roman" w:hAnsi="Times New Roman" w:cs="Times New Roman"/>
              </w:rPr>
              <w:t>;  в  концерте «Вы не забыли наши имена?..»  В феврале прошёл месячник «Защитнику Отечества посвящается». Особый интерес вызвали военизированные эстафеты среди 7-9 классов, «Рыцарские турниры» для 1-4 классов - это своеобразная небольшая “закалка” характеров мальчиков путем разнообразных конкурсов. (Кто самый ловкий, сильный, находчивый, смекалистый? и т. д.). Проводились соревнования по пионерболу среди 7-9 классов. Приняли участие</w:t>
            </w:r>
            <w:r w:rsidR="00604CCF" w:rsidRPr="00FE51DF">
              <w:rPr>
                <w:rFonts w:ascii="Times New Roman" w:hAnsi="Times New Roman" w:cs="Times New Roman"/>
              </w:rPr>
              <w:t xml:space="preserve"> в конкурсе чтецов стихотворений</w:t>
            </w:r>
            <w:r w:rsidRPr="00FE51DF">
              <w:rPr>
                <w:rFonts w:ascii="Times New Roman" w:hAnsi="Times New Roman" w:cs="Times New Roman"/>
              </w:rPr>
              <w:t>,</w:t>
            </w:r>
            <w:r w:rsidR="00604CCF" w:rsidRPr="00FE51DF">
              <w:rPr>
                <w:rFonts w:ascii="Times New Roman" w:hAnsi="Times New Roman" w:cs="Times New Roman"/>
              </w:rPr>
              <w:t xml:space="preserve"> посвященных</w:t>
            </w:r>
            <w:r w:rsidRPr="00FE51DF">
              <w:rPr>
                <w:rFonts w:ascii="Times New Roman" w:hAnsi="Times New Roman" w:cs="Times New Roman"/>
              </w:rPr>
              <w:t xml:space="preserve"> Дню Победы</w:t>
            </w:r>
            <w:r w:rsidR="00604CCF" w:rsidRPr="00FE51DF">
              <w:rPr>
                <w:rFonts w:ascii="Times New Roman" w:hAnsi="Times New Roman" w:cs="Times New Roman"/>
              </w:rPr>
              <w:t>.</w:t>
            </w:r>
          </w:p>
          <w:p w:rsidR="00C609E5" w:rsidRPr="00FE51DF" w:rsidRDefault="00C609E5" w:rsidP="00C609E5">
            <w:pPr>
              <w:jc w:val="both"/>
              <w:rPr>
                <w:rFonts w:ascii="Times New Roman" w:hAnsi="Times New Roman" w:cs="Times New Roman"/>
              </w:rPr>
            </w:pPr>
            <w:r w:rsidRPr="00FE51DF">
              <w:rPr>
                <w:rFonts w:ascii="Times New Roman" w:hAnsi="Times New Roman" w:cs="Times New Roman"/>
              </w:rPr>
              <w:t xml:space="preserve"> Успешная реализация запланированных мероприятий обусловлена, прежде всего, тем, что план был составлен с учётом сложившихся традиций ОУ, умелым руководством координатора месячника (Городенко Н.П.), заинтересованностью педагогического коллектива учителей, обучающихся школы.</w:t>
            </w:r>
          </w:p>
          <w:p w:rsidR="00C609E5" w:rsidRPr="00FE51DF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E51DF">
              <w:rPr>
                <w:rFonts w:ascii="Times New Roman" w:hAnsi="Times New Roman" w:cs="Times New Roman"/>
                <w:b/>
                <w:color w:val="000000"/>
              </w:rPr>
              <w:t>Физкультурно-оздоровительное воспитание.</w:t>
            </w:r>
          </w:p>
          <w:p w:rsidR="00C609E5" w:rsidRPr="00FE51DF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51DF">
              <w:rPr>
                <w:rFonts w:ascii="Times New Roman" w:hAnsi="Times New Roman" w:cs="Times New Roman"/>
                <w:color w:val="000000"/>
              </w:rPr>
              <w:t>Взяв за основу своей деятельности перспективную программу здоровья, каждый учитель нашего коллектива организует свою деятельность по оздоровлению детей, по формированию у них ориентации на здоровый образ жизни и по улучшению физического и нравственного воспитания обучающихся.</w:t>
            </w:r>
            <w:r w:rsidR="00604CCF" w:rsidRPr="00FE51DF">
              <w:rPr>
                <w:rFonts w:ascii="Times New Roman" w:hAnsi="Times New Roman" w:cs="Times New Roman"/>
                <w:color w:val="000000"/>
              </w:rPr>
              <w:t xml:space="preserve"> Проблемой сохранения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 здоровья учащихся, формированием зд</w:t>
            </w:r>
            <w:r w:rsidR="006019AA" w:rsidRPr="00FE51DF">
              <w:rPr>
                <w:rFonts w:ascii="Times New Roman" w:hAnsi="Times New Roman" w:cs="Times New Roman"/>
                <w:color w:val="000000"/>
              </w:rPr>
              <w:t xml:space="preserve">орового образа жизни занимается 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 непосредственно учитель физкультуры </w:t>
            </w:r>
            <w:r w:rsidR="000A184A" w:rsidRPr="00FE51DF">
              <w:rPr>
                <w:rFonts w:ascii="Times New Roman" w:hAnsi="Times New Roman" w:cs="Times New Roman"/>
                <w:color w:val="000000"/>
              </w:rPr>
              <w:t>Шипицын А.Г.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 и классные руководители 1-9 классов.       Теме  укрепления здоровья посвящены классные часы, уроки здоровья, тренинги и практические занятия по  профилактике вредных привычек:</w:t>
            </w:r>
          </w:p>
          <w:p w:rsidR="00C609E5" w:rsidRPr="00FE51DF" w:rsidRDefault="00C609E5" w:rsidP="00C609E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51DF">
              <w:rPr>
                <w:rFonts w:ascii="Times New Roman" w:hAnsi="Times New Roman" w:cs="Times New Roman"/>
                <w:color w:val="000000"/>
              </w:rPr>
              <w:t xml:space="preserve"> «Хочу быть здоровым» (игра-беседа),</w:t>
            </w:r>
            <w:r w:rsidR="006019AA" w:rsidRPr="00FE51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51DF">
              <w:rPr>
                <w:rFonts w:ascii="Times New Roman" w:hAnsi="Times New Roman" w:cs="Times New Roman"/>
                <w:color w:val="000000"/>
              </w:rPr>
              <w:t>«Встреча с Мойдодыром» (игра), Час здоровья,  «Что делает человека здоровым и счастливым?» , «Вредные привычки»,  «Научись себя беречь»,  «Сто дорог – одна твоя».</w:t>
            </w:r>
          </w:p>
          <w:p w:rsidR="00C609E5" w:rsidRPr="00FE51DF" w:rsidRDefault="00C609E5" w:rsidP="00C609E5">
            <w:pPr>
              <w:spacing w:line="276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FE51DF">
              <w:rPr>
                <w:rFonts w:ascii="Times New Roman" w:hAnsi="Times New Roman" w:cs="Times New Roman"/>
                <w:color w:val="000000"/>
              </w:rPr>
              <w:t>        Ребята с удовольствием  занимаются в спортивных кружках общей физической подготовки, настольного тенниса и волейбола.     Праздником спорта и здоровья становятся в школе Дни Здоровья, которые проходят раз в четверть и имеют разную программу проведения: туристическая эстафета, путешествие  по станциям,   лёгкоатлетическая эстафета. В этом году был про</w:t>
            </w:r>
            <w:r w:rsidR="006019AA" w:rsidRPr="00FE51DF">
              <w:rPr>
                <w:rFonts w:ascii="Times New Roman" w:hAnsi="Times New Roman" w:cs="Times New Roman"/>
                <w:color w:val="000000"/>
              </w:rPr>
              <w:t>веден месячник «Малая Олимпиада</w:t>
            </w:r>
            <w:r w:rsidRPr="00FE51DF">
              <w:rPr>
                <w:rFonts w:ascii="Times New Roman" w:hAnsi="Times New Roman" w:cs="Times New Roman"/>
                <w:color w:val="000000"/>
              </w:rPr>
              <w:t>», в рамках которой было проведено много интересных, за</w:t>
            </w:r>
            <w:r w:rsidR="006019AA" w:rsidRPr="00FE51DF">
              <w:rPr>
                <w:rFonts w:ascii="Times New Roman" w:hAnsi="Times New Roman" w:cs="Times New Roman"/>
                <w:color w:val="000000"/>
              </w:rPr>
              <w:t xml:space="preserve">нимательных мероприятий </w:t>
            </w:r>
            <w:r w:rsidR="00557927" w:rsidRPr="00FE51DF">
              <w:rPr>
                <w:rFonts w:ascii="Times New Roman" w:hAnsi="Times New Roman" w:cs="Times New Roman"/>
                <w:color w:val="000000"/>
              </w:rPr>
              <w:t>.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    Вопросы оздоровления и физического развития учащихся рассматриваются на родительских собраниях,</w:t>
            </w:r>
            <w:r w:rsidR="006019AA" w:rsidRPr="00FE51D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на заседаниях МО классных руководителей, совещаниях при директоре. </w:t>
            </w:r>
          </w:p>
          <w:p w:rsidR="00C609E5" w:rsidRPr="00FE51DF" w:rsidRDefault="00C609E5" w:rsidP="00C609E5">
            <w:pPr>
              <w:spacing w:line="276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E51DF">
              <w:rPr>
                <w:rFonts w:ascii="Times New Roman" w:hAnsi="Times New Roman" w:cs="Times New Roman"/>
                <w:b/>
              </w:rPr>
              <w:t>Экологическое воспитание.</w:t>
            </w:r>
          </w:p>
          <w:p w:rsidR="00C609E5" w:rsidRPr="00FE51DF" w:rsidRDefault="00C609E5" w:rsidP="00C609E5">
            <w:pPr>
              <w:shd w:val="clear" w:color="auto" w:fill="FFFFFF"/>
              <w:spacing w:before="100" w:beforeAutospacing="1" w:after="100" w:afterAutospacing="1" w:line="240" w:lineRule="atLeast"/>
              <w:jc w:val="both"/>
              <w:outlineLvl w:val="2"/>
              <w:rPr>
                <w:rFonts w:ascii="Times New Roman" w:hAnsi="Times New Roman" w:cs="Times New Roman"/>
                <w:bCs/>
              </w:rPr>
            </w:pPr>
            <w:r w:rsidRPr="00FE51DF">
              <w:rPr>
                <w:rFonts w:ascii="Times New Roman" w:hAnsi="Times New Roman" w:cs="Times New Roman"/>
                <w:bCs/>
                <w:color w:val="000000"/>
              </w:rPr>
              <w:t>Вся  </w:t>
            </w:r>
            <w:r w:rsidRPr="00FE51DF">
              <w:rPr>
                <w:rFonts w:ascii="Times New Roman" w:hAnsi="Times New Roman" w:cs="Times New Roman"/>
                <w:bCs/>
                <w:iCs/>
                <w:color w:val="000000"/>
              </w:rPr>
              <w:t>работа школы по экологическому воспитанию</w:t>
            </w:r>
            <w:r w:rsidRPr="00FE51DF">
              <w:rPr>
                <w:rFonts w:ascii="Times New Roman" w:hAnsi="Times New Roman" w:cs="Times New Roman"/>
                <w:bCs/>
                <w:color w:val="000000"/>
              </w:rPr>
              <w:t>  направлена на привлечение внимания общественности к проблемам сохранения окружающей среды, формированию у подрастающего поколения экологической нравственности, экологической культуры.  В течение учебного года в школе были проведены  акции  «Чистые лёгкие планеты», «Каждой пичужке по кормушке», «Прилетай, скворушка»,  «Муравейник», «Нет  пакетам»,  конкурсы  рисунков «Зеркало природы»,  «Зеленая планета.</w:t>
            </w:r>
            <w:r w:rsidRPr="00FE51DF">
              <w:rPr>
                <w:rFonts w:ascii="Times New Roman" w:hAnsi="Times New Roman" w:cs="Times New Roman"/>
                <w:bCs/>
                <w:iCs/>
              </w:rPr>
              <w:t>Экологические конкурсы,  создание экологического паспорта школы,  занятие - сказка, походы,  акция «Посади дерево»</w:t>
            </w:r>
            <w:r w:rsidRPr="00FE51DF">
              <w:rPr>
                <w:rFonts w:ascii="Times New Roman" w:hAnsi="Times New Roman" w:cs="Times New Roman"/>
                <w:bCs/>
              </w:rPr>
              <w:t>  формируют любовь к природе и  бережному отношению к родному краю, способствует становлению социально значи</w:t>
            </w:r>
            <w:r w:rsidRPr="00FE51DF">
              <w:rPr>
                <w:rFonts w:ascii="Times New Roman" w:hAnsi="Times New Roman" w:cs="Times New Roman"/>
                <w:bCs/>
              </w:rPr>
              <w:softHyphen/>
              <w:t>мых ценностей у подрастающего поколения.                                                                               </w:t>
            </w:r>
          </w:p>
          <w:p w:rsidR="00C609E5" w:rsidRPr="00FE51DF" w:rsidRDefault="00C609E5" w:rsidP="00C609E5">
            <w:pPr>
              <w:shd w:val="clear" w:color="auto" w:fill="FFFFFF"/>
              <w:spacing w:before="100" w:beforeAutospacing="1" w:after="100" w:afterAutospacing="1" w:line="240" w:lineRule="atLeast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E51DF">
              <w:rPr>
                <w:rFonts w:ascii="Times New Roman" w:hAnsi="Times New Roman" w:cs="Times New Roman"/>
                <w:b/>
                <w:bCs/>
                <w:color w:val="000000"/>
              </w:rPr>
              <w:t>Духовно-нравственное воспитание.</w:t>
            </w:r>
          </w:p>
          <w:p w:rsidR="00157299" w:rsidRPr="00FE51DF" w:rsidRDefault="00C609E5" w:rsidP="006019AA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51DF">
              <w:rPr>
                <w:rFonts w:ascii="Times New Roman" w:hAnsi="Times New Roman" w:cs="Times New Roman"/>
                <w:color w:val="000000"/>
              </w:rPr>
              <w:t>В системе воспитательной работы по духовно-нравственного воспитанию самыми яркими были праздники: День Знаний, День пожилого человека, День Учителя, День Матери, Новогодние ёлки, праздничный концерт к 8 марта, Последний звонок, Выпускной вечер, Международный день защиты детей ( летний лагерь), «Внимание- дети» (сент</w:t>
            </w:r>
            <w:r w:rsidR="006F5A91">
              <w:rPr>
                <w:rFonts w:ascii="Times New Roman" w:hAnsi="Times New Roman" w:cs="Times New Roman"/>
                <w:color w:val="000000"/>
              </w:rPr>
              <w:t>ябрь, 20</w:t>
            </w:r>
            <w:r w:rsidR="006F5A91" w:rsidRPr="006F5A91">
              <w:rPr>
                <w:rFonts w:ascii="Times New Roman" w:hAnsi="Times New Roman" w:cs="Times New Roman"/>
                <w:color w:val="000000"/>
              </w:rPr>
              <w:t>20</w:t>
            </w:r>
            <w:r w:rsidRPr="00FE51DF">
              <w:rPr>
                <w:rFonts w:ascii="Times New Roman" w:hAnsi="Times New Roman" w:cs="Times New Roman"/>
                <w:color w:val="000000"/>
              </w:rPr>
              <w:t>), «В</w:t>
            </w:r>
            <w:r w:rsidR="006F5A91">
              <w:rPr>
                <w:rFonts w:ascii="Times New Roman" w:hAnsi="Times New Roman" w:cs="Times New Roman"/>
                <w:color w:val="000000"/>
              </w:rPr>
              <w:t>нимание- пешеход» (сентябрь 20</w:t>
            </w:r>
            <w:r w:rsidR="006F5A91" w:rsidRPr="006F5A91">
              <w:rPr>
                <w:rFonts w:ascii="Times New Roman" w:hAnsi="Times New Roman" w:cs="Times New Roman"/>
                <w:color w:val="000000"/>
              </w:rPr>
              <w:t>20</w:t>
            </w:r>
            <w:r w:rsidRPr="00FE51DF">
              <w:rPr>
                <w:rFonts w:ascii="Times New Roman" w:hAnsi="Times New Roman" w:cs="Times New Roman"/>
                <w:color w:val="000000"/>
              </w:rPr>
              <w:t>), «День независимости России» (12.06), в которых принимали активное участие учащиеся с 1 класса по 9-й класс. Заняли призовы</w:t>
            </w:r>
            <w:r w:rsidR="009D3676" w:rsidRPr="00FE51DF">
              <w:rPr>
                <w:rFonts w:ascii="Times New Roman" w:hAnsi="Times New Roman" w:cs="Times New Roman"/>
                <w:color w:val="000000"/>
              </w:rPr>
              <w:t>е</w:t>
            </w:r>
            <w:r w:rsidRPr="00FE51DF">
              <w:rPr>
                <w:rFonts w:ascii="Times New Roman" w:hAnsi="Times New Roman" w:cs="Times New Roman"/>
                <w:color w:val="000000"/>
              </w:rPr>
              <w:t xml:space="preserve"> места в конкурсах поделок и рисунков в районе.</w:t>
            </w:r>
          </w:p>
          <w:p w:rsidR="00650317" w:rsidRPr="00FE51DF" w:rsidRDefault="00862C53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FE51DF">
              <w:rPr>
                <w:rFonts w:ascii="Times New Roman" w:hAnsi="Times New Roman" w:cs="Times New Roman"/>
                <w:b/>
              </w:rPr>
              <w:t>Результатом воспитательной деятельности является уровень воспи</w:t>
            </w:r>
            <w:r w:rsidR="00AE569B" w:rsidRPr="00FE51DF">
              <w:rPr>
                <w:rFonts w:ascii="Times New Roman" w:hAnsi="Times New Roman" w:cs="Times New Roman"/>
                <w:b/>
              </w:rPr>
              <w:t>танности учащихся.</w:t>
            </w:r>
          </w:p>
          <w:p w:rsidR="00650317" w:rsidRPr="00FE51DF" w:rsidRDefault="00650317" w:rsidP="00650317">
            <w:pPr>
              <w:shd w:val="clear" w:color="auto" w:fill="FFFFFF"/>
              <w:ind w:right="-9770"/>
            </w:pPr>
            <w:r w:rsidRPr="00FE51DF">
              <w:rPr>
                <w:rFonts w:ascii="Times New Roman" w:hAnsi="Times New Roman" w:cs="Times New Roman"/>
                <w:b/>
              </w:rPr>
              <w:t xml:space="preserve">                                                            Уровень проявления воспитанности обучающихся</w:t>
            </w:r>
          </w:p>
          <w:p w:rsidR="00650317" w:rsidRPr="00FE51DF" w:rsidRDefault="00650317" w:rsidP="00650317">
            <w:pPr>
              <w:shd w:val="clear" w:color="auto" w:fill="FFFFFF"/>
              <w:ind w:right="-9770"/>
            </w:pPr>
          </w:p>
          <w:tbl>
            <w:tblPr>
              <w:tblStyle w:val="a3"/>
              <w:tblW w:w="0" w:type="auto"/>
              <w:tblInd w:w="1666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308"/>
              <w:gridCol w:w="1081"/>
              <w:gridCol w:w="1013"/>
              <w:gridCol w:w="1842"/>
            </w:tblGrid>
            <w:tr w:rsidR="00650317" w:rsidRPr="00FE51DF" w:rsidTr="00FE51DF">
              <w:tc>
                <w:tcPr>
                  <w:tcW w:w="1134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lastRenderedPageBreak/>
                    <w:t>класс</w:t>
                  </w:r>
                </w:p>
              </w:tc>
              <w:tc>
                <w:tcPr>
                  <w:tcW w:w="1308" w:type="dxa"/>
                </w:tcPr>
                <w:p w:rsidR="00650317" w:rsidRPr="00FE51DF" w:rsidRDefault="00650317" w:rsidP="00FE51DF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E51DF">
                    <w:rPr>
                      <w:rFonts w:ascii="Times New Roman" w:hAnsi="Times New Roman" w:cs="Times New Roman"/>
                    </w:rPr>
                    <w:t>Вы</w:t>
                  </w:r>
                  <w:r w:rsidRPr="00FE51DF">
                    <w:rPr>
                      <w:rFonts w:ascii="Times New Roman" w:hAnsi="Times New Roman" w:cs="Times New Roman"/>
                    </w:rPr>
                    <w:t>сокий уровень</w:t>
                  </w:r>
                </w:p>
              </w:tc>
              <w:tc>
                <w:tcPr>
                  <w:tcW w:w="1081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Хороший уровень</w:t>
                  </w:r>
                </w:p>
              </w:tc>
              <w:tc>
                <w:tcPr>
                  <w:tcW w:w="1013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средний уровень</w:t>
                  </w:r>
                </w:p>
              </w:tc>
              <w:tc>
                <w:tcPr>
                  <w:tcW w:w="1842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низкий уровень</w:t>
                  </w:r>
                </w:p>
              </w:tc>
            </w:tr>
            <w:tr w:rsidR="00650317" w:rsidRPr="00FE51DF" w:rsidTr="00FE51DF">
              <w:tc>
                <w:tcPr>
                  <w:tcW w:w="1134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1-4</w:t>
                  </w:r>
                </w:p>
              </w:tc>
              <w:tc>
                <w:tcPr>
                  <w:tcW w:w="1308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13" w:type="dxa"/>
                </w:tcPr>
                <w:p w:rsidR="00650317" w:rsidRPr="00FE51DF" w:rsidRDefault="00FE51DF" w:rsidP="006503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842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  <w:tr w:rsidR="00650317" w:rsidRPr="00FE51DF" w:rsidTr="00FE51DF">
              <w:tc>
                <w:tcPr>
                  <w:tcW w:w="1134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5-9</w:t>
                  </w:r>
                </w:p>
              </w:tc>
              <w:tc>
                <w:tcPr>
                  <w:tcW w:w="1308" w:type="dxa"/>
                </w:tcPr>
                <w:p w:rsidR="00650317" w:rsidRPr="00FE51DF" w:rsidRDefault="00154432" w:rsidP="006503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81" w:type="dxa"/>
                </w:tcPr>
                <w:p w:rsidR="00650317" w:rsidRPr="00FE51DF" w:rsidRDefault="00FE51DF" w:rsidP="0065031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13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842" w:type="dxa"/>
                </w:tcPr>
                <w:p w:rsidR="00650317" w:rsidRPr="00FE51DF" w:rsidRDefault="00650317" w:rsidP="00650317">
                  <w:pPr>
                    <w:rPr>
                      <w:rFonts w:ascii="Times New Roman" w:hAnsi="Times New Roman" w:cs="Times New Roman"/>
                    </w:rPr>
                  </w:pPr>
                  <w:r w:rsidRPr="00FE51DF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862C53" w:rsidRPr="00FE51DF" w:rsidRDefault="00AE569B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FE51DF">
              <w:rPr>
                <w:rFonts w:ascii="Times New Roman" w:hAnsi="Times New Roman" w:cs="Times New Roman"/>
                <w:b/>
              </w:rPr>
              <w:t xml:space="preserve"> В</w:t>
            </w:r>
            <w:r w:rsidR="00862C53" w:rsidRPr="00FE51DF">
              <w:rPr>
                <w:rFonts w:ascii="Times New Roman" w:hAnsi="Times New Roman" w:cs="Times New Roman"/>
                <w:b/>
              </w:rPr>
              <w:t xml:space="preserve">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862C53" w:rsidRPr="00FE51DF" w:rsidRDefault="00862C53" w:rsidP="00862C53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862C53" w:rsidRPr="00FE51DF" w:rsidRDefault="00862C53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57299" w:rsidRPr="00157299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157299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Награды ОУ </w:t>
            </w:r>
          </w:p>
        </w:tc>
      </w:tr>
      <w:tr w:rsidR="00157299" w:rsidRPr="008F28F5" w:rsidTr="00203F7A">
        <w:trPr>
          <w:trHeight w:val="2255"/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5A91" w:rsidRPr="00A21615" w:rsidRDefault="006F5A91" w:rsidP="006F5A9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1.Международная дистанционная олимпиада « Солнечный свет»-:окр мир-3 место,тение-1 сертификат,2 место,русский язык-2,3 место,математика-2 место(начальные классы),литература-три первых места,три  вторых (среднеезвено)</w:t>
            </w:r>
          </w:p>
          <w:p w:rsidR="006F5A91" w:rsidRPr="00A21615" w:rsidRDefault="006F5A91" w:rsidP="006F5A91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Pr="00A21615">
              <w:rPr>
                <w:rFonts w:ascii="Times New Roman" w:hAnsi="Times New Roman" w:cs="Times New Roman"/>
                <w:u w:val="single"/>
              </w:rPr>
              <w:t>. Портал «Единый урок» олимпиада по математике 1,2,3 места(среднее звено)</w:t>
            </w:r>
          </w:p>
          <w:p w:rsidR="00157299" w:rsidRPr="008F28F5" w:rsidRDefault="00157299" w:rsidP="006019AA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157299" w:rsidRPr="008F28F5" w:rsidTr="004F260A">
        <w:trPr>
          <w:trHeight w:val="1156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Всероссийских</w:t>
            </w:r>
          </w:p>
          <w:p w:rsidR="00157299" w:rsidRPr="008F28F5" w:rsidRDefault="00157299" w:rsidP="00157299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51DF" w:rsidRPr="00A21615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Pr="00A21615">
              <w:rPr>
                <w:rFonts w:ascii="Times New Roman" w:hAnsi="Times New Roman" w:cs="Times New Roman"/>
                <w:u w:val="single"/>
              </w:rPr>
              <w:t xml:space="preserve">.Всероссийский электронный педагогический журнал                          « Познание»- 2диплома </w:t>
            </w:r>
          </w:p>
          <w:p w:rsidR="00FE51DF" w:rsidRPr="00A21615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</w:t>
            </w:r>
            <w:r w:rsidRPr="00A21615">
              <w:rPr>
                <w:rFonts w:ascii="Times New Roman" w:hAnsi="Times New Roman" w:cs="Times New Roman"/>
                <w:u w:val="single"/>
              </w:rPr>
              <w:t>. Портал «Единый урок» олимпиада по математике 1,2,3 места(среднее звено)</w:t>
            </w:r>
          </w:p>
          <w:p w:rsidR="00FE51DF" w:rsidRPr="00A21615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3</w:t>
            </w:r>
            <w:r w:rsidRPr="00A21615">
              <w:rPr>
                <w:rFonts w:ascii="Times New Roman" w:hAnsi="Times New Roman" w:cs="Times New Roman"/>
                <w:u w:val="single"/>
              </w:rPr>
              <w:t xml:space="preserve">. Всероссийский блиц-олимпиада по ОБЖ «Айда » сертификат за публикацию работ.2,3,4 места (4 участника) </w:t>
            </w:r>
          </w:p>
          <w:p w:rsidR="00FE51DF" w:rsidRPr="00A21615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</w:t>
            </w:r>
            <w:r w:rsidRPr="00A21615">
              <w:rPr>
                <w:rFonts w:ascii="Times New Roman" w:hAnsi="Times New Roman" w:cs="Times New Roman"/>
                <w:u w:val="single"/>
              </w:rPr>
              <w:t>.Всероссийский конкурс по ПДД «Время знаний» Диплом.1,грамота 1,олимпиада по англ.языку 6 класс-1 место8.Всероссийская олимпиада по английскому языку Клевер»-7 участников(7 сертификатов)</w:t>
            </w:r>
          </w:p>
          <w:p w:rsidR="00FE51DF" w:rsidRDefault="00FE51DF" w:rsidP="00FE51D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A21615">
              <w:rPr>
                <w:rFonts w:ascii="Times New Roman" w:hAnsi="Times New Roman" w:cs="Times New Roman"/>
                <w:u w:val="single"/>
              </w:rPr>
              <w:t>.Всероссийское тестирование профориентации «Билет в будущее» (9 сертификатов),</w:t>
            </w:r>
            <w:r w:rsidRPr="00A216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E51DF" w:rsidRPr="00A21615" w:rsidRDefault="00FE51DF" w:rsidP="00FE51DF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A21615">
              <w:rPr>
                <w:rFonts w:ascii="Times New Roman" w:hAnsi="Times New Roman" w:cs="Times New Roman"/>
                <w:u w:val="single"/>
              </w:rPr>
              <w:t>6. всероссийский конкурс «Вопросита»-олимпиада по физике 2 место, математика 4 место</w:t>
            </w:r>
          </w:p>
          <w:p w:rsidR="00FE51DF" w:rsidRPr="00A21615" w:rsidRDefault="00FE51DF" w:rsidP="00FE51DF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u w:val="single"/>
              </w:rPr>
            </w:pPr>
          </w:p>
          <w:p w:rsidR="00FE51DF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FE51DF" w:rsidRPr="00A21615" w:rsidRDefault="00FE51DF" w:rsidP="00FE51D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57299" w:rsidRPr="008F28F5" w:rsidTr="00542312">
        <w:trPr>
          <w:trHeight w:val="3258"/>
          <w:jc w:val="center"/>
        </w:trPr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numPr>
                <w:ilvl w:val="0"/>
                <w:numId w:val="1"/>
              </w:num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(название конкурса, год, какая награда)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91" w:rsidRPr="00D02F46" w:rsidRDefault="006F5A91" w:rsidP="006F5A91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Районная конференция «Путь к успеху»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 приняло участие 6 обучающихся,из них -1 место-1,2 место-1,3 место-1,сртификат участия-3</w:t>
            </w:r>
          </w:p>
          <w:p w:rsidR="006F5A91" w:rsidRPr="00D02F46" w:rsidRDefault="006F5A91" w:rsidP="006F5A91">
            <w:pPr>
              <w:tabs>
                <w:tab w:val="left" w:pos="56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 xml:space="preserve">1 место по теннису - районные соревнования </w:t>
            </w:r>
          </w:p>
          <w:p w:rsidR="006F5A91" w:rsidRDefault="006F5A91" w:rsidP="006F5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F46">
              <w:rPr>
                <w:rFonts w:ascii="Times New Roman" w:hAnsi="Times New Roman" w:cs="Times New Roman"/>
                <w:sz w:val="20"/>
                <w:szCs w:val="20"/>
              </w:rPr>
              <w:t>2 место в районном соревновании « Безопасное колесо»</w:t>
            </w:r>
          </w:p>
          <w:p w:rsidR="00157299" w:rsidRPr="008F28F5" w:rsidRDefault="00157299" w:rsidP="006F5A91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157299" w:rsidRPr="008F28F5" w:rsidTr="004F260A">
        <w:trPr>
          <w:jc w:val="center"/>
        </w:trPr>
        <w:tc>
          <w:tcPr>
            <w:tcW w:w="9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b/>
                <w:lang w:eastAsia="ru-RU"/>
              </w:rPr>
              <w:t>Отношения с другими ОУ</w:t>
            </w:r>
          </w:p>
        </w:tc>
      </w:tr>
      <w:tr w:rsidR="00157299" w:rsidRPr="008F28F5" w:rsidTr="004F260A">
        <w:trPr>
          <w:jc w:val="center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7299" w:rsidRPr="008F28F5" w:rsidRDefault="00157299" w:rsidP="00157299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Название учреждения, форма отношений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 xml:space="preserve"> МБОУ ДО ДЮШ «Патриот» пгт. Кировский»</w:t>
            </w:r>
            <w:r w:rsidR="00C609E5" w:rsidRPr="008F28F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28F5">
              <w:rPr>
                <w:rFonts w:ascii="Times New Roman" w:eastAsia="Times New Roman" w:hAnsi="Times New Roman" w:cs="Times New Roman"/>
                <w:lang w:eastAsia="ru-RU"/>
              </w:rPr>
              <w:t>ОУ района – соревнования, олимпиады, конкурсы.</w:t>
            </w:r>
          </w:p>
          <w:p w:rsidR="00157299" w:rsidRPr="008F28F5" w:rsidRDefault="00157299" w:rsidP="00157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7299" w:rsidRPr="008F28F5" w:rsidRDefault="00157299" w:rsidP="00157299">
      <w:pPr>
        <w:rPr>
          <w:rFonts w:ascii="Times New Roman" w:eastAsia="Times New Roman" w:hAnsi="Times New Roman" w:cs="Times New Roman"/>
          <w:lang w:eastAsia="ru-RU"/>
        </w:rPr>
      </w:pPr>
    </w:p>
    <w:p w:rsidR="00157299" w:rsidRPr="006019AA" w:rsidRDefault="00157299" w:rsidP="00157299">
      <w:pPr>
        <w:spacing w:line="360" w:lineRule="auto"/>
        <w:ind w:left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организации учебно-воспитательного процесса</w:t>
      </w:r>
    </w:p>
    <w:tbl>
      <w:tblPr>
        <w:tblW w:w="0" w:type="auto"/>
        <w:jc w:val="center"/>
        <w:tblInd w:w="-2826" w:type="dxa"/>
        <w:tblLook w:val="01E0" w:firstRow="1" w:lastRow="1" w:firstColumn="1" w:lastColumn="1" w:noHBand="0" w:noVBand="0"/>
      </w:tblPr>
      <w:tblGrid>
        <w:gridCol w:w="3914"/>
        <w:gridCol w:w="1885"/>
        <w:gridCol w:w="2071"/>
        <w:gridCol w:w="2101"/>
      </w:tblGrid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6F5A91" w:rsidP="00CB4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03F7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6F5A91" w:rsidP="00CB4D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03F7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6F5A91" w:rsidP="004F59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03F7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Проектная наполняемость ОУ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AA" w:rsidRDefault="005F6D3E" w:rsidP="00601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Предельная (фактическая) наполняемость</w:t>
            </w:r>
          </w:p>
          <w:p w:rsidR="005F6D3E" w:rsidRPr="006019AA" w:rsidRDefault="005F6D3E" w:rsidP="006019A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9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r w:rsidR="006019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6F5A91" w:rsidP="00CB4D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203F7A" w:rsidP="00CB4D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5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F5A91" w:rsidRDefault="006F5A91" w:rsidP="004F5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Количество классов-комплектов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Начального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Среднего полного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Средняя  наполняемость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Сменность занятий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1смена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на одного педагога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354243" w:rsidRDefault="00354243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5F6D3E" w:rsidRPr="006019AA" w:rsidTr="006019AA">
        <w:trPr>
          <w:trHeight w:val="485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Классы коррекции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D3E" w:rsidRPr="006019AA" w:rsidTr="006019AA">
        <w:trPr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6019AA" w:rsidRDefault="005F6D3E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9AA">
              <w:rPr>
                <w:rFonts w:ascii="Times New Roman" w:hAnsi="Times New Roman" w:cs="Times New Roman"/>
                <w:sz w:val="24"/>
                <w:szCs w:val="24"/>
              </w:rPr>
              <w:t>- Количество выпускников 9-х классов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2D374B" w:rsidRDefault="002D374B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2D374B" w:rsidRDefault="002D374B" w:rsidP="00CB4D1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D3E" w:rsidRPr="002D374B" w:rsidRDefault="002D374B" w:rsidP="004F59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CE9" w:rsidRDefault="00411CE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FCE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903FCE" w:rsidRDefault="00903FC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457CA0" w:rsidRDefault="00180FDE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lastRenderedPageBreak/>
        <w:t>Анализ качества результатов всоко</w:t>
      </w:r>
    </w:p>
    <w:tbl>
      <w:tblPr>
        <w:tblStyle w:val="a3"/>
        <w:tblpPr w:leftFromText="180" w:rightFromText="180" w:vertAnchor="text" w:horzAnchor="margin" w:tblpY="353"/>
        <w:tblW w:w="10881" w:type="dxa"/>
        <w:tblLayout w:type="fixed"/>
        <w:tblLook w:val="04A0" w:firstRow="1" w:lastRow="0" w:firstColumn="1" w:lastColumn="0" w:noHBand="0" w:noVBand="1"/>
      </w:tblPr>
      <w:tblGrid>
        <w:gridCol w:w="1347"/>
        <w:gridCol w:w="7"/>
        <w:gridCol w:w="1339"/>
        <w:gridCol w:w="425"/>
        <w:gridCol w:w="109"/>
        <w:gridCol w:w="7654"/>
      </w:tblGrid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Здоровье  обучающихся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Уровень здоровья</w:t>
            </w:r>
          </w:p>
        </w:tc>
        <w:tc>
          <w:tcPr>
            <w:tcW w:w="8188" w:type="dxa"/>
            <w:gridSpan w:val="3"/>
          </w:tcPr>
          <w:p w:rsidR="00457CA0" w:rsidRPr="008A3CE0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r w:rsidRPr="000F04C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учащихся:</w:t>
            </w:r>
          </w:p>
          <w:p w:rsidR="00457CA0" w:rsidRPr="008A3CE0" w:rsidRDefault="002D374B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04C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>-основная группа,</w:t>
            </w:r>
          </w:p>
          <w:p w:rsidR="00457CA0" w:rsidRPr="001B265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CA0" w:rsidRPr="00203F7A" w:rsidRDefault="00457CA0" w:rsidP="00457CA0">
            <w:pPr>
              <w:rPr>
                <w:rFonts w:ascii="Times New Roman" w:hAnsi="Times New Roman"/>
                <w:sz w:val="16"/>
                <w:szCs w:val="16"/>
              </w:rPr>
            </w:pPr>
            <w:r w:rsidRPr="00203F7A">
              <w:rPr>
                <w:rFonts w:ascii="Times New Roman" w:hAnsi="Times New Roman"/>
                <w:sz w:val="16"/>
                <w:szCs w:val="16"/>
              </w:rPr>
              <w:t xml:space="preserve">        Группы здоровья</w:t>
            </w:r>
          </w:p>
          <w:tbl>
            <w:tblPr>
              <w:tblW w:w="952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5362"/>
              <w:gridCol w:w="4164"/>
            </w:tblGrid>
            <w:tr w:rsidR="00457CA0" w:rsidRPr="00203F7A" w:rsidTr="00F82034">
              <w:trPr>
                <w:trHeight w:val="315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Показатели (абсолютные)</w:t>
                  </w: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Значение</w:t>
                  </w:r>
                </w:p>
              </w:tc>
            </w:tr>
            <w:tr w:rsidR="00457CA0" w:rsidRPr="00203F7A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Кол- во учащихся имеющих отклонения в здоровье (с понижением остроты зрения, с дефектом речи, со сколиозом, с нарушением осанки) до поступления в школу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76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Кол- во учащихся имеющих отклонения в здоровье (с понижением остроты зрения, с дефектом речи, со сколиозом, с нарушением осанки) с отклонениями в здоровье в возрасте 15 лет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203F7A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255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Количество случаев травматизма в ОУ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457CA0" w:rsidRPr="00203F7A" w:rsidTr="00F82034">
              <w:trPr>
                <w:trHeight w:val="510"/>
              </w:trPr>
              <w:tc>
                <w:tcPr>
                  <w:tcW w:w="5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Pr="00203F7A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203F7A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Кол-во учащихся, переведенных на домашнее обучение по состоянию здоровья</w:t>
                  </w:r>
                </w:p>
              </w:tc>
              <w:tc>
                <w:tcPr>
                  <w:tcW w:w="4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2D374B" w:rsidRDefault="002D374B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3</w:t>
                  </w:r>
                </w:p>
              </w:tc>
            </w:tr>
            <w:tr w:rsidR="00457CA0" w:rsidRPr="00FA276E" w:rsidTr="00F82034">
              <w:trPr>
                <w:trHeight w:val="510"/>
              </w:trPr>
              <w:tc>
                <w:tcPr>
                  <w:tcW w:w="5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7CA0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  <w:p w:rsidR="00457CA0" w:rsidRPr="00203F7A" w:rsidRDefault="00457CA0" w:rsidP="00F478E9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</w:pPr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Таким образом из таблицы видно ,что показатели здоровья в основном абсолютно положительные. Это обусловлено тем, что школа уделяет большое внимание формированию здоровьесберегающей среды, планирует и организует работу по формированию здоровья и здорового образа жизни. В школе предусмотрены мероприятия, способствующие формированию гигиенических знаний, норм и правил поведения, позволяющие сохранять и укреплять соматическое и психологическое здоровье. </w:t>
                  </w:r>
                  <w:r w:rsidRPr="00203F7A">
                    <w:rPr>
                      <w:rFonts w:ascii="Times New Roman" w:hAnsi="Times New Roman"/>
                      <w:b/>
                      <w:spacing w:val="-6"/>
                      <w:sz w:val="20"/>
                      <w:szCs w:val="20"/>
                    </w:rPr>
                    <w:t xml:space="preserve">Классные руководители отслеживают уровень различных заболеваний учащихся, решают вопросы профилактики наиболее распространенных заболеваний. </w:t>
                  </w:r>
                  <w:r w:rsidRPr="00203F7A"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  <w:t>На базе школы проводятся беседы по профилактике  заболеваний. В школе постоянно отслеживается состояние здоровья учащихся. Проводятся родительские собрания по ознакомлению с результатами мониторинга и диагностики  состояния здоровья учащихся.</w:t>
                  </w:r>
                </w:p>
                <w:p w:rsidR="00180FDE" w:rsidRPr="00203F7A" w:rsidRDefault="00180FDE" w:rsidP="00F478E9">
                  <w:pPr>
                    <w:framePr w:hSpace="180" w:wrap="around" w:vAnchor="text" w:hAnchor="margin" w:y="353"/>
                    <w:spacing w:line="240" w:lineRule="auto"/>
                    <w:jc w:val="both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203F7A">
                    <w:rPr>
                      <w:rFonts w:ascii="Times New Roman" w:hAnsi="Times New Roman"/>
                      <w:b/>
                      <w:color w:val="000000"/>
                      <w:spacing w:val="-6"/>
                      <w:sz w:val="20"/>
                      <w:szCs w:val="20"/>
                    </w:rPr>
                    <w:t xml:space="preserve">В следствии этого, в школе продолжить </w:t>
                  </w:r>
                  <w:r w:rsidRPr="00203F7A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работу по формированию здоровья и здорового образа жизни Формировать знания, нормы и правиал поведения, позволяющие сохранять и укреплять соматическое и психологическое здоровье. </w:t>
                  </w:r>
                </w:p>
                <w:p w:rsidR="00457CA0" w:rsidRPr="001B2650" w:rsidRDefault="00457CA0" w:rsidP="00F478E9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F478E9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F478E9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F478E9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1B2650" w:rsidRDefault="00457CA0" w:rsidP="00F478E9">
                  <w:pPr>
                    <w:framePr w:hSpace="180" w:wrap="around" w:vAnchor="text" w:hAnchor="margin" w:y="353"/>
                    <w:jc w:val="both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457CA0" w:rsidRPr="00FA276E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57CA0" w:rsidRPr="00FA276E" w:rsidRDefault="00457CA0" w:rsidP="00F478E9">
                  <w:pPr>
                    <w:framePr w:hSpace="180" w:wrap="around" w:vAnchor="text" w:hAnchor="margin" w:y="353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rPr>
          <w:trHeight w:val="4393"/>
        </w:trPr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Личностные образовательные результаты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социализированности и уровень воспитанности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учебно-познавательной мотивации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Уровень сформированности ценностей ЗОЖ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(по специальным методикам)</w:t>
            </w:r>
          </w:p>
        </w:tc>
        <w:tc>
          <w:tcPr>
            <w:tcW w:w="8188" w:type="dxa"/>
            <w:gridSpan w:val="3"/>
          </w:tcPr>
          <w:p w:rsidR="00457CA0" w:rsidRPr="00A7390B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39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Начальный уровень обучения</w:t>
            </w:r>
          </w:p>
          <w:p w:rsidR="00457CA0" w:rsidRPr="00A7390B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39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Личностные УУД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2984"/>
            </w:tblGrid>
            <w:tr w:rsidR="008E557F" w:rsidTr="00F82034">
              <w:tc>
                <w:tcPr>
                  <w:tcW w:w="1624" w:type="dxa"/>
                </w:tcPr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624" w:type="dxa"/>
                </w:tcPr>
                <w:p w:rsidR="008E557F" w:rsidRDefault="002D374B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201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-20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="008E55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2 п/г</w:t>
                  </w:r>
                </w:p>
              </w:tc>
              <w:tc>
                <w:tcPr>
                  <w:tcW w:w="2984" w:type="dxa"/>
                </w:tcPr>
                <w:p w:rsidR="008E557F" w:rsidRPr="00054CAC" w:rsidRDefault="002D374B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-202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1 п\г</w:t>
                  </w:r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Pr="008A3CE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  <w:p w:rsidR="008E557F" w:rsidRPr="008A3CE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 класс: </w:t>
                  </w:r>
                </w:p>
                <w:p w:rsidR="008E557F" w:rsidRPr="008A3CE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класс:</w:t>
                  </w:r>
                </w:p>
                <w:p w:rsidR="008E557F" w:rsidRPr="008A3CE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 класс: 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8E557F" w:rsidRPr="00054CAC" w:rsidRDefault="00D41C4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,с-</w:t>
                  </w:r>
                  <w:r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</w:t>
                  </w:r>
                </w:p>
                <w:p w:rsidR="008E557F" w:rsidRPr="00AD41FA" w:rsidRDefault="002D374B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</w:t>
                  </w:r>
                  <w:r w:rsidR="00AD41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</w:t>
                  </w:r>
                  <w:r w:rsidR="00332BB6"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</w:t>
                  </w:r>
                  <w:r w:rsidR="00AD41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:rsidR="008E557F" w:rsidRDefault="00AD41FA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В-1,с-3,н-0</w:t>
                  </w:r>
                </w:p>
                <w:p w:rsidR="008E557F" w:rsidRPr="002C26A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В-2с-</w:t>
                  </w:r>
                  <w:r w:rsidR="00AD41F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84" w:type="dxa"/>
                </w:tcPr>
                <w:p w:rsidR="008E557F" w:rsidRPr="00054CAC" w:rsidRDefault="007E0CE0" w:rsidP="00F478E9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 w:rsidR="008E55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 w:rsidR="002D374B"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="002D374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E557F" w:rsidRPr="00054CAC" w:rsidRDefault="000139B6" w:rsidP="00F478E9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</w:t>
                  </w:r>
                  <w:r w:rsidR="008E55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</w:t>
                  </w:r>
                  <w:r w:rsidR="002D374B"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  <w:p w:rsidR="008E557F" w:rsidRPr="00054CAC" w:rsidRDefault="008E557F" w:rsidP="00F478E9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В2с</w:t>
                  </w:r>
                  <w:r w:rsidR="002D374B" w:rsidRPr="00054CA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0139B6" w:rsidRDefault="000139B6" w:rsidP="00F478E9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В1с3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8E557F" w:rsidRPr="002C26A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E557F" w:rsidTr="00F82034">
              <w:tc>
                <w:tcPr>
                  <w:tcW w:w="6232" w:type="dxa"/>
                  <w:gridSpan w:val="3"/>
                </w:tcPr>
                <w:p w:rsidR="008E557F" w:rsidRPr="00A7390B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739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Основная школа Личностные УУД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Pr="008A3CE0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класс:</w:t>
                  </w:r>
                </w:p>
                <w:p w:rsidR="008E557F" w:rsidRPr="008A3CE0" w:rsidRDefault="008E557F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 класс: 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7 класс: </w:t>
                  </w:r>
                </w:p>
              </w:tc>
              <w:tc>
                <w:tcPr>
                  <w:tcW w:w="1624" w:type="dxa"/>
                </w:tcPr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</w:tcPr>
                <w:p w:rsidR="008E557F" w:rsidRPr="000139B6" w:rsidRDefault="007E0CE0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В-1 с 3</w:t>
                  </w:r>
                </w:p>
                <w:p w:rsidR="008E557F" w:rsidRPr="000139B6" w:rsidRDefault="007E0CE0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В-1 ср2</w:t>
                  </w:r>
                </w:p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139B6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В-2с-</w:t>
                  </w:r>
                  <w:r w:rsidR="007E0CE0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 н -1</w:t>
                  </w:r>
                </w:p>
              </w:tc>
            </w:tr>
            <w:tr w:rsidR="008E557F" w:rsidTr="00F82034">
              <w:tc>
                <w:tcPr>
                  <w:tcW w:w="1624" w:type="dxa"/>
                </w:tcPr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  <w:p w:rsidR="000139B6" w:rsidRDefault="000139B6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8E557F" w:rsidRDefault="008E557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84" w:type="dxa"/>
                </w:tcPr>
                <w:p w:rsidR="008E557F" w:rsidRDefault="007E0CE0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В-1с5</w:t>
                  </w:r>
                </w:p>
                <w:p w:rsidR="000139B6" w:rsidRDefault="007E0CE0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</w:t>
                  </w:r>
                  <w:r w:rsidR="000139B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н-1</w:t>
                  </w:r>
                </w:p>
              </w:tc>
            </w:tr>
          </w:tbl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Анализируя показатели личностных УУД наблюдается  повышение в этом</w:t>
            </w:r>
          </w:p>
          <w:p w:rsidR="007A42A5" w:rsidRPr="007A42A5" w:rsidRDefault="00457CA0" w:rsidP="007A42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году </w:t>
            </w:r>
            <w:r w:rsidR="000139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2 кл, 5 кл.</w:t>
            </w: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42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остальных классах показатеи остаются стабильными.</w:t>
            </w:r>
            <w:r w:rsidR="007A42A5"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Результатом воспитательной деятельности является уровень воспитанности учащихся. В школе выстроена система мониторинга учащихся 2-9 классов, позволяющая определить состояние результатов деятельности по развитию личности ребенка и обозначить перспективы дальнейшей работы. Анализ результатов диагностики показывают рост процента уровня воспитанности каждого обучающегося, каждого класса и коллектива школы в целом, что помогает выявлять достижения и дефициты в процессе воспитания обучающихся, конкретизировать цели и задачи воспитательного процесса. Динамические результаты воспитанности представлены в таблице.</w:t>
            </w:r>
          </w:p>
          <w:p w:rsidR="007A42A5" w:rsidRDefault="007A42A5" w:rsidP="007A42A5">
            <w:pPr>
              <w:spacing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DD1392" w:rsidRDefault="007A42A5" w:rsidP="007A42A5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r w:rsidRPr="00DD1392">
              <w:rPr>
                <w:rFonts w:ascii="Times New Roman" w:hAnsi="Times New Roman" w:cs="Times New Roman"/>
                <w:b/>
              </w:rPr>
              <w:t xml:space="preserve"> Динамика уровня воспитанности учащихся  по школе за три года</w:t>
            </w:r>
          </w:p>
          <w:tbl>
            <w:tblPr>
              <w:tblW w:w="0" w:type="auto"/>
              <w:tblInd w:w="518" w:type="dxa"/>
              <w:tblLayout w:type="fixed"/>
              <w:tblLook w:val="0000" w:firstRow="0" w:lastRow="0" w:firstColumn="0" w:lastColumn="0" w:noHBand="0" w:noVBand="0"/>
            </w:tblPr>
            <w:tblGrid>
              <w:gridCol w:w="1715"/>
              <w:gridCol w:w="1715"/>
              <w:gridCol w:w="1715"/>
            </w:tblGrid>
            <w:tr w:rsidR="007A42A5" w:rsidRPr="00DD1392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201</w:t>
                  </w:r>
                  <w:r w:rsidR="007E0CE0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201</w:t>
                  </w:r>
                  <w:r w:rsidR="007E0CE0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</w:t>
                  </w:r>
                  <w:r w:rsidR="007E0CE0">
                    <w:rPr>
                      <w:rFonts w:ascii="Times New Roman" w:hAnsi="Times New Roman" w:cs="Times New Roman"/>
                      <w:b/>
                    </w:rPr>
                    <w:t>20</w:t>
                  </w:r>
                </w:p>
              </w:tc>
            </w:tr>
            <w:tr w:rsidR="007A42A5" w:rsidRPr="00DD1392" w:rsidTr="004D429F">
              <w:trPr>
                <w:trHeight w:hRule="exact" w:val="302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4,3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D1392">
                    <w:rPr>
                      <w:rFonts w:ascii="Times New Roman" w:hAnsi="Times New Roman" w:cs="Times New Roman"/>
                      <w:b/>
                    </w:rPr>
                    <w:t>4.</w:t>
                  </w:r>
                  <w:r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42A5" w:rsidRPr="00DD1392" w:rsidRDefault="007A42A5" w:rsidP="00F478E9">
                  <w:pPr>
                    <w:framePr w:hSpace="180" w:wrap="around" w:vAnchor="text" w:hAnchor="margin" w:y="353"/>
                    <w:snapToGri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4.3</w:t>
                  </w:r>
                </w:p>
              </w:tc>
            </w:tr>
          </w:tbl>
          <w:p w:rsidR="007A42A5" w:rsidRPr="007A42A5" w:rsidRDefault="007A42A5" w:rsidP="007A42A5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Из таблицы  видно, что уровень воспитанности остается стабильным.</w:t>
            </w:r>
            <w:r w:rsidR="007E0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>Следовательно</w:t>
            </w:r>
            <w:r w:rsidR="0036389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это говорит о том, что выбранные формы и методы воспитательной работы эффективны. Тем не менее</w:t>
            </w:r>
            <w:r w:rsidR="007E0CE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A42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включить в планы воспитательной работы более эффективные и интересные мероприятия для обучающихся с целью повысить динамику уровня воспитанности в 2020 году.         </w:t>
            </w:r>
          </w:p>
          <w:p w:rsidR="00457CA0" w:rsidRPr="007A42A5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A42A5" w:rsidRPr="00622D6A" w:rsidRDefault="007A42A5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Метапредметные  образовательные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регулятивных УУД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познавательных УУД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реализации коммуникативных УУД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Уровень развития ИКТ – компетентно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 (по текстам метапредметных диагностических работ, диагностик)</w:t>
            </w:r>
          </w:p>
        </w:tc>
        <w:tc>
          <w:tcPr>
            <w:tcW w:w="8188" w:type="dxa"/>
            <w:gridSpan w:val="3"/>
          </w:tcPr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Начальный уровень обучения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УУД(ориентировка на заданную тему,%;)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8C5BA8" w:rsidTr="00154432"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В25с63н12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С100</w:t>
                  </w:r>
                </w:p>
              </w:tc>
            </w:tr>
            <w:tr w:rsidR="008C5BA8" w:rsidTr="00154432"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В-100с-0н-0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В25с63н12</w:t>
                  </w:r>
                </w:p>
              </w:tc>
            </w:tr>
            <w:tr w:rsidR="008C5BA8" w:rsidTr="00154432"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В-25с75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В-100с-0н-0</w:t>
                  </w:r>
                </w:p>
              </w:tc>
            </w:tr>
            <w:tr w:rsidR="008C5BA8" w:rsidTr="00154432"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В77с23</w:t>
                  </w:r>
                </w:p>
              </w:tc>
              <w:tc>
                <w:tcPr>
                  <w:tcW w:w="1624" w:type="dxa"/>
                </w:tcPr>
                <w:p w:rsidR="008C5BA8" w:rsidRDefault="008C5BA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В-25с75</w:t>
                  </w:r>
                </w:p>
              </w:tc>
            </w:tr>
          </w:tbl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Показатели познавательных УУД </w:t>
            </w:r>
            <w:r w:rsidR="007C2F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снизилось во2 кл,на 25%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УУД(мышление, %)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541752" w:rsidTr="00AB41B1"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С100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С100</w:t>
                  </w:r>
                </w:p>
              </w:tc>
            </w:tr>
            <w:tr w:rsidR="00541752" w:rsidTr="00AB41B1"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класс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В65с35</w:t>
                  </w:r>
                </w:p>
              </w:tc>
              <w:tc>
                <w:tcPr>
                  <w:tcW w:w="1624" w:type="dxa"/>
                </w:tcPr>
                <w:p w:rsidR="00541752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С100</w:t>
                  </w:r>
                </w:p>
              </w:tc>
            </w:tr>
            <w:tr w:rsidR="00541752" w:rsidTr="00AB41B1"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В50с50</w:t>
                  </w:r>
                </w:p>
              </w:tc>
              <w:tc>
                <w:tcPr>
                  <w:tcW w:w="1624" w:type="dxa"/>
                </w:tcPr>
                <w:p w:rsidR="00541752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В70</w:t>
                  </w:r>
                  <w:r w:rsidR="0054175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</w:tr>
            <w:tr w:rsidR="00541752" w:rsidTr="00AB41B1"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  <w:tc>
                <w:tcPr>
                  <w:tcW w:w="1624" w:type="dxa"/>
                </w:tcPr>
                <w:p w:rsidR="00541752" w:rsidRDefault="00541752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В50с50</w:t>
                  </w:r>
                </w:p>
              </w:tc>
            </w:tr>
          </w:tbl>
          <w:p w:rsidR="00457CA0" w:rsidRPr="00622D6A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Повышение показат</w:t>
            </w:r>
            <w:r w:rsidR="008C5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елей также наблюдается во 2 классе на 5 % 3</w:t>
            </w:r>
            <w:r w:rsidR="005417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0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стабильно</w:t>
            </w:r>
          </w:p>
          <w:p w:rsidR="00457CA0" w:rsidRPr="00622D6A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УУД(осуществление сотрудничества,%)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7C2F6F" w:rsidTr="00AB41B1"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2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  <w:tr w:rsidR="007C2F6F" w:rsidTr="00AB41B1"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 класс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7C2F6F" w:rsidRDefault="007C2F6F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</w:tr>
          </w:tbl>
          <w:p w:rsidR="00457CA0" w:rsidRPr="00E02D9A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 УУД остаются стабильными</w:t>
            </w:r>
          </w:p>
          <w:p w:rsidR="00457CA0" w:rsidRPr="00565D82" w:rsidRDefault="00457CA0" w:rsidP="00457CA0">
            <w:pPr>
              <w:tabs>
                <w:tab w:val="left" w:pos="1134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65D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школа: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ПознавательныеУУД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003D08" w:rsidTr="00154432"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</w:tr>
            <w:tr w:rsidR="00003D08" w:rsidTr="00154432"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В50с38 н12</w:t>
                  </w:r>
                </w:p>
              </w:tc>
              <w:tc>
                <w:tcPr>
                  <w:tcW w:w="1624" w:type="dxa"/>
                </w:tcPr>
                <w:p w:rsidR="00003D08" w:rsidRPr="00D07AE0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В50с50</w:t>
                  </w:r>
                </w:p>
              </w:tc>
            </w:tr>
            <w:tr w:rsidR="00003D08" w:rsidTr="00154432"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В33с63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В70с20н10</w:t>
                  </w:r>
                </w:p>
              </w:tc>
            </w:tr>
            <w:tr w:rsidR="00003D08" w:rsidTr="00154432"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В27с72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В33с67</w:t>
                  </w:r>
                </w:p>
              </w:tc>
            </w:tr>
            <w:tr w:rsidR="00003D08" w:rsidTr="00154432"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В50с33 н17</w:t>
                  </w:r>
                </w:p>
              </w:tc>
              <w:tc>
                <w:tcPr>
                  <w:tcW w:w="1624" w:type="dxa"/>
                </w:tcPr>
                <w:p w:rsidR="00003D08" w:rsidRDefault="00003D08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В30с70</w:t>
                  </w:r>
                </w:p>
              </w:tc>
            </w:tr>
          </w:tbl>
          <w:p w:rsidR="0076168D" w:rsidRDefault="0076168D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наблюдается в 6 кл.на 20%,в 7 клна 27%</w:t>
            </w:r>
            <w:r w:rsidR="00003D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,8 кл на 3 %</w:t>
            </w:r>
            <w:r w:rsidR="00447A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РегулятивныеУУД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76168D" w:rsidTr="00AB41B1"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В-70с-20н-10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В80с20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В-37% ср-62,5 н-0%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В50с38н12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В-30с-70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В38с62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С-100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В27с72</w:t>
                  </w:r>
                </w:p>
              </w:tc>
            </w:tr>
            <w:tr w:rsidR="0076168D" w:rsidTr="00AB41B1"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76168D" w:rsidRDefault="0076168D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В50с33н17</w:t>
                  </w:r>
                </w:p>
              </w:tc>
            </w:tr>
          </w:tbl>
          <w:p w:rsidR="00457CA0" w:rsidRPr="00E02D9A" w:rsidRDefault="00E02D9A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Подъем регулятивных УУД 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наблюдается </w:t>
            </w:r>
            <w:r w:rsidR="00D277BA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1975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класс</w:t>
            </w:r>
            <w:r w:rsidR="00D277BA" w:rsidRPr="00D277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</w:t>
            </w:r>
            <w:r w:rsidRPr="00E02D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50%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Коммуникативные УУД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24"/>
              <w:gridCol w:w="1624"/>
              <w:gridCol w:w="1624"/>
            </w:tblGrid>
            <w:tr w:rsidR="00A96385" w:rsidTr="00AB41B1"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В-85с-15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в-98% ср-2% н-0%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A3CE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В-100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A96385" w:rsidTr="00AB41B1"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 класс</w:t>
                  </w: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24" w:type="dxa"/>
                </w:tcPr>
                <w:p w:rsidR="00A96385" w:rsidRDefault="00A96385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В100</w:t>
                  </w:r>
                </w:p>
              </w:tc>
            </w:tr>
            <w:tr w:rsidR="00E02D9A" w:rsidTr="00891975">
              <w:tc>
                <w:tcPr>
                  <w:tcW w:w="4872" w:type="dxa"/>
                  <w:gridSpan w:val="3"/>
                </w:tcPr>
                <w:p w:rsidR="00E02D9A" w:rsidRPr="00E02D9A" w:rsidRDefault="00E02D9A" w:rsidP="00F478E9">
                  <w:pPr>
                    <w:framePr w:hSpace="180" w:wrap="around" w:vAnchor="text" w:hAnchor="margin" w:y="353"/>
                    <w:tabs>
                      <w:tab w:val="left" w:pos="1134"/>
                    </w:tabs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E02D9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Здесь наблюдается рост показателей в 5 и 6 классах.</w:t>
                  </w:r>
                </w:p>
              </w:tc>
            </w:tr>
          </w:tbl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c>
          <w:tcPr>
            <w:tcW w:w="1354" w:type="dxa"/>
            <w:gridSpan w:val="2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Предметные  образовательные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339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и динамика обученности (текущий, тематический, промежуточный контроь)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Подтверждение обученности по результатам внешней,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независимой оценки  (ВПР, НИКО,ОГЭ,ЕГЭ,ИС, Собеседование русский язык,9 класс, мониторинг ДО и Н,тренировочные диагностичекие работы отдела образования)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обучаемости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победы в предметных конкурсах, олимпиадах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 </w:t>
            </w:r>
            <w:r w:rsidR="00A9638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При анализе показателей видно,что</w:t>
            </w:r>
            <w:r w:rsidRPr="00622D6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идет </w:t>
            </w:r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повышение личностных УУД во </w:t>
            </w:r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2,5 классах.регулятивных в 4,7,9</w:t>
            </w:r>
            <w:r w:rsidR="006B71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классах,коммуникативные УУД остаются стабильными.</w:t>
            </w:r>
          </w:p>
          <w:p w:rsidR="00180FDE" w:rsidRPr="005C0DD2" w:rsidRDefault="006B7149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С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нижение  познавательных УУД наблюдается в</w:t>
            </w:r>
            <w:r w:rsidR="006C481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о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2,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6,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9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  <w:r w:rsidR="00D277B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классах</w:t>
            </w:r>
            <w:r w:rsidR="00EE418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,что обьясняется </w:t>
            </w:r>
            <w:r w:rsid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выбытием хорошистов </w:t>
            </w:r>
            <w:r w:rsidR="00A65FA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  <w:p w:rsidR="00457CA0" w:rsidRDefault="00180FDE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2170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Исходя из анализов,</w:t>
            </w:r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продолжать вести</w:t>
            </w:r>
            <w:r w:rsidR="0052170A"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учителям предметникам </w:t>
            </w:r>
            <w:r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оценочные листы по каждому предмету ,на каждого ученика с целью контроля роста или снижения УУД</w:t>
            </w:r>
            <w:r w:rsidR="0052170A" w:rsidRPr="005C0DD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457CA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                       </w:t>
            </w:r>
          </w:p>
          <w:p w:rsidR="00457CA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:rsidR="00457CA0" w:rsidRPr="00A9065F" w:rsidRDefault="00A9065F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Прошли аттестацию 47</w:t>
            </w:r>
            <w:r w:rsidR="00457CA0"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учащихся.Успе</w:t>
            </w:r>
            <w:r w:rsidR="003736C1"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ваемость 100%.Ка</w:t>
            </w: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чество знаний 42</w:t>
            </w:r>
            <w:r w:rsidR="00457CA0"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%</w:t>
            </w: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,что на 9% выше чем в прошлом учебном году</w:t>
            </w:r>
          </w:p>
          <w:p w:rsidR="00457CA0" w:rsidRPr="00A9065F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Начальный уровень обучения</w:t>
            </w: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457CA0" w:rsidRPr="00A9065F" w:rsidRDefault="00457CA0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нет.</w:t>
            </w:r>
          </w:p>
          <w:p w:rsidR="00457CA0" w:rsidRPr="00A9065F" w:rsidRDefault="00A9065F" w:rsidP="00457CA0">
            <w:pPr>
              <w:pStyle w:val="a4"/>
              <w:numPr>
                <w:ilvl w:val="0"/>
                <w:numId w:val="16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Успевают на «4» и «5»-9</w:t>
            </w:r>
            <w:r w:rsidR="003736C1" w:rsidRPr="00A906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учащихся</w:t>
            </w:r>
          </w:p>
          <w:p w:rsidR="00457CA0" w:rsidRPr="00A9065F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Основная школа</w:t>
            </w:r>
          </w:p>
          <w:p w:rsidR="00457CA0" w:rsidRPr="00A9065F" w:rsidRDefault="00457CA0" w:rsidP="00457CA0">
            <w:pPr>
              <w:pStyle w:val="a4"/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Итоги года:</w:t>
            </w:r>
          </w:p>
          <w:p w:rsidR="00457CA0" w:rsidRPr="00A9065F" w:rsidRDefault="00457CA0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065F">
              <w:rPr>
                <w:rFonts w:ascii="Times New Roman" w:eastAsia="Times New Roman" w:hAnsi="Times New Roman" w:cs="Times New Roman"/>
                <w:sz w:val="20"/>
                <w:szCs w:val="20"/>
              </w:rPr>
              <w:t>Неуспевающих нет</w:t>
            </w:r>
          </w:p>
          <w:p w:rsidR="00457CA0" w:rsidRPr="008A3CE0" w:rsidRDefault="00A9065F" w:rsidP="00457CA0">
            <w:pPr>
              <w:pStyle w:val="a4"/>
              <w:numPr>
                <w:ilvl w:val="0"/>
                <w:numId w:val="17"/>
              </w:num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Успевают на «4» и «5» -11 чел., </w:t>
            </w:r>
          </w:p>
          <w:p w:rsidR="00457CA0" w:rsidRPr="00C438EA" w:rsidRDefault="00457CA0" w:rsidP="00457CA0">
            <w:pPr>
              <w:tabs>
                <w:tab w:val="left" w:pos="459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F82034" w:rsidRDefault="00457CA0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Анализируя результаты ВПР, обучающиеся справились практически со всеми заданиями, показав в </w:t>
            </w:r>
            <w:r w:rsidR="00C44528" w:rsidRPr="00C43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основном базовый уровень, но тем не менее школа </w:t>
            </w:r>
            <w:r w:rsidR="008537DC">
              <w:rPr>
                <w:rFonts w:ascii="Times New Roman" w:hAnsi="Times New Roman" w:cs="Times New Roman"/>
                <w:b/>
                <w:sz w:val="20"/>
                <w:szCs w:val="20"/>
              </w:rPr>
              <w:t>по результатам</w:t>
            </w:r>
          </w:p>
          <w:p w:rsidR="00FB29F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5 класс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 5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Окр мир 5 кл</w:t>
            </w: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 6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 6 кл</w:t>
            </w: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 6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6 кл</w:t>
            </w: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язык 7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16,67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83,33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 7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 7 кл</w:t>
            </w:r>
          </w:p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7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 7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 7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Русский 8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 8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Физика 8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16,67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83,33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Биология 8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B29FD" w:rsidRPr="00FB29FD" w:rsidTr="00FB29F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FB29FD" w:rsidRPr="00FB29FD" w:rsidRDefault="00FB29F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B29F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FB29FD" w:rsidRPr="0027173D" w:rsidRDefault="0027173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История 8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27173D" w:rsidRPr="0027173D" w:rsidRDefault="0027173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География  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27173D" w:rsidRPr="0027173D" w:rsidRDefault="0027173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173D">
              <w:rPr>
                <w:rFonts w:ascii="Times New Roman" w:hAnsi="Times New Roman" w:cs="Times New Roman"/>
                <w:b/>
                <w:sz w:val="18"/>
                <w:szCs w:val="18"/>
              </w:rPr>
              <w:t>Англ яз 8кл</w:t>
            </w:r>
          </w:p>
          <w:tbl>
            <w:tblPr>
              <w:tblW w:w="11712" w:type="dxa"/>
              <w:tblLayout w:type="fixed"/>
              <w:tblLook w:val="04A0" w:firstRow="1" w:lastRow="0" w:firstColumn="1" w:lastColumn="0" w:noHBand="0" w:noVBand="1"/>
            </w:tblPr>
            <w:tblGrid>
              <w:gridCol w:w="4692"/>
              <w:gridCol w:w="3460"/>
              <w:gridCol w:w="3560"/>
            </w:tblGrid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Понизили (Отметка &lt;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56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Подтвердили (Отметка = Отметке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75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Повысили (Отметка &gt; Отметка по журналу) %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</w:tr>
            <w:tr w:rsidR="0027173D" w:rsidRPr="0027173D" w:rsidTr="0027173D">
              <w:trPr>
                <w:trHeight w:val="288"/>
              </w:trPr>
              <w:tc>
                <w:tcPr>
                  <w:tcW w:w="46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 Всего</w:t>
                  </w:r>
                </w:p>
              </w:tc>
              <w:tc>
                <w:tcPr>
                  <w:tcW w:w="34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5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27173D" w:rsidRPr="0027173D" w:rsidRDefault="0027173D" w:rsidP="00F478E9">
                  <w:pPr>
                    <w:framePr w:hSpace="180" w:wrap="around" w:vAnchor="text" w:hAnchor="margin" w:y="353"/>
                    <w:spacing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7173D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</w:t>
                  </w:r>
                </w:p>
              </w:tc>
            </w:tr>
          </w:tbl>
          <w:p w:rsidR="0027173D" w:rsidRPr="0027173D" w:rsidRDefault="0027173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B29F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</w:t>
            </w:r>
            <w:r w:rsidR="00271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Таблица  прошлого года для сравнения</w:t>
            </w:r>
          </w:p>
          <w:p w:rsidR="00FB29FD" w:rsidRDefault="00FB29FD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\</w:t>
            </w:r>
          </w:p>
          <w:tbl>
            <w:tblPr>
              <w:tblStyle w:val="a3"/>
              <w:tblW w:w="10234" w:type="dxa"/>
              <w:tblInd w:w="534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641"/>
              <w:gridCol w:w="664"/>
              <w:gridCol w:w="1530"/>
              <w:gridCol w:w="851"/>
              <w:gridCol w:w="992"/>
              <w:gridCol w:w="4848"/>
            </w:tblGrid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Класс </w:t>
                  </w: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кол-во</w:t>
                  </w:r>
                </w:p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писавших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предмет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подтвердил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подтвердил</w:t>
                  </w: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Выше на 1 б</w:t>
                  </w: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Ниже на 1 б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класс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Окруж.ми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5 класс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класс         </w:t>
                  </w:r>
                </w:p>
              </w:tc>
              <w:tc>
                <w:tcPr>
                  <w:tcW w:w="64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Русский язык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математика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48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Биология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География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0921C4" w:rsidTr="0027173D">
              <w:tc>
                <w:tcPr>
                  <w:tcW w:w="70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41" w:type="dxa"/>
                </w:tcPr>
                <w:p w:rsidR="000921C4" w:rsidRDefault="0036389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история</w:t>
                  </w:r>
                </w:p>
              </w:tc>
              <w:tc>
                <w:tcPr>
                  <w:tcW w:w="1530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848" w:type="dxa"/>
                </w:tcPr>
                <w:p w:rsidR="000921C4" w:rsidRDefault="000921C4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921C4" w:rsidRDefault="000921C4" w:rsidP="00457CA0">
            <w:pPr>
              <w:tabs>
                <w:tab w:val="left" w:pos="459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7173D" w:rsidRDefault="0027173D" w:rsidP="001A7615">
            <w:pPr>
              <w:pStyle w:val="a9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По результам видно, что по сравнению с прошлым годом, улучшены результаты, практически подтверждены оценки на 100%, в 7 классе одинчеловек неподтвердил :русский язык и биологию.юв 8 классе английский, физику,математику(но по сравнени. С прошлым годом ,один ученик в этом классе повысил качество обучения)</w:t>
            </w:r>
          </w:p>
          <w:p w:rsidR="00C44528" w:rsidRPr="00C438EA" w:rsidRDefault="000921C4" w:rsidP="00C438EA">
            <w:pPr>
              <w:pStyle w:val="a9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П</w:t>
            </w:r>
            <w:r w:rsidR="00C44528" w:rsidRPr="00C438EA">
              <w:rPr>
                <w:b/>
                <w:sz w:val="20"/>
                <w:szCs w:val="20"/>
                <w:u w:val="single"/>
              </w:rPr>
              <w:t>ричины повышения результатов :</w:t>
            </w:r>
          </w:p>
          <w:p w:rsidR="00C44528" w:rsidRPr="00C438EA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1.Ц</w:t>
            </w:r>
            <w:r w:rsidR="00C44528" w:rsidRPr="00C438EA">
              <w:rPr>
                <w:b/>
                <w:sz w:val="20"/>
                <w:szCs w:val="20"/>
              </w:rPr>
              <w:t>еленаправленная работа учителей по формированию УДД, предметных результатов.</w:t>
            </w:r>
          </w:p>
          <w:p w:rsidR="00C44528" w:rsidRPr="00C438EA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2. Д</w:t>
            </w:r>
            <w:r w:rsidR="00C44528" w:rsidRPr="00C438EA">
              <w:rPr>
                <w:b/>
                <w:sz w:val="20"/>
                <w:szCs w:val="20"/>
              </w:rPr>
              <w:t xml:space="preserve">ополнительная работа по подготовке, мотивация  многих детей на получение хорошей оценки, желание не подвести своего учителя. </w:t>
            </w:r>
          </w:p>
          <w:p w:rsidR="00C44528" w:rsidRPr="00C438EA" w:rsidRDefault="00C44528" w:rsidP="00C438EA">
            <w:pPr>
              <w:pStyle w:val="a9"/>
              <w:jc w:val="center"/>
              <w:rPr>
                <w:b/>
                <w:sz w:val="20"/>
                <w:szCs w:val="20"/>
                <w:u w:val="single"/>
              </w:rPr>
            </w:pPr>
            <w:r w:rsidRPr="00C438EA">
              <w:rPr>
                <w:rStyle w:val="ac"/>
                <w:sz w:val="20"/>
                <w:szCs w:val="20"/>
                <w:u w:val="single"/>
              </w:rPr>
              <w:t>Причины понижения результатов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1.Обучающиеся не были мотивированы к выполняемой работе, т к нет заинтересованности (оценки не влияют ни на что). Не все ученики добросовестно отнеслись к подготовке: отказались от дополнительных консультаций, большинство обучающихся не выполняли задания, направленные на подготовку к ВПР.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2. Невнимательность при выполнении работы, избегали выполнение заданий, направленных на логические рассуждения.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3. При выведении оценки за полугодие средний балл округляется в пользу ученика (с увеличением)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4.Особенности формулировки и характер задания (для отдельных учащихся, не поняли задание и, как следствие, выполнили его неверно)</w:t>
            </w:r>
          </w:p>
          <w:p w:rsidR="00C44528" w:rsidRPr="00C438EA" w:rsidRDefault="00C44528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5</w:t>
            </w:r>
            <w:r w:rsidR="001A7615">
              <w:rPr>
                <w:b/>
                <w:sz w:val="20"/>
                <w:szCs w:val="20"/>
              </w:rPr>
              <w:t>.</w:t>
            </w:r>
            <w:r w:rsidRPr="00C438EA">
              <w:rPr>
                <w:b/>
                <w:sz w:val="20"/>
                <w:szCs w:val="20"/>
              </w:rPr>
              <w:t>Индивидуальные особенности некоторых учащихся (в том числе эмоциональное состояние во время выполнения работы, медлительность и нехватка времени на сосредоточенное выполнение заданий (старались сделать всё, быстро, но неверно).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rStyle w:val="ac"/>
                <w:sz w:val="20"/>
                <w:szCs w:val="20"/>
              </w:rPr>
              <w:t xml:space="preserve"> Рекомендовано: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 xml:space="preserve">-учителям – провести детальный анализ результатов ВПР по предметам, использовать результаты анализа для совершенствования методики преподавания, рассмотреть результаты ВПР на заседании школьных МО учителей- предметников, спланировать </w:t>
            </w:r>
            <w:r w:rsidRPr="00C438EA">
              <w:rPr>
                <w:b/>
                <w:sz w:val="20"/>
                <w:szCs w:val="20"/>
              </w:rPr>
              <w:lastRenderedPageBreak/>
              <w:t>систему мер по повышению качества обученности.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 xml:space="preserve">– включать в содержание уроков задания, вызвавшие наибольшие трудности у обучающихся 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– при организации образовательного процесса направить усилия на дальнейшее формирование регулятивных и познавательных учебных действий школьников: адекватно самостоятельно оценивать правильность выполнения действия и вносить необходимые корректировки; осуществлять сравнение, классификацию; преобразовывать информацию, используя графические символы.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– при организации контроля усвоения знаний, умений и навыков учащихся использовать различные формы контроля, что должно найти свое отражение в календарно-тематическом планировании.</w:t>
            </w:r>
          </w:p>
          <w:p w:rsidR="00C438EA" w:rsidRPr="00C438EA" w:rsidRDefault="00C438EA" w:rsidP="00C438EA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– по результатам ВПР сформировать список обучающихся «группы риска» и спланировать проведение индивидуальных дополнительных занятий по устранению пробелов в знаниях обучающихся</w:t>
            </w:r>
          </w:p>
          <w:p w:rsidR="00C44528" w:rsidRDefault="00C438EA" w:rsidP="00C44528">
            <w:pPr>
              <w:pStyle w:val="a9"/>
              <w:rPr>
                <w:b/>
                <w:sz w:val="20"/>
                <w:szCs w:val="20"/>
              </w:rPr>
            </w:pPr>
            <w:r w:rsidRPr="00C438EA">
              <w:rPr>
                <w:b/>
                <w:sz w:val="20"/>
                <w:szCs w:val="20"/>
              </w:rPr>
              <w:t>рассмотреть результаты ВПР на заседании школьных МО учителей- предметников, спланировать систему мер по повышению качества обученности.</w:t>
            </w:r>
          </w:p>
          <w:p w:rsidR="006C481F" w:rsidRPr="00843C97" w:rsidRDefault="006C481F" w:rsidP="006C481F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43C97">
              <w:rPr>
                <w:b/>
                <w:sz w:val="22"/>
                <w:szCs w:val="22"/>
              </w:rPr>
              <w:t>Результаты итогового собеседования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2"/>
              <w:gridCol w:w="2652"/>
              <w:gridCol w:w="2653"/>
            </w:tblGrid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Кол-во участников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результат</w:t>
                  </w:r>
                </w:p>
              </w:tc>
            </w:tr>
            <w:tr w:rsidR="00C522D2" w:rsidTr="006C481F">
              <w:tc>
                <w:tcPr>
                  <w:tcW w:w="2652" w:type="dxa"/>
                </w:tcPr>
                <w:p w:rsidR="00C522D2" w:rsidRPr="007410FB" w:rsidRDefault="00C522D2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2017-2018</w:t>
                  </w:r>
                </w:p>
              </w:tc>
              <w:tc>
                <w:tcPr>
                  <w:tcW w:w="2652" w:type="dxa"/>
                </w:tcPr>
                <w:p w:rsidR="00C522D2" w:rsidRPr="007410FB" w:rsidRDefault="007410FB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653" w:type="dxa"/>
                </w:tcPr>
                <w:p w:rsidR="00C522D2" w:rsidRPr="007410FB" w:rsidRDefault="007410FB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Апробация прошла успешно</w:t>
                  </w:r>
                </w:p>
              </w:tc>
            </w:tr>
            <w:tr w:rsidR="006C481F" w:rsidTr="006C481F">
              <w:tc>
                <w:tcPr>
                  <w:tcW w:w="2652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2018-2019</w:t>
                  </w:r>
                </w:p>
              </w:tc>
              <w:tc>
                <w:tcPr>
                  <w:tcW w:w="2652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653" w:type="dxa"/>
                </w:tcPr>
                <w:p w:rsidR="006C481F" w:rsidRPr="007410FB" w:rsidRDefault="006C481F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</w:t>
                  </w:r>
                  <w:r w:rsidR="00843C97" w:rsidRPr="007410FB">
                    <w:rPr>
                      <w:sz w:val="18"/>
                      <w:szCs w:val="18"/>
                    </w:rPr>
                    <w:t>-100%</w:t>
                  </w:r>
                </w:p>
              </w:tc>
            </w:tr>
            <w:tr w:rsidR="001A7615" w:rsidTr="006C481F">
              <w:tc>
                <w:tcPr>
                  <w:tcW w:w="2652" w:type="dxa"/>
                </w:tcPr>
                <w:p w:rsidR="001A7615" w:rsidRPr="007410FB" w:rsidRDefault="001A7615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2019-2020</w:t>
                  </w:r>
                </w:p>
              </w:tc>
              <w:tc>
                <w:tcPr>
                  <w:tcW w:w="2652" w:type="dxa"/>
                </w:tcPr>
                <w:p w:rsidR="001A7615" w:rsidRPr="007410FB" w:rsidRDefault="001A7615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653" w:type="dxa"/>
                </w:tcPr>
                <w:p w:rsidR="001A7615" w:rsidRPr="007410FB" w:rsidRDefault="001A7615" w:rsidP="00F478E9">
                  <w:pPr>
                    <w:pStyle w:val="a9"/>
                    <w:framePr w:hSpace="180" w:wrap="around" w:vAnchor="text" w:hAnchor="margin" w:y="353"/>
                    <w:jc w:val="center"/>
                    <w:rPr>
                      <w:sz w:val="18"/>
                      <w:szCs w:val="18"/>
                    </w:rPr>
                  </w:pPr>
                  <w:r w:rsidRPr="007410FB">
                    <w:rPr>
                      <w:sz w:val="18"/>
                      <w:szCs w:val="18"/>
                    </w:rPr>
                    <w:t>Допущены к ОГЭ-100%</w:t>
                  </w:r>
                </w:p>
              </w:tc>
            </w:tr>
          </w:tbl>
          <w:p w:rsidR="00457CA0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7A42A5" w:rsidRDefault="00457CA0" w:rsidP="00457C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42A5">
              <w:rPr>
                <w:rFonts w:ascii="Times New Roman" w:hAnsi="Times New Roman" w:cs="Times New Roman"/>
                <w:b/>
              </w:rPr>
              <w:t>Анализ результатов  государственной (итоговой) аттестации в форме ОГЭ по обязательным предметам</w:t>
            </w:r>
          </w:p>
          <w:tbl>
            <w:tblPr>
              <w:tblW w:w="73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2"/>
              <w:gridCol w:w="1406"/>
              <w:gridCol w:w="1540"/>
              <w:gridCol w:w="808"/>
              <w:gridCol w:w="668"/>
              <w:gridCol w:w="551"/>
              <w:gridCol w:w="666"/>
              <w:gridCol w:w="627"/>
            </w:tblGrid>
            <w:tr w:rsidR="00457CA0" w:rsidRPr="007A42A5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06" w:type="dxa"/>
                  <w:vMerge w:val="restart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предмет</w:t>
                  </w:r>
                </w:p>
              </w:tc>
              <w:tc>
                <w:tcPr>
                  <w:tcW w:w="1540" w:type="dxa"/>
                  <w:vMerge w:val="restart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Количество выпускников проходивших аттестацию в форме ОГЭ</w:t>
                  </w:r>
                </w:p>
              </w:tc>
              <w:tc>
                <w:tcPr>
                  <w:tcW w:w="808" w:type="dxa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Сдали ОГЭ</w:t>
                  </w:r>
                </w:p>
              </w:tc>
              <w:tc>
                <w:tcPr>
                  <w:tcW w:w="1885" w:type="dxa"/>
                  <w:gridSpan w:val="3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 xml:space="preserve">% </w:t>
                  </w:r>
                </w:p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кач.</w:t>
                  </w:r>
                </w:p>
              </w:tc>
              <w:tc>
                <w:tcPr>
                  <w:tcW w:w="627" w:type="dxa"/>
                  <w:vMerge w:val="restart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Ср.б</w:t>
                  </w:r>
                </w:p>
              </w:tc>
            </w:tr>
            <w:tr w:rsidR="00457CA0" w:rsidRPr="007A42A5" w:rsidTr="00706638">
              <w:trPr>
                <w:trHeight w:val="770"/>
              </w:trPr>
              <w:tc>
                <w:tcPr>
                  <w:tcW w:w="1072" w:type="dxa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Учебный год</w:t>
                  </w:r>
                </w:p>
              </w:tc>
              <w:tc>
                <w:tcPr>
                  <w:tcW w:w="1406" w:type="dxa"/>
                  <w:vMerge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540" w:type="dxa"/>
                  <w:vMerge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76" w:type="dxa"/>
                  <w:gridSpan w:val="2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количество</w:t>
                  </w:r>
                </w:p>
              </w:tc>
              <w:tc>
                <w:tcPr>
                  <w:tcW w:w="551" w:type="dxa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%</w:t>
                  </w:r>
                </w:p>
              </w:tc>
              <w:tc>
                <w:tcPr>
                  <w:tcW w:w="666" w:type="dxa"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27" w:type="dxa"/>
                  <w:vMerge/>
                </w:tcPr>
                <w:p w:rsidR="00457CA0" w:rsidRPr="007A42A5" w:rsidRDefault="00457CA0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2016-17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4.0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2017-18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2018-19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Математика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2016-17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2017-18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706638" w:rsidRPr="007A42A5" w:rsidTr="00706638">
              <w:tc>
                <w:tcPr>
                  <w:tcW w:w="1072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2018-19</w:t>
                  </w:r>
                </w:p>
              </w:tc>
              <w:tc>
                <w:tcPr>
                  <w:tcW w:w="140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Русский язык</w:t>
                  </w:r>
                </w:p>
              </w:tc>
              <w:tc>
                <w:tcPr>
                  <w:tcW w:w="1540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1476" w:type="dxa"/>
                  <w:gridSpan w:val="2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551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  <w:tc>
                <w:tcPr>
                  <w:tcW w:w="666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25</w:t>
                  </w:r>
                </w:p>
              </w:tc>
              <w:tc>
                <w:tcPr>
                  <w:tcW w:w="627" w:type="dxa"/>
                </w:tcPr>
                <w:p w:rsidR="00706638" w:rsidRPr="007A42A5" w:rsidRDefault="00706638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7A42A5">
                    <w:rPr>
                      <w:rFonts w:ascii="Times New Roman" w:hAnsi="Times New Roman" w:cs="Times New Roman"/>
                      <w:b/>
                    </w:rPr>
                    <w:t>3.4</w:t>
                  </w:r>
                </w:p>
              </w:tc>
            </w:tr>
            <w:tr w:rsidR="001A7615" w:rsidRPr="007A42A5" w:rsidTr="00822EBC">
              <w:tc>
                <w:tcPr>
                  <w:tcW w:w="1072" w:type="dxa"/>
                </w:tcPr>
                <w:p w:rsidR="001A7615" w:rsidRPr="007A42A5" w:rsidRDefault="001A7615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2019-220</w:t>
                  </w:r>
                </w:p>
              </w:tc>
              <w:tc>
                <w:tcPr>
                  <w:tcW w:w="6266" w:type="dxa"/>
                  <w:gridSpan w:val="7"/>
                </w:tcPr>
                <w:p w:rsidR="001A7615" w:rsidRDefault="001A7615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Аттестаты выданы согласно итоговым оценкам за год</w:t>
                  </w:r>
                </w:p>
                <w:p w:rsidR="001A7615" w:rsidRDefault="001A7615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A7615" w:rsidRPr="007A42A5" w:rsidRDefault="001A7615" w:rsidP="00F478E9">
                  <w:pPr>
                    <w:framePr w:hSpace="180" w:wrap="around" w:vAnchor="text" w:hAnchor="margin" w:y="35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52170A" w:rsidRPr="00634F45" w:rsidRDefault="00457CA0" w:rsidP="00964682">
            <w:pPr>
              <w:jc w:val="both"/>
              <w:rPr>
                <w:rFonts w:ascii="Times New Roman" w:hAnsi="Times New Roman" w:cs="Times New Roman"/>
              </w:rPr>
            </w:pPr>
            <w:r w:rsidRPr="00634F45">
              <w:rPr>
                <w:rFonts w:ascii="Times New Roman" w:hAnsi="Times New Roman" w:cs="Times New Roman"/>
                <w:bCs/>
              </w:rPr>
              <w:t>Все выпускники получили аттестаты об  основном общем образовании.</w:t>
            </w:r>
            <w:r w:rsidR="00964682" w:rsidRPr="00634F45">
              <w:rPr>
                <w:rFonts w:ascii="Times New Roman" w:hAnsi="Times New Roman" w:cs="Times New Roman"/>
              </w:rPr>
              <w:t xml:space="preserve"> </w:t>
            </w:r>
          </w:p>
          <w:p w:rsidR="00964682" w:rsidRPr="00634F45" w:rsidRDefault="001A7615" w:rsidP="0096468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 не менее,</w:t>
            </w:r>
            <w:r w:rsidR="00964682" w:rsidRPr="00634F45">
              <w:rPr>
                <w:rFonts w:ascii="Times New Roman" w:eastAsia="Times New Roman" w:hAnsi="Times New Roman" w:cs="Times New Roman"/>
              </w:rPr>
              <w:t xml:space="preserve"> на следующий год нужно продолжить подготовку по выполнению </w:t>
            </w:r>
            <w:r w:rsidR="00964682" w:rsidRPr="00634F45">
              <w:rPr>
                <w:rFonts w:ascii="Times New Roman" w:eastAsia="Times New Roman" w:hAnsi="Times New Roman" w:cs="Times New Roman"/>
              </w:rPr>
              <w:lastRenderedPageBreak/>
              <w:t>заданий с развернутым ответом, наряду с  заданиями тестового характера.</w:t>
            </w:r>
            <w:r w:rsidR="00AB41B1" w:rsidRPr="00634F45">
              <w:rPr>
                <w:rFonts w:ascii="Times New Roman" w:eastAsia="Times New Roman" w:hAnsi="Times New Roman" w:cs="Times New Roman"/>
              </w:rPr>
              <w:t xml:space="preserve"> Составить  учителям предметникам индивидуальные планы подготовки  к ОГЭ, график консультаций по предметам, провести родительские собрания, усилить контроль за подготовкой к ОГЭ.</w:t>
            </w:r>
          </w:p>
          <w:p w:rsidR="00964682" w:rsidRPr="00964682" w:rsidRDefault="00964682" w:rsidP="009646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7CA0" w:rsidRPr="00C25B22" w:rsidRDefault="00457CA0" w:rsidP="00457CA0">
            <w:pPr>
              <w:ind w:left="-142"/>
              <w:jc w:val="both"/>
              <w:textAlignment w:val="baseline"/>
            </w:pPr>
          </w:p>
          <w:p w:rsidR="00457CA0" w:rsidRPr="008A3CE0" w:rsidRDefault="00457CA0" w:rsidP="00457CA0">
            <w:pPr>
              <w:tabs>
                <w:tab w:val="left" w:pos="0"/>
              </w:tabs>
              <w:ind w:left="34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57CA0" w:rsidRPr="008A3CE0" w:rsidTr="00457CA0">
        <w:tc>
          <w:tcPr>
            <w:tcW w:w="10881" w:type="dxa"/>
            <w:gridSpan w:val="6"/>
          </w:tcPr>
          <w:p w:rsidR="00457CA0" w:rsidRPr="008A3CE0" w:rsidRDefault="00457CA0" w:rsidP="00457CA0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Качество процесса</w:t>
            </w:r>
          </w:p>
        </w:tc>
      </w:tr>
      <w:tr w:rsidR="00457CA0" w:rsidRPr="008A3CE0" w:rsidTr="00766DCB">
        <w:trPr>
          <w:trHeight w:val="5667"/>
        </w:trPr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 обучающей предметной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</w:p>
        </w:tc>
        <w:tc>
          <w:tcPr>
            <w:tcW w:w="1771" w:type="dxa"/>
            <w:gridSpan w:val="3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планирования и организации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уроков по предмету 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развитию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метапредметных умений (УУД)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реализации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по сохранению здоровья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в учебном процессе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обучению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обучающихся на основе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использования ИКТ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проектированию и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индивидуальных учебных программ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предметных событий в школе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по организации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проведению внешкольной предметной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обучающихся: экскурсий,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экспедиций и др.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требований к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 обучению детей с ОВЗ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деятельности учителей по развитию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обустройству предметного кабинета как ресурса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образовательного пространства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педколлектива по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реализации внеурочной деятельности как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ресурса реализации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требований к «портрету выпускника»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системы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содержания и структуры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воспитательной работы ( 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 ФГОС: духовно-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нравственное развитие и воспитание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обучающихся, их социализация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ориентация,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экологической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культуры, культуры здорового и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безопасного образа жизни)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воспитательной работы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Качество работы с родителями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научно- методической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системы школы Динамика роста уровня профессиональной компетентности учителя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Психологическое состояние членов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педколлектива, их отношение к работе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методической деятельности М/О, предметных кафедр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реализации программы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педагогического эксперимента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работы библиотеки,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медиатеки, ресурсных центров школы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деятельности социально-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психологической службы</w:t>
            </w:r>
          </w:p>
        </w:tc>
        <w:tc>
          <w:tcPr>
            <w:tcW w:w="7763" w:type="dxa"/>
            <w:gridSpan w:val="2"/>
          </w:tcPr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Наблюдения уроков  в рамках  контроля уровня организации урочной деятельности,  участия педагогов в конкурсах и олимпиадах  профессиональн</w:t>
            </w:r>
            <w:r w:rsidR="00AB41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ого мастерства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показывают, что структура урока и его наполняемость  в 80% соответствует системно-деятельностному подходу, ведется  целенаправленная </w:t>
            </w:r>
            <w:r w:rsidR="00AB41B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по формированию УУД в 1-9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-х классах. В школе разработана  и ведется программа «Здоровьесберегающие технологии»,</w:t>
            </w:r>
            <w:r w:rsidR="001A7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и приемы которой используются на уроках и во внеурочной деятельности.</w:t>
            </w:r>
          </w:p>
          <w:p w:rsidR="00457CA0" w:rsidRDefault="001A7615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Посещено завучем школы 51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директором школы-13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уроков, в</w:t>
            </w:r>
            <w:r w:rsidR="00AB41B1">
              <w:rPr>
                <w:rFonts w:ascii="Times New Roman" w:hAnsi="Times New Roman" w:cs="Times New Roman"/>
                <w:sz w:val="20"/>
                <w:szCs w:val="20"/>
              </w:rPr>
              <w:t>заимопосещение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 урок</w:t>
            </w:r>
            <w:r w:rsidR="00457CA0" w:rsidRPr="008A3C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7CA0" w:rsidRPr="00634F45" w:rsidRDefault="00457CA0" w:rsidP="00457CA0">
            <w:pPr>
              <w:spacing w:line="360" w:lineRule="auto"/>
              <w:ind w:firstLine="426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При посещении уроков ставились следующие цели: 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-мотивация учащихся на уроке;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-система мер по предупреждению неуспеваемости  и пробелов в знаниях учащихся.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-формирование УУД.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-использование на уроках мультимедийных материалов и пополнение дидактической базы кабинета.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-использование информационных технологий.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 все уроки даны на высоком уровне. Отмечается р</w:t>
            </w:r>
            <w:r w:rsidRPr="00634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авнодушное отношение ряда педагогов школы к росту своей профессиональной компетентности, которое вызвано следующими причинами:</w:t>
            </w:r>
          </w:p>
          <w:p w:rsidR="00457CA0" w:rsidRPr="00634F45" w:rsidRDefault="00457CA0" w:rsidP="00457C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1.Нежеланием затрачивать дополнительные усилия  на овладение современными технологиями.</w:t>
            </w:r>
          </w:p>
          <w:p w:rsidR="00457CA0" w:rsidRPr="00634F45" w:rsidRDefault="00457CA0" w:rsidP="00457CA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2.Надежда на продолжение педагогической деятельности, базирующейся на старом багаже знаний.</w:t>
            </w:r>
          </w:p>
          <w:p w:rsidR="00457CA0" w:rsidRPr="00634F45" w:rsidRDefault="00457CA0" w:rsidP="00457CA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3.Профессиональная усталость.</w:t>
            </w:r>
          </w:p>
          <w:p w:rsidR="00457CA0" w:rsidRPr="00634F45" w:rsidRDefault="00457CA0" w:rsidP="00457CA0">
            <w:pPr>
              <w:pStyle w:val="20"/>
              <w:spacing w:line="36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634F45">
              <w:rPr>
                <w:b/>
                <w:color w:val="000000"/>
                <w:sz w:val="20"/>
                <w:szCs w:val="20"/>
              </w:rPr>
              <w:t>4.Отсутствие потенциала инновационной деятельности</w:t>
            </w:r>
          </w:p>
          <w:p w:rsidR="00457CA0" w:rsidRPr="00634F45" w:rsidRDefault="00457CA0" w:rsidP="00457CA0">
            <w:pPr>
              <w:pStyle w:val="20"/>
              <w:spacing w:line="360" w:lineRule="auto"/>
              <w:ind w:firstLine="740"/>
              <w:rPr>
                <w:b/>
                <w:sz w:val="20"/>
                <w:szCs w:val="20"/>
              </w:rPr>
            </w:pPr>
            <w:r w:rsidRPr="00634F45">
              <w:rPr>
                <w:b/>
                <w:sz w:val="20"/>
                <w:szCs w:val="20"/>
              </w:rPr>
              <w:t>Анализ посещенных уроков показывает, что все учителя-предметники работают согласно утвержденным рабочим программам, своевременно проводят корректировку календарно-тематического планирования.</w:t>
            </w:r>
          </w:p>
          <w:p w:rsidR="00457CA0" w:rsidRPr="00634F45" w:rsidRDefault="00457CA0" w:rsidP="00457CA0">
            <w:pPr>
              <w:tabs>
                <w:tab w:val="left" w:pos="640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 на уроках продолжать реализовывать системно - деятельностный подход, учителям создать условия и направить учеников на приобретение знаний в процессе собственной деятельности, что соответствует требованиям ФГОС второго поколения. Выявляя пробелы в знаниях учащихся, учителям-предметники организовать индивидуальную работу с учениками, испытывающими трудности в освоении образовательной программы</w:t>
            </w:r>
            <w:r w:rsidR="00C867E5"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4F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57CA0" w:rsidRPr="008A3CE0" w:rsidRDefault="00457CA0" w:rsidP="00457CA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качества знаний</w:t>
            </w:r>
          </w:p>
          <w:tbl>
            <w:tblPr>
              <w:tblpPr w:leftFromText="180" w:rightFromText="180" w:vertAnchor="text" w:horzAnchor="page" w:tblpX="1061" w:tblpY="12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4252"/>
            </w:tblGrid>
            <w:tr w:rsidR="00457CA0" w:rsidRPr="008A3CE0" w:rsidTr="00B6126D">
              <w:tc>
                <w:tcPr>
                  <w:tcW w:w="846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457CA0" w:rsidRPr="008A3CE0" w:rsidRDefault="00457CA0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 качества знаний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41%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38</w:t>
                  </w:r>
                  <w:r w:rsidRPr="008A3CE0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%</w:t>
                  </w:r>
                </w:p>
              </w:tc>
            </w:tr>
            <w:tr w:rsidR="00B6126D" w:rsidRPr="008A3CE0" w:rsidTr="00B6126D">
              <w:tc>
                <w:tcPr>
                  <w:tcW w:w="846" w:type="dxa"/>
                  <w:shd w:val="clear" w:color="auto" w:fill="auto"/>
                </w:tcPr>
                <w:p w:rsidR="00B6126D" w:rsidRPr="008A3CE0" w:rsidRDefault="00B6126D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2019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B6126D" w:rsidRDefault="00B6126D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33%</w:t>
                  </w:r>
                </w:p>
              </w:tc>
            </w:tr>
            <w:tr w:rsidR="001A7615" w:rsidRPr="008A3CE0" w:rsidTr="00B6126D">
              <w:tc>
                <w:tcPr>
                  <w:tcW w:w="846" w:type="dxa"/>
                  <w:shd w:val="clear" w:color="auto" w:fill="auto"/>
                </w:tcPr>
                <w:p w:rsidR="001A7615" w:rsidRDefault="001A7615" w:rsidP="00457CA0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252" w:type="dxa"/>
                  <w:shd w:val="clear" w:color="auto" w:fill="auto"/>
                </w:tcPr>
                <w:p w:rsidR="001A7615" w:rsidRDefault="001A7615" w:rsidP="00457CA0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42%</w:t>
                  </w:r>
                </w:p>
              </w:tc>
            </w:tr>
          </w:tbl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 таблицы вид</w:t>
            </w:r>
            <w:r w:rsidR="00C8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 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повышение качества знаний на 9</w:t>
            </w:r>
            <w:r w:rsidRPr="00AF0B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%.Связано это с тем , что 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была усилена  работа</w:t>
            </w:r>
            <w:r w:rsidR="008C3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со слабоуспевающими учащимися, индивидуальн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ая работа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одаренными ребятами,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повышена мотивация 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обучающихся к учебе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через индивидуальные беседы, профориентацию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усилена  работа</w:t>
            </w:r>
            <w:r w:rsidR="00235B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 родителями</w:t>
            </w:r>
            <w:r w:rsidR="001A76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Наблюдение занятий внеурочной деятельности показывает, что занятия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ведутся на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достаточном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уровне; соблюдаются требования ФГОС; ведется систематическая</w:t>
            </w:r>
          </w:p>
          <w:p w:rsidR="00457CA0" w:rsidRDefault="00457CA0" w:rsidP="00457C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работа по формированию УУД.</w:t>
            </w:r>
          </w:p>
          <w:p w:rsidR="00457CA0" w:rsidRPr="008A3CE0" w:rsidRDefault="00457CA0" w:rsidP="00457CA0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Доля обучающихся,посещающих кружки,секции во внеурочное время: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 – 100%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5-7 классы – 100 %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8-9 классы- 89%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Доля обучающихся, принявших участие в мероприятиях, организованных во время каникул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1-9 классы – 75%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1A7582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с ОВЗ -1</w:t>
            </w: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Говоря о целях методической работы, в нашей школе непрерывно идет включение в инновационную деятельность всего коллектива через апробацию новых программ, а именно программ 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>по внеурочной деятельности,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непрерывное совершенствование уровня педагогического мастерства учителей через прохождение курсовой подготовки, участии в районных и школьных семинарах, в конкурсах, фестивалях, заочных олимпиадах.</w:t>
            </w:r>
          </w:p>
          <w:p w:rsidR="00457CA0" w:rsidRPr="008A3CE0" w:rsidRDefault="00457CA0" w:rsidP="00457CA0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6D0" w:rsidRDefault="00D426D0" w:rsidP="00D426D0">
            <w:pPr>
              <w:shd w:val="clear" w:color="auto" w:fill="FFFFFF"/>
              <w:ind w:right="-9770"/>
            </w:pPr>
            <w:r>
              <w:t xml:space="preserve">                                    </w:t>
            </w:r>
            <w:r w:rsidR="000B777E"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Уровень</w:t>
            </w:r>
            <w:r w:rsidRPr="005D3E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проявления воспитанности</w:t>
            </w:r>
            <w:r w:rsidR="000B77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обучающихся</w:t>
            </w:r>
          </w:p>
          <w:p w:rsidR="00D426D0" w:rsidRDefault="00D426D0" w:rsidP="00D426D0">
            <w:pPr>
              <w:shd w:val="clear" w:color="auto" w:fill="FFFFFF"/>
              <w:ind w:right="-9770"/>
            </w:pPr>
          </w:p>
          <w:tbl>
            <w:tblPr>
              <w:tblStyle w:val="a3"/>
              <w:tblW w:w="0" w:type="auto"/>
              <w:tblInd w:w="1101" w:type="dxa"/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1032"/>
              <w:gridCol w:w="1081"/>
              <w:gridCol w:w="1013"/>
              <w:gridCol w:w="983"/>
            </w:tblGrid>
            <w:tr w:rsidR="00D426D0" w:rsidTr="009B0203">
              <w:tc>
                <w:tcPr>
                  <w:tcW w:w="72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Высокий уровень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Хороший уровень</w:t>
                  </w:r>
                </w:p>
              </w:tc>
              <w:tc>
                <w:tcPr>
                  <w:tcW w:w="1013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средний уровень</w:t>
                  </w:r>
                </w:p>
              </w:tc>
              <w:tc>
                <w:tcPr>
                  <w:tcW w:w="983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низкий уровень</w:t>
                  </w:r>
                </w:p>
              </w:tc>
            </w:tr>
            <w:tr w:rsidR="00D426D0" w:rsidTr="009B0203">
              <w:tc>
                <w:tcPr>
                  <w:tcW w:w="72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1-4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13" w:type="dxa"/>
                </w:tcPr>
                <w:p w:rsidR="00D426D0" w:rsidRPr="000B777E" w:rsidRDefault="001A7582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983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D426D0" w:rsidTr="009B0203">
              <w:tc>
                <w:tcPr>
                  <w:tcW w:w="72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5-9</w:t>
                  </w:r>
                </w:p>
              </w:tc>
              <w:tc>
                <w:tcPr>
                  <w:tcW w:w="1032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81" w:type="dxa"/>
                </w:tcPr>
                <w:p w:rsidR="00D426D0" w:rsidRPr="000B777E" w:rsidRDefault="00D426D0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B77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013" w:type="dxa"/>
                </w:tcPr>
                <w:p w:rsidR="00D426D0" w:rsidRPr="000B777E" w:rsidRDefault="001A7582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983" w:type="dxa"/>
                </w:tcPr>
                <w:p w:rsidR="00D426D0" w:rsidRPr="000B777E" w:rsidRDefault="000B777E" w:rsidP="00F478E9">
                  <w:pPr>
                    <w:framePr w:hSpace="180" w:wrap="around" w:vAnchor="text" w:hAnchor="margin" w:y="35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D426D0" w:rsidRDefault="00D426D0" w:rsidP="00D426D0">
            <w:pPr>
              <w:shd w:val="clear" w:color="auto" w:fill="FFFFFF"/>
            </w:pPr>
          </w:p>
          <w:p w:rsidR="00457CA0" w:rsidRPr="00AE569B" w:rsidRDefault="00457CA0" w:rsidP="00457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Воспита</w:t>
            </w:r>
            <w:r w:rsidR="000B777E">
              <w:rPr>
                <w:rFonts w:ascii="Times New Roman" w:hAnsi="Times New Roman" w:cs="Times New Roman"/>
                <w:sz w:val="20"/>
                <w:szCs w:val="20"/>
              </w:rPr>
              <w:t xml:space="preserve">тельная работа  в школе велась 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 целенаправленно, согласно плану. 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Учитывая потребности обучающихся и их родителей в необходимости развития вос</w:t>
            </w:r>
            <w:r w:rsidR="001A7582">
              <w:rPr>
                <w:rFonts w:ascii="Times New Roman" w:hAnsi="Times New Roman" w:cs="Times New Roman"/>
                <w:sz w:val="20"/>
                <w:szCs w:val="20"/>
              </w:rPr>
              <w:t>питательной системы школы в 2020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 учебном году, необходимо отметить отдельные недостатки в воспитательной работе:</w:t>
            </w:r>
          </w:p>
          <w:p w:rsidR="00457CA0" w:rsidRPr="00AE569B" w:rsidRDefault="00457CA0" w:rsidP="00457C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-недостаточное взаимодействие с родительской общественностью при организации учебно-воспитательного процесса;</w:t>
            </w:r>
          </w:p>
          <w:p w:rsidR="00457CA0" w:rsidRPr="00AE569B" w:rsidRDefault="00457CA0" w:rsidP="00457CA0">
            <w:pPr>
              <w:ind w:right="1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-участие в различных мероприятиях одних и тех же обучающихся</w:t>
            </w:r>
          </w:p>
          <w:p w:rsidR="00457CA0" w:rsidRPr="00AE569B" w:rsidRDefault="00457CA0" w:rsidP="00457CA0">
            <w:pPr>
              <w:ind w:right="150" w:firstLine="37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В школе в течение года работал Родительский  совет, решая  вопросы по улучшению учебно-воспитательной работы в школе. Самыми активными родителями, принимавшими активное участие в жизни школы, являют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 xml:space="preserve">ся: </w:t>
            </w:r>
            <w:r w:rsidR="001A7582">
              <w:rPr>
                <w:rFonts w:ascii="Times New Roman" w:hAnsi="Times New Roman" w:cs="Times New Roman"/>
                <w:sz w:val="20"/>
                <w:szCs w:val="20"/>
              </w:rPr>
              <w:t>Швец В.Н.</w:t>
            </w:r>
            <w:r w:rsidR="00766DCB">
              <w:rPr>
                <w:rFonts w:ascii="Times New Roman" w:hAnsi="Times New Roman" w:cs="Times New Roman"/>
                <w:sz w:val="20"/>
                <w:szCs w:val="20"/>
              </w:rPr>
              <w:t>,Дегтярева Н.В.,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.Федченко А.В. .,  и др.</w:t>
            </w:r>
          </w:p>
          <w:p w:rsidR="0052170A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>Проблема привлечения родителей в школу часто  остаётся нерешённой, но уже то, что процент посещаемости родительских собраний в этом году значительно повысился.</w:t>
            </w:r>
          </w:p>
          <w:p w:rsidR="00457CA0" w:rsidRPr="00AE569B" w:rsidRDefault="00457CA0" w:rsidP="00457CA0">
            <w:pPr>
              <w:spacing w:line="276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Следовательно, необходимо усилить работу с родителями и привлечь к данной работе родительский комитет.</w:t>
            </w:r>
            <w:r w:rsidRPr="00AE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70A">
              <w:rPr>
                <w:rFonts w:ascii="Times New Roman" w:hAnsi="Times New Roman" w:cs="Times New Roman"/>
                <w:sz w:val="20"/>
                <w:szCs w:val="20"/>
              </w:rPr>
              <w:t>Заинтересовать ребят различными формами и методами ,пересмотреть методику проведения внеклассных мероприятий для большего охвата участников процесса.</w:t>
            </w:r>
          </w:p>
          <w:p w:rsidR="00457CA0" w:rsidRPr="00FD181F" w:rsidRDefault="00457CA0" w:rsidP="00457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1F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 родителей</w:t>
            </w:r>
          </w:p>
          <w:tbl>
            <w:tblPr>
              <w:tblStyle w:val="a3"/>
              <w:tblW w:w="9313" w:type="dxa"/>
              <w:tblLayout w:type="fixed"/>
              <w:tblLook w:val="04A0" w:firstRow="1" w:lastRow="0" w:firstColumn="1" w:lastColumn="0" w:noHBand="0" w:noVBand="1"/>
            </w:tblPr>
            <w:tblGrid>
              <w:gridCol w:w="4656"/>
              <w:gridCol w:w="4657"/>
            </w:tblGrid>
            <w:tr w:rsidR="001A7582" w:rsidTr="001A7582">
              <w:trPr>
                <w:trHeight w:val="267"/>
              </w:trPr>
              <w:tc>
                <w:tcPr>
                  <w:tcW w:w="4656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2018</w:t>
                  </w:r>
                </w:p>
              </w:tc>
              <w:tc>
                <w:tcPr>
                  <w:tcW w:w="4657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94%</w:t>
                  </w:r>
                </w:p>
              </w:tc>
            </w:tr>
            <w:tr w:rsidR="001A7582" w:rsidTr="001A7582">
              <w:tc>
                <w:tcPr>
                  <w:tcW w:w="4656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4657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  <w:tr w:rsidR="001A7582" w:rsidTr="001A7582">
              <w:tc>
                <w:tcPr>
                  <w:tcW w:w="4656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4657" w:type="dxa"/>
                </w:tcPr>
                <w:p w:rsidR="001A7582" w:rsidRDefault="001A7582" w:rsidP="00F478E9">
                  <w:pPr>
                    <w:pStyle w:val="a4"/>
                    <w:framePr w:hSpace="180" w:wrap="around" w:vAnchor="text" w:hAnchor="margin" w:y="35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98%</w:t>
                  </w:r>
                </w:p>
              </w:tc>
            </w:tr>
          </w:tbl>
          <w:p w:rsidR="00457CA0" w:rsidRPr="00766DCB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Из таблицы видно, что родительская удовлетвренность работой ОУ  почти 100%.Обусловлено это тем, что чаще стали проводить родительские собрания как классные,</w:t>
            </w:r>
            <w:r w:rsidR="001A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так и общешкольные с приглашением работников КДН,</w:t>
            </w:r>
            <w:r w:rsidR="001A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ПДН,</w:t>
            </w:r>
            <w:r w:rsidR="001A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работников культуры, представителей отдела образования и местного самоуправления</w:t>
            </w:r>
            <w:r w:rsidR="001A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Родителей стали чаще приглашать на беседы,</w:t>
            </w:r>
            <w:r w:rsidR="001A75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избран родительский контроль по  питанию</w:t>
            </w:r>
            <w:r w:rsidR="008C3D27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.Необходимо продолжить данную работу с родителями. </w:t>
            </w:r>
            <w:r w:rsidR="0052170A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Разнообразить планы воспитательной работы школы с целью большего привлечения родителей </w:t>
            </w:r>
            <w:r w:rsidR="008C3D27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468" w:rsidRPr="00766DCB">
              <w:rPr>
                <w:rFonts w:ascii="Times New Roman" w:hAnsi="Times New Roman" w:cs="Times New Roman"/>
                <w:b/>
                <w:sz w:val="20"/>
                <w:szCs w:val="20"/>
              </w:rPr>
              <w:t>для сотрудничества со школой.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457CA0">
        <w:trPr>
          <w:trHeight w:val="64"/>
        </w:trPr>
        <w:tc>
          <w:tcPr>
            <w:tcW w:w="10881" w:type="dxa"/>
            <w:gridSpan w:val="6"/>
          </w:tcPr>
          <w:p w:rsidR="00457CA0" w:rsidRPr="00A92401" w:rsidRDefault="00457CA0" w:rsidP="00457C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4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ВСОКО качество УПРАВЛЕНИЯ                                                                                      Аналитические материалы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образовательной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программы,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механизмы её 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7654" w:type="dxa"/>
          </w:tcPr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Структура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образовательной программы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начального, основного  общего образования соответствует ФГОС: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содержит планируемые результаты, систему оценки, программу формирования УУД;</w:t>
            </w:r>
          </w:p>
          <w:p w:rsidR="00457CA0" w:rsidRPr="008A3CE0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программы отдельных предметов, воспитательные программы, учебный план урочной и внеурочной деятельности.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Она отражает в полном объеме идеологию ФГОС.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Рабочие программы по предметам соответствуют ФГОС, ООП НОО</w:t>
            </w:r>
            <w:r w:rsidR="00C47D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и ООО, учебному плану школы.</w:t>
            </w:r>
          </w:p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внеурочной деятельности соответствуют ФГОС; запросам родителей и обучающихся.</w:t>
            </w:r>
          </w:p>
          <w:p w:rsidR="00457CA0" w:rsidRPr="008A3CE0" w:rsidRDefault="00766DCB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1-9</w:t>
            </w:r>
            <w:r w:rsidR="00457CA0"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классы -100%</w:t>
            </w:r>
          </w:p>
          <w:p w:rsidR="00457CA0" w:rsidRPr="008A3CE0" w:rsidRDefault="00457CA0" w:rsidP="00457CA0">
            <w:pPr>
              <w:tabs>
                <w:tab w:val="left" w:pos="1134"/>
                <w:tab w:val="left" w:pos="1527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Рабочие программы соответствуют учебному плану</w:t>
            </w: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eastAsia="Times New Roman" w:hAnsi="Times New Roman" w:cs="Times New Roman"/>
                <w:sz w:val="20"/>
                <w:szCs w:val="20"/>
              </w:rPr>
              <w:t>100%  выполнение программ по итогам проверки на конец года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образовательным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процессом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766D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Состав и структура ВСОКО </w:t>
            </w:r>
          </w:p>
          <w:p w:rsidR="00457CA0" w:rsidRPr="008A3CE0" w:rsidRDefault="00457CA0" w:rsidP="00766DC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процесса реализации </w:t>
            </w:r>
          </w:p>
          <w:p w:rsidR="00457CA0" w:rsidRPr="008A3CE0" w:rsidRDefault="00457CA0" w:rsidP="00766DC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ВСОКО как ресурса управления</w:t>
            </w:r>
          </w:p>
        </w:tc>
        <w:tc>
          <w:tcPr>
            <w:tcW w:w="7654" w:type="dxa"/>
          </w:tcPr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66DCB">
              <w:rPr>
                <w:b/>
                <w:sz w:val="16"/>
                <w:szCs w:val="16"/>
              </w:rPr>
              <w:t>Модель управления</w:t>
            </w:r>
          </w:p>
          <w:p w:rsidR="00457CA0" w:rsidRPr="00766DCB" w:rsidRDefault="00F478E9" w:rsidP="00457CA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line id="Line 1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12.4pt" to="175.5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">
                  <v:stroke startarrow="block" endarrow="block"/>
                </v:line>
              </w:pict>
            </w:r>
            <w:r w:rsidR="00457CA0" w:rsidRPr="00766DCB">
              <w:rPr>
                <w:b/>
                <w:sz w:val="16"/>
                <w:szCs w:val="16"/>
              </w:rPr>
              <w:t xml:space="preserve">     Директор</w:t>
            </w:r>
          </w:p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57CA0" w:rsidRPr="00766DCB" w:rsidRDefault="00457CA0" w:rsidP="00457CA0">
            <w:pPr>
              <w:spacing w:line="360" w:lineRule="auto"/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Педсовет</w:t>
            </w:r>
          </w:p>
          <w:p w:rsidR="00457CA0" w:rsidRPr="00766DCB" w:rsidRDefault="00F478E9" w:rsidP="00457CA0">
            <w:pPr>
              <w:ind w:firstLine="397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line id="Line 15" o:spid="_x0000_s1029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.65pt" to="175.6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L0MA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">
                  <v:stroke startarrow="block" endarrow="block"/>
                </v:line>
              </w:pict>
            </w: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ЗД по УВР</w:t>
            </w:r>
          </w:p>
          <w:p w:rsidR="00457CA0" w:rsidRPr="00766DCB" w:rsidRDefault="00F478E9" w:rsidP="00457CA0">
            <w:pPr>
              <w:ind w:firstLine="397"/>
              <w:jc w:val="center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line id="Line 16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65pt,11.7pt" to="175.7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">
                  <v:stroke startarrow="block" endarrow="block"/>
                </v:line>
              </w:pict>
            </w:r>
            <w:r w:rsidR="00457CA0" w:rsidRPr="00766DCB">
              <w:rPr>
                <w:sz w:val="16"/>
                <w:szCs w:val="16"/>
                <w:u w:val="single"/>
              </w:rPr>
              <w:t>методический совет</w:t>
            </w:r>
          </w:p>
          <w:p w:rsidR="00457CA0" w:rsidRPr="00766DCB" w:rsidRDefault="00457CA0" w:rsidP="00457CA0">
            <w:pPr>
              <w:ind w:firstLine="397"/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tabs>
                <w:tab w:val="left" w:pos="4110"/>
              </w:tabs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МО классных руководителей</w:t>
            </w:r>
          </w:p>
          <w:p w:rsidR="00457CA0" w:rsidRPr="00766DCB" w:rsidRDefault="00F478E9" w:rsidP="00457CA0">
            <w:pPr>
              <w:tabs>
                <w:tab w:val="left" w:pos="4110"/>
              </w:tabs>
              <w:jc w:val="right"/>
              <w:rPr>
                <w:sz w:val="16"/>
                <w:szCs w:val="16"/>
                <w:u w:val="single"/>
              </w:rPr>
            </w:pPr>
            <w:r>
              <w:rPr>
                <w:noProof/>
                <w:sz w:val="16"/>
                <w:szCs w:val="16"/>
                <w:lang w:eastAsia="ru-RU"/>
              </w:rPr>
              <w:pict>
                <v:line id="Line 17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5pt,5.35pt" to="175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">
                  <v:stroke startarrow="block" endarrow="block"/>
                </v:line>
              </w:pict>
            </w: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</w:p>
          <w:p w:rsidR="00457CA0" w:rsidRPr="00766DCB" w:rsidRDefault="00457CA0" w:rsidP="00457CA0">
            <w:pPr>
              <w:tabs>
                <w:tab w:val="left" w:pos="2775"/>
              </w:tabs>
              <w:rPr>
                <w:sz w:val="16"/>
                <w:szCs w:val="16"/>
                <w:u w:val="single"/>
              </w:rPr>
            </w:pPr>
            <w:r w:rsidRPr="00766DCB">
              <w:rPr>
                <w:sz w:val="16"/>
                <w:szCs w:val="16"/>
              </w:rPr>
              <w:t xml:space="preserve">                                                          </w:t>
            </w:r>
          </w:p>
          <w:p w:rsidR="00457CA0" w:rsidRPr="00766DCB" w:rsidRDefault="00457CA0" w:rsidP="00457CA0">
            <w:pPr>
              <w:jc w:val="center"/>
              <w:rPr>
                <w:sz w:val="16"/>
                <w:szCs w:val="16"/>
              </w:rPr>
            </w:pPr>
            <w:r w:rsidRPr="00766DCB">
              <w:rPr>
                <w:sz w:val="16"/>
                <w:szCs w:val="16"/>
              </w:rPr>
              <w:t>Родительский комитет</w:t>
            </w:r>
          </w:p>
          <w:p w:rsidR="00457CA0" w:rsidRPr="008A3CE0" w:rsidRDefault="00457CA0" w:rsidP="00457CA0">
            <w:pPr>
              <w:jc w:val="center"/>
              <w:rPr>
                <w:sz w:val="20"/>
                <w:szCs w:val="20"/>
              </w:rPr>
            </w:pPr>
          </w:p>
          <w:p w:rsidR="00457CA0" w:rsidRPr="008A3CE0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реализацией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требований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государственных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СанПин, ГОСТ и т.д</w:t>
            </w:r>
          </w:p>
        </w:tc>
        <w:tc>
          <w:tcPr>
            <w:tcW w:w="7654" w:type="dxa"/>
          </w:tcPr>
          <w:p w:rsidR="00457CA0" w:rsidRPr="001A7582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 расписания – соответствует требованиям СанПина</w:t>
            </w:r>
          </w:p>
          <w:p w:rsidR="00457CA0" w:rsidRPr="001A7582" w:rsidRDefault="00457CA0" w:rsidP="00457CA0">
            <w:pPr>
              <w:tabs>
                <w:tab w:val="left" w:pos="113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7CA0" w:rsidRPr="001A7582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При проверке  Роспотребнадзора  были следующие рекомендации:</w:t>
            </w:r>
          </w:p>
          <w:p w:rsidR="00457CA0" w:rsidRPr="001A7582" w:rsidRDefault="00457CA0" w:rsidP="00457CA0">
            <w:pPr>
              <w:pStyle w:val="a4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1.Ремонт потолка в спортзале и полов в кабинете   №6</w:t>
            </w:r>
          </w:p>
          <w:p w:rsidR="00457CA0" w:rsidRPr="001A7582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Качество выполнения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Положения о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документообороте ОУ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Полнота, своевременность и правильность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ведения школьной документации всеми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участниками ОП</w:t>
            </w:r>
          </w:p>
        </w:tc>
        <w:tc>
          <w:tcPr>
            <w:tcW w:w="7654" w:type="dxa"/>
          </w:tcPr>
          <w:p w:rsidR="00457CA0" w:rsidRPr="001A7582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>Школьная документация соответствует установленным требованиям.</w:t>
            </w:r>
          </w:p>
          <w:p w:rsidR="00457CA0" w:rsidRPr="001A7582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 соответствует требованиям.</w:t>
            </w:r>
          </w:p>
          <w:p w:rsidR="00457CA0" w:rsidRPr="001A7582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Нормативно- правовое обеспе</w:t>
            </w:r>
            <w:r w:rsid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>чение ( локальные акты, приказы)</w:t>
            </w: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полном объеме.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материально-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технической базой ОП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Достаточность и качество оснащения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образовательной среды школы</w:t>
            </w:r>
          </w:p>
        </w:tc>
        <w:tc>
          <w:tcPr>
            <w:tcW w:w="7654" w:type="dxa"/>
          </w:tcPr>
          <w:p w:rsidR="00457CA0" w:rsidRPr="001A7582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Материально техническое  обеспечение  не полностью соответствует требованиям ФГОС( недостаточность технического об</w:t>
            </w:r>
            <w:r w:rsid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о</w:t>
            </w:r>
            <w:r w:rsidRP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>рудования)</w:t>
            </w:r>
            <w:r w:rsidR="001A75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</w:rPr>
              <w:t xml:space="preserve">.В этом году приобретено школой 3 компьютера-моноблока. </w:t>
            </w:r>
          </w:p>
        </w:tc>
      </w:tr>
      <w:tr w:rsidR="00457CA0" w:rsidRPr="008A3CE0" w:rsidTr="00C47DE6"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управления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профессиональным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ростом педагогов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 реализация в ВСОКО  необходимой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совокупности показателей качества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профессиональной деятельности учителя для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установления размера стимулирующей части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зарплаты</w:t>
            </w:r>
          </w:p>
        </w:tc>
        <w:tc>
          <w:tcPr>
            <w:tcW w:w="7654" w:type="dxa"/>
          </w:tcPr>
          <w:p w:rsidR="00457CA0" w:rsidRPr="001C416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Укомплектованность – 100%  </w:t>
            </w:r>
          </w:p>
          <w:p w:rsidR="00457CA0" w:rsidRPr="001C416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Имеющих</w:t>
            </w:r>
            <w:r w:rsidR="001A7582"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 категорию – 42</w:t>
            </w: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  <w:p w:rsidR="00457CA0" w:rsidRPr="001C416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Прошедших курсовую подготовку </w:t>
            </w:r>
          </w:p>
          <w:p w:rsidR="00457CA0" w:rsidRPr="001C4168" w:rsidRDefault="00457CA0" w:rsidP="00457CA0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</w:t>
            </w:r>
            <w:r w:rsidR="001A7582"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2020 учебном году – 10</w:t>
            </w:r>
            <w:r w:rsidR="00766DCB"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  <w:p w:rsidR="00457CA0" w:rsidRPr="001C4168" w:rsidRDefault="00457CA0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Печатные работы,методические материалы на личных</w:t>
            </w:r>
            <w:r w:rsidR="001A7582"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>сайтах – 76%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1.Международная дистанционная олимпиада « Солнечный свет»-:окр мир-3 место,тение-1 сертификат,2 место,русский язык-2,3 место,математика-2 место(начальные классы),литература-три первых места,три  вторых (среднеезвено)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2.Всероссийский электронный педагогический журнал                          « Познание»- 2диплома 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3. Портал «Единый урок» олимпиада по математике 1,2,3 места(среднее звено)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4. Всероссийский блиц-олимпиада по ОБЖ «Айда » сертификат за публикацию работ.2,3,4 места (4 участника) 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5.Всероссийский конкурс по ПДД «Время знаний» Диплом.1,грамота 1,олимпиада по англ.языку 6 класс-1 место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6.Портал «Решаю сам»-олимпиада по математике ,диплом 2 степени, 2 место.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7.Участие в проекте « Урок Цыфры»-23 участника,2 педагога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8.Всероссийская олимпиада по английскому языку Клевер»-7 участников(7 сертификатов)</w:t>
            </w:r>
          </w:p>
          <w:p w:rsidR="001C4168" w:rsidRPr="001C4168" w:rsidRDefault="001C4168" w:rsidP="001C4168">
            <w:pPr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9.Всероссийское тестирование профориентации «Билет в будущее» (9 сертификатов),</w:t>
            </w:r>
            <w:r w:rsidRPr="001C41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10.Участие в конкурсе методических разработок « «Финансовая грамотность»-3 педагога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11.Участие в вебинаре «Подготовка к ОГЭ по математике» сайт «Росучебник».1 педагог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12Участие в вебинаре  на сайте « Инфоурок»-« Решение задач с практическим содержанием по математике» 1 педагог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13.Олимпиада по географии(2 сертификата),1 диплом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14.Портал «Учи.</w:t>
            </w: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ru</w:t>
            </w: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»-тестирование по географии 3 сертификата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15. Районный уровень: «Путь к успеху»-6 работ,из них 1 мсто-1,2 место1,3 место 1,3 сертификата.Конкурс чтецов «Живая классика»-2 участника. «Мастерская деда Мороза»-11 участников, «Мой флаг2-фотоконкурс-1 место,2 место,3 место.»Фотоконкурс « Моя спортивная семья»-1 место.Ученический турслет-участие.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16. всероссийский конкурс «Вопросита»-олимпиада по физике 2 место, математика 4 место</w:t>
            </w:r>
          </w:p>
          <w:p w:rsidR="001C4168" w:rsidRPr="001C4168" w:rsidRDefault="001C4168" w:rsidP="001C4168">
            <w:pPr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17. Школьный уровень:Конкурс чтецов(начальные классы), «Веселые старты»,Проведение военно патриотического месячника,соревнования по волейболу,пионерболу.Проведение Дня здоровья </w:t>
            </w:r>
          </w:p>
          <w:p w:rsidR="001C4168" w:rsidRPr="001C4168" w:rsidRDefault="001C4168" w:rsidP="001A7582">
            <w:pPr>
              <w:tabs>
                <w:tab w:val="left" w:pos="1134"/>
              </w:tabs>
              <w:ind w:right="-113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7CA0" w:rsidRPr="001C4168" w:rsidRDefault="00457CA0" w:rsidP="001A75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7CA0" w:rsidRPr="008A3CE0" w:rsidTr="00C47DE6">
        <w:trPr>
          <w:trHeight w:val="2886"/>
        </w:trPr>
        <w:tc>
          <w:tcPr>
            <w:tcW w:w="1347" w:type="dxa"/>
          </w:tcPr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Компетентность </w:t>
            </w:r>
          </w:p>
          <w:p w:rsidR="00457CA0" w:rsidRPr="008A3CE0" w:rsidRDefault="00457CA0" w:rsidP="0045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субъектов управления</w:t>
            </w:r>
          </w:p>
        </w:tc>
        <w:tc>
          <w:tcPr>
            <w:tcW w:w="1880" w:type="dxa"/>
            <w:gridSpan w:val="4"/>
          </w:tcPr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управленческой компетентности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администраторов школы, специалистов, </w:t>
            </w:r>
          </w:p>
          <w:p w:rsidR="00457CA0" w:rsidRPr="008A3CE0" w:rsidRDefault="00457CA0" w:rsidP="00457CA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A3CE0">
              <w:rPr>
                <w:rFonts w:ascii="Times New Roman" w:hAnsi="Times New Roman" w:cs="Times New Roman"/>
                <w:sz w:val="20"/>
                <w:szCs w:val="20"/>
              </w:rPr>
              <w:t>возглавляющих структурн</w:t>
            </w:r>
            <w:r w:rsidRPr="008A3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подразделения</w:t>
            </w:r>
          </w:p>
        </w:tc>
        <w:tc>
          <w:tcPr>
            <w:tcW w:w="7654" w:type="dxa"/>
          </w:tcPr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Директор-Черненко Алла Дмитриевна, высшее образование,  </w:t>
            </w:r>
            <w:r w:rsidR="001A7582" w:rsidRPr="001C416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1C4168">
              <w:rPr>
                <w:rFonts w:ascii="Times New Roman" w:hAnsi="Times New Roman" w:cs="Times New Roman"/>
                <w:sz w:val="18"/>
                <w:szCs w:val="18"/>
              </w:rPr>
              <w:t xml:space="preserve"> лет педагогичес</w:t>
            </w:r>
            <w:r w:rsidR="00F944C2" w:rsidRPr="001C4168">
              <w:rPr>
                <w:rFonts w:ascii="Times New Roman" w:hAnsi="Times New Roman" w:cs="Times New Roman"/>
                <w:sz w:val="18"/>
                <w:szCs w:val="18"/>
              </w:rPr>
              <w:t>кого стажа, в данной должности 7</w:t>
            </w:r>
            <w:r w:rsidRPr="001C4168">
              <w:rPr>
                <w:rFonts w:ascii="Times New Roman" w:hAnsi="Times New Roman" w:cs="Times New Roman"/>
                <w:sz w:val="18"/>
                <w:szCs w:val="18"/>
              </w:rPr>
              <w:t xml:space="preserve"> лет,</w:t>
            </w:r>
          </w:p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4168">
              <w:rPr>
                <w:rFonts w:ascii="Times New Roman" w:hAnsi="Times New Roman" w:cs="Times New Roman"/>
                <w:sz w:val="18"/>
                <w:szCs w:val="18"/>
              </w:rPr>
              <w:t>зам. директора по УВР-Мингазова Наталья Николаевна, высшее</w:t>
            </w:r>
            <w:r w:rsidR="001A7582" w:rsidRPr="001C416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 22</w:t>
            </w:r>
            <w:r w:rsidRPr="001C4168">
              <w:rPr>
                <w:rFonts w:ascii="Times New Roman" w:hAnsi="Times New Roman" w:cs="Times New Roman"/>
                <w:sz w:val="18"/>
                <w:szCs w:val="18"/>
              </w:rPr>
              <w:t xml:space="preserve"> лет педагогического стажа </w:t>
            </w:r>
          </w:p>
          <w:p w:rsidR="00457CA0" w:rsidRPr="001C4168" w:rsidRDefault="00457CA0" w:rsidP="001C4168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168">
              <w:rPr>
                <w:rFonts w:ascii="Times New Roman" w:hAnsi="Times New Roman" w:cs="Times New Roman"/>
                <w:b/>
                <w:sz w:val="18"/>
                <w:szCs w:val="18"/>
              </w:rPr>
              <w:t>Уровен</w:t>
            </w:r>
            <w:r w:rsidRPr="001C4168">
              <w:rPr>
                <w:rFonts w:ascii="Times New Roman" w:hAnsi="Times New Roman"/>
                <w:b/>
                <w:sz w:val="18"/>
                <w:szCs w:val="18"/>
              </w:rPr>
              <w:t>ь управленческой компетентности: продуктивный (достаточный для реализации управленческих функций) -  0,6 (по методике Н. Л. Галеевой).</w:t>
            </w:r>
          </w:p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CA0" w:rsidRPr="001C4168" w:rsidRDefault="00457CA0" w:rsidP="00457CA0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2401" w:rsidRDefault="00157299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  <w:r w:rsidRPr="008F28F5"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  <w:lastRenderedPageBreak/>
        <w:t>Анализ результатов ВСОКО.</w:t>
      </w:r>
    </w:p>
    <w:p w:rsidR="00672DEA" w:rsidRPr="008F28F5" w:rsidRDefault="00672DEA" w:rsidP="00411CE9">
      <w:pPr>
        <w:tabs>
          <w:tab w:val="left" w:pos="129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u w:val="single"/>
          <w:lang w:eastAsia="ru-RU"/>
        </w:rPr>
      </w:pPr>
    </w:p>
    <w:p w:rsidR="00AA0C08" w:rsidRDefault="00AA0C08" w:rsidP="00AA0C08">
      <w:pPr>
        <w:autoSpaceDE w:val="0"/>
        <w:autoSpaceDN w:val="0"/>
        <w:adjustRightInd w:val="0"/>
        <w:spacing w:line="36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образовательной организацией осуществляется на удовлетворительном уровне.</w:t>
      </w:r>
    </w:p>
    <w:p w:rsidR="00927719" w:rsidRDefault="00AA0C08" w:rsidP="00AA0C08">
      <w:pPr>
        <w:spacing w:line="360" w:lineRule="auto"/>
        <w:ind w:firstLine="39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Таким образом, в процессе самообследования школы была проведена оценка образовательной деятельности, системы управления,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был произведен анализ показателей деятельности организации, установленных федеральным органом исполнительной власти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771CF4" w:rsidTr="00233F3A">
        <w:tc>
          <w:tcPr>
            <w:tcW w:w="101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771CF4" w:rsidRDefault="00771CF4" w:rsidP="00233F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Самооценка качества ВСОКО как инструмент управления качеством школьного образования.</w:t>
            </w:r>
          </w:p>
          <w:tbl>
            <w:tblPr>
              <w:tblpPr w:leftFromText="180" w:rightFromText="180" w:bottomFromText="200" w:vertAnchor="page" w:horzAnchor="margin" w:tblpY="461"/>
              <w:tblOverlap w:val="never"/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0"/>
              <w:gridCol w:w="3574"/>
              <w:gridCol w:w="1409"/>
              <w:gridCol w:w="1315"/>
              <w:gridCol w:w="891"/>
            </w:tblGrid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Соответствие состава и структуры ВСОКО в школе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принципам социального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принципы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 - характеристики реализации принципов управления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во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Оптимальный уровень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Критический уровень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Недопус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тимый уровень</w:t>
                  </w: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Принцип системности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 целостности в управлении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Соответствие состава и структуры ВШК целям и задачам школы, наличие всех направлений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   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2. Принцип демократизации и гуманизации управления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Наличие этапов обратной связи в системе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3. Принцип оптимального сочетания централизации и децентрализации 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Оптимальность распределения управленческих полномочий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Принцип научности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Реализация компетентностного и системно-деятельностного и других научных подходов в проектировании ВШК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Качество процесса реализации ВСОКО</w:t>
                  </w: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как ресурса управления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Критерии: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функции управленческой деятельности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Показатели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1. Мотивационно- целевая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Содержание контрольно-измерительных материалов 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2. Информационно- аналитическая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Технологичность, информативность и оперативность реализации КИМов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3. Контрольно- диагностическая 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Объективность и действенность результатов анализа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F944C2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4.  Организационно- исполнительская функция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Качество организации процессов ВСОКО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771CF4" w:rsidTr="00233F3A"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5. Планово- прогностическая  функция управления</w:t>
                  </w:r>
                </w:p>
              </w:tc>
              <w:tc>
                <w:tcPr>
                  <w:tcW w:w="3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Качество ВСОКО как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инструмента </w:t>
                  </w:r>
                </w:p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планирования прогноза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771CF4" w:rsidRDefault="00771CF4" w:rsidP="00233F3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1CF4" w:rsidRDefault="00771CF4" w:rsidP="00233F3A">
                  <w:pPr>
                    <w:spacing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771CF4" w:rsidRDefault="00771CF4" w:rsidP="00233F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71CF4" w:rsidRPr="001C4168" w:rsidRDefault="00AA0C08" w:rsidP="00AA0C08">
      <w:pPr>
        <w:spacing w:line="36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C4168">
        <w:rPr>
          <w:rFonts w:ascii="Times New Roman" w:eastAsia="Calibri" w:hAnsi="Times New Roman" w:cs="Times New Roman"/>
          <w:sz w:val="18"/>
          <w:szCs w:val="18"/>
        </w:rPr>
        <w:t>Согласно проведенной самооценки</w:t>
      </w:r>
      <w:r w:rsidR="00F944C2" w:rsidRPr="001C4168">
        <w:rPr>
          <w:rFonts w:ascii="Times New Roman" w:eastAsia="Calibri" w:hAnsi="Times New Roman" w:cs="Times New Roman"/>
          <w:sz w:val="18"/>
          <w:szCs w:val="18"/>
        </w:rPr>
        <w:t xml:space="preserve"> количество баллов составило  15</w:t>
      </w:r>
      <w:r w:rsidRPr="001C4168">
        <w:rPr>
          <w:rFonts w:ascii="Times New Roman" w:eastAsia="Calibri" w:hAnsi="Times New Roman" w:cs="Times New Roman"/>
          <w:sz w:val="18"/>
          <w:szCs w:val="18"/>
        </w:rPr>
        <w:t xml:space="preserve"> из 18 возможных. Из этого следует, что при планировании работы необходимо обратить внимание на </w:t>
      </w:r>
      <w:r w:rsidRPr="001C4168">
        <w:rPr>
          <w:rFonts w:ascii="Times New Roman" w:hAnsi="Times New Roman"/>
          <w:sz w:val="18"/>
          <w:szCs w:val="18"/>
        </w:rPr>
        <w:t xml:space="preserve">соответствие состава и структуры ВШК целям и задачам школы, наличие всех направлений </w:t>
      </w:r>
      <w:r w:rsidRPr="001C4168">
        <w:rPr>
          <w:rFonts w:ascii="Times New Roman" w:hAnsi="Times New Roman"/>
          <w:sz w:val="18"/>
          <w:szCs w:val="18"/>
        </w:rPr>
        <w:lastRenderedPageBreak/>
        <w:t>ВСОКО; на реализацию компетентностного и системно</w:t>
      </w:r>
      <w:r w:rsidR="00903FCE" w:rsidRPr="001C4168">
        <w:rPr>
          <w:rFonts w:ascii="Times New Roman" w:hAnsi="Times New Roman"/>
          <w:sz w:val="18"/>
          <w:szCs w:val="18"/>
        </w:rPr>
        <w:t xml:space="preserve"> </w:t>
      </w:r>
      <w:r w:rsidRPr="001C4168">
        <w:rPr>
          <w:rFonts w:ascii="Times New Roman" w:hAnsi="Times New Roman"/>
          <w:sz w:val="18"/>
          <w:szCs w:val="18"/>
        </w:rPr>
        <w:t>-деятельностного и других научных подходов в проектировании ВШК. Обратить внимание на функции управленческой деятельности</w:t>
      </w:r>
      <w:r w:rsidRPr="001C41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.                                                         </w:t>
      </w:r>
    </w:p>
    <w:p w:rsidR="001C4168" w:rsidRPr="001C4168" w:rsidRDefault="001C4168" w:rsidP="00BB18FA">
      <w:pPr>
        <w:spacing w:line="360" w:lineRule="auto"/>
        <w:ind w:firstLine="397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57299" w:rsidRPr="00157299" w:rsidRDefault="00157299" w:rsidP="00FE7D74">
      <w:pPr>
        <w:spacing w:line="360" w:lineRule="auto"/>
        <w:ind w:firstLine="39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299">
        <w:rPr>
          <w:rFonts w:ascii="Times New Roman" w:eastAsia="Times New Roman" w:hAnsi="Times New Roman" w:cs="Times New Roman"/>
          <w:b/>
          <w:lang w:eastAsia="ru-RU"/>
        </w:rPr>
        <w:t>Планирование работы на новый учебный год.</w:t>
      </w:r>
    </w:p>
    <w:p w:rsidR="00157299" w:rsidRPr="000B777E" w:rsidRDefault="00CE4347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</w:t>
      </w:r>
      <w:r w:rsidR="006019AA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ционный план работы МБОУ «ООШ </w:t>
      </w:r>
      <w:r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 Руновка</w:t>
      </w:r>
      <w:r w:rsidR="00157299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57299" w:rsidRPr="000B777E" w:rsidRDefault="00672DEA" w:rsidP="0015729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2020</w:t>
      </w:r>
      <w:r w:rsidR="00CE4347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157299" w:rsidRPr="000B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15C2D" w:rsidRDefault="00015C2D" w:rsidP="00A61C7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Анализируя состояние и эффективность образовательного процесса  видно, что школа в основном выполнила задачи  на всех этапах образования, показывая стабильность в усвоении  материала по всем предметам учебного плана. Методическая работа соответствует основным направлениям, в реализации поставленных задач  и     позволяет сделать следующие выводы:      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методическая работа школы проводилась согласно плану;</w:t>
      </w:r>
    </w:p>
    <w:p w:rsidR="00015C2D" w:rsidRDefault="00015C2D" w:rsidP="00015C2D">
      <w:pPr>
        <w:numPr>
          <w:ilvl w:val="0"/>
          <w:numId w:val="34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основном поставленные за</w:t>
      </w:r>
      <w:r w:rsidR="00672DEA">
        <w:rPr>
          <w:rFonts w:ascii="Times New Roman" w:eastAsia="Times New Roman" w:hAnsi="Times New Roman" w:cs="Times New Roman"/>
          <w:sz w:val="24"/>
          <w:szCs w:val="24"/>
        </w:rPr>
        <w:t>дачи методической работы на 2019 – 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выполнены и отсюда следующие выводы:</w:t>
      </w:r>
    </w:p>
    <w:p w:rsidR="00015C2D" w:rsidRDefault="00015C2D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повысился уровень профессиональной компетентности педагогов;</w:t>
      </w:r>
    </w:p>
    <w:p w:rsidR="00A61C7C" w:rsidRDefault="007E610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5C2D">
        <w:rPr>
          <w:rFonts w:ascii="Times New Roman" w:eastAsia="Times New Roman" w:hAnsi="Times New Roman" w:cs="Times New Roman"/>
          <w:sz w:val="24"/>
          <w:szCs w:val="24"/>
        </w:rPr>
        <w:t>увеличилось количество уроков и внеклассных мероприятий, проводимых с применением ЦОР и ИКТ;</w:t>
      </w:r>
      <w:r w:rsidR="00A61C7C" w:rsidRPr="00A61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C7C">
        <w:rPr>
          <w:rFonts w:ascii="Times New Roman" w:eastAsia="Times New Roman" w:hAnsi="Times New Roman" w:cs="Times New Roman"/>
          <w:sz w:val="24"/>
          <w:szCs w:val="24"/>
        </w:rPr>
        <w:t xml:space="preserve">Но наряду с положительным аспектом методической работы следует отметить и недостатки: </w:t>
      </w:r>
    </w:p>
    <w:p w:rsidR="00A61C7C" w:rsidRDefault="00A61C7C" w:rsidP="00A61C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работе методических объединений по обобщению педагогического опыта, его распро</w:t>
      </w:r>
      <w:r w:rsidR="007E61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странению на уровне района,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следует уделить больше внимания</w:t>
      </w:r>
    </w:p>
    <w:p w:rsidR="00A61C7C" w:rsidRDefault="00A61C7C" w:rsidP="00A61C7C">
      <w:pPr>
        <w:spacing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 недостаточно ведется  учителями работа для привлечения учащихся к участию в предметных олимпиадах, интеллектуальных конкурсах на уровне района и края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A61C7C" w:rsidRDefault="00A61C7C" w:rsidP="00A61C7C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 xml:space="preserve"> </w:t>
      </w:r>
      <w:r>
        <w:rPr>
          <w:sz w:val="23"/>
          <w:szCs w:val="23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>В настоящее время в школе существуют проблемы, для решения которых необходим качественный анализ сильных и слабых сторон потенциала школы.</w:t>
      </w:r>
    </w:p>
    <w:tbl>
      <w:tblPr>
        <w:tblStyle w:val="a3"/>
        <w:tblpPr w:leftFromText="180" w:rightFromText="180" w:vertAnchor="page" w:horzAnchor="margin" w:tblpY="1074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0631"/>
      </w:tblGrid>
      <w:tr w:rsidR="00F478E9" w:rsidRPr="00F478E9" w:rsidTr="00DE27E1">
        <w:trPr>
          <w:trHeight w:val="1554"/>
        </w:trPr>
        <w:tc>
          <w:tcPr>
            <w:tcW w:w="15134" w:type="dxa"/>
            <w:gridSpan w:val="3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СВОТ анализ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«Основная общеобразовательная школа с. Руновка».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8E9" w:rsidRPr="00F478E9" w:rsidTr="00F478E9">
        <w:trPr>
          <w:trHeight w:val="128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Внутренние факторы</w:t>
            </w:r>
          </w:p>
        </w:tc>
        <w:tc>
          <w:tcPr>
            <w:tcW w:w="326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Сильные стороны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1.Учителя с большим педагогическим опытом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 Систематически и планомерно проводятся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сохранение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и укрепление здоровья обучающихся.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Слабые стороны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1.Синдром «выгорания» педкадров. Инерция некоторых педагогов к апробации инноваций. Недостаточно эффективно осуществляется внедрение педагогами активных форм и методов проведения уроков (дискуссии, исследовательская работа, проектная деятельность).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2.Удаленность проживания детей от образовательного учреждения. Насыщенность урочной и внеурочной , что может привести к усталости некоторых обучающихся.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478E9" w:rsidRPr="00F478E9" w:rsidTr="00F478E9">
        <w:trPr>
          <w:trHeight w:val="2948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Внешние факторы</w:t>
            </w:r>
          </w:p>
        </w:tc>
        <w:tc>
          <w:tcPr>
            <w:tcW w:w="326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1.Укрепление материально – технической базы школы. Наличие в школе частично автоматизированного рабочего места учителя, использование проекторов нетбуков позволяет педагогам делать процесс обучения более интересным.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2.Новые формы методической работы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 Проводятся факультативы, индивидуальные консультации, внутришкольные олимпиады, конференции, участие в интеллектуальных играх.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1.Угроза перегрузки обучающихся и педагогов.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2.Низкая мотивация школьников к учебе.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 Низкий уровень образования родителей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4. Отсутствие единой  квалифицированной психолого-педагогической  помощи  обучающимся в школе.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5.Отсутствие стимулирования педагогов за внеурочную деятельность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6. Нестабильное качество знаний учащихся. Дистанционное обучение обучающихся. Наличие детей «группы риска».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8E9" w:rsidRPr="00F478E9" w:rsidTr="00F478E9"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326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Как использовать возможности для усиления  сильных сторон?</w:t>
            </w: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сделать для развития слабых сторон?</w:t>
            </w:r>
          </w:p>
        </w:tc>
      </w:tr>
      <w:tr w:rsidR="00F478E9" w:rsidRPr="00F478E9" w:rsidTr="00F478E9">
        <w:trPr>
          <w:trHeight w:val="3614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1.Эффективное управление развитием учреждения.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2.Повышение квалификации педагогов для устранения вышеуказанной проблемы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3.Создание систематически проводимых мероприятий, направленных на вовлечение учащихся в проектну</w:t>
            </w: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 деятельность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4. Привлечение родителей к участию в общешкольных мероприятиях.</w:t>
            </w:r>
          </w:p>
        </w:tc>
        <w:tc>
          <w:tcPr>
            <w:tcW w:w="326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Усилить административный контроль по использованию эффективных практик совместной работы учителей (взаимопосещение уроков, анализ проблем на методических объединениях, наставничество и др.)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2.Выстроить систему методического сопровождения педагогов (обучающие семинары, консультации, вебинары)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  Мониторить качество повышения квалификации педагогов.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4.Представлять опыт педагогов  профессиональных конкурсах разного уровня (презентация опыта работы,  проведение мастер-классов ) </w:t>
            </w: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1.Скорректировать адресную методику работы учителя и образовательных программ.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2.Индивидуализировать образовательный процесс, привести его в соответствие с возможностями и особенностями обучающихся, с их интересами.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 Внедрить альтернативные формы оценивания, развивающие обратную связи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4. Диагностировать обучающихся с трудностями в учебной деятельности для выявления причин затруднения и оказывать им психологическую поддержку.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5. Укрепить сотрудничество и «обратную связь»: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78E9" w:rsidRPr="00F478E9" w:rsidTr="00F478E9">
        <w:trPr>
          <w:trHeight w:val="330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326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Как использовать сильные стороны, что бы погасить угрозы?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сделать,   что бы слабые стороны не превратились в угрозы?</w:t>
            </w:r>
          </w:p>
        </w:tc>
      </w:tr>
      <w:tr w:rsidR="00F478E9" w:rsidRPr="00F478E9" w:rsidTr="00F478E9">
        <w:trPr>
          <w:trHeight w:val="2403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1.Недостаточная предметная и методическая компетентность педагогических работников</w:t>
            </w:r>
          </w:p>
        </w:tc>
        <w:tc>
          <w:tcPr>
            <w:tcW w:w="3261" w:type="dxa"/>
            <w:vMerge w:val="restart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1.Использовать средства ИКТ на уроках постоянно для усиления мотивации обучающихся к преподаванию предметов.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 Представлять свои формы и методы преподавания с использованием новых технологий на семинарах, открытых мероприятиях  с привлечением родителей.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3.Постоянно изучать новые формы  и методики  преподавания.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1.Привлекать молодых специалистов для работы в школе.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2.Разнообразить внеурочную деятельность, для большей заинтересованности детей и их эмоциональной и физической разгрузки.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3. Оказывать психологическую помощь родителям и ученикам «группы риска»</w:t>
            </w:r>
          </w:p>
        </w:tc>
      </w:tr>
      <w:tr w:rsidR="00F478E9" w:rsidRPr="00F478E9" w:rsidTr="00F478E9">
        <w:trPr>
          <w:trHeight w:val="1174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2.Низкая учебная мотивация обучающ</w:t>
            </w: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ихся</w:t>
            </w:r>
          </w:p>
        </w:tc>
        <w:tc>
          <w:tcPr>
            <w:tcW w:w="3261" w:type="dxa"/>
            <w:vMerge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Merge w:val="restart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4. Организовать  преподавание элективных курсов, факультативов полностью соответствующих запросам учащихся и их родителей\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Укрепить сотрудничество и «обратную связь»: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</w:p>
        </w:tc>
      </w:tr>
      <w:tr w:rsidR="00F478E9" w:rsidRPr="00F478E9" w:rsidTr="00F478E9">
        <w:trPr>
          <w:trHeight w:val="2183"/>
        </w:trPr>
        <w:tc>
          <w:tcPr>
            <w:tcW w:w="1242" w:type="dxa"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Высокая доля обучающихся с рисками учебной неуспешности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31" w:type="dxa"/>
            <w:vMerge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8E9">
        <w:rPr>
          <w:rFonts w:ascii="Times New Roman" w:eastAsia="Calibri" w:hAnsi="Times New Roman" w:cs="Times New Roman"/>
          <w:b/>
          <w:sz w:val="24"/>
          <w:szCs w:val="24"/>
        </w:rPr>
        <w:t>Дорожная карта по устранению рисков недостаточной предметной и методической компетентности педагогических работников</w:t>
      </w: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8"/>
        <w:gridCol w:w="2218"/>
        <w:gridCol w:w="5242"/>
        <w:gridCol w:w="7216"/>
      </w:tblGrid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выполнения,ответств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Скорректировать плана методической работы школы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1 сентября 2021г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Завуч, руководители 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мониторинг компетентностей педагогов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Март 2021,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мониторинга, курсы повышения квалификации</w:t>
            </w:r>
          </w:p>
        </w:tc>
      </w:tr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Вести мониторинг участия педагогов в профессиональных </w:t>
            </w: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конкурсах разного уровня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МС,завуч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Анализ активность участия, результативность</w:t>
            </w:r>
          </w:p>
        </w:tc>
      </w:tr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график на каждую четверть презентаций опыта работы;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-проведение открытых уроков;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- взаимопосещение уроков; проведение мастер – классов для коллег с применением ИТ, воспитательных мероприятий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методики преподавания</w:t>
            </w:r>
          </w:p>
        </w:tc>
      </w:tr>
      <w:tr w:rsidR="00F478E9" w:rsidRPr="00F478E9" w:rsidTr="00DE27E1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семинар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Моя тема по самообразованию»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Январь 2022 завуч, руководители 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опыта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</w:t>
            </w:r>
          </w:p>
        </w:tc>
      </w:tr>
    </w:tbl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8E9">
        <w:rPr>
          <w:rFonts w:ascii="Times New Roman" w:eastAsia="Calibri" w:hAnsi="Times New Roman" w:cs="Times New Roman"/>
          <w:sz w:val="24"/>
          <w:szCs w:val="24"/>
        </w:rPr>
        <w:t>Дорожная карта по устранению риска низкой учебной мотивации обучающихся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8"/>
        <w:gridCol w:w="2539"/>
        <w:gridCol w:w="4920"/>
        <w:gridCol w:w="7217"/>
      </w:tblGrid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диагностику уровня сформированности учебной мотивации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До 15 мая 2021г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Кл рук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Справка по результатам диагностики, рекомендации, план мероприятий по повышению уровня учебной мотивации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 комплексные меры, развивающие учебную мотивацию: творческие задания, система поощрения и </w:t>
            </w: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др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Июнь-август 2021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знаний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ввести элективные курсы, факультативы ,полностью соответствующих запросам учащихся и их родителей. Корректировка УП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Май 2021 директор, 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учебной мотивации, удовлетворение профессиональных потребностей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  план качественной подготовки к государственной (итоговой) аттестации и профориентационной работы учащихся 9 класса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Положительная сдача экзаменов, осознанный  выбор профиля образования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Скорректировать Программу воспитания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До 1 сентября 2021г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,завуч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компенсаторной функции образовательного процесса ОУ</w:t>
            </w:r>
          </w:p>
        </w:tc>
      </w:tr>
    </w:tbl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78E9">
        <w:rPr>
          <w:rFonts w:ascii="Times New Roman" w:eastAsia="Calibri" w:hAnsi="Times New Roman" w:cs="Times New Roman"/>
          <w:sz w:val="24"/>
          <w:szCs w:val="24"/>
        </w:rPr>
        <w:t>Дорожная карта по устранению риска высокой доли обучающихся с рисками учебной неуспешности</w:t>
      </w: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58"/>
        <w:gridCol w:w="2504"/>
        <w:gridCol w:w="4955"/>
        <w:gridCol w:w="7217"/>
      </w:tblGrid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выполнения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диагностику обучающихся с трудностями в обучении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Май 2021г.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Кл рук.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причин затруднений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Оказать адресную корректировка методики работы </w:t>
            </w: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учителя и образовательных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Июнь-август2021г.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Завуч учителя наставники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учебной успешности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Привести  формы и методы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 2021г.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ИОП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«Психолого – педагогические возрастные особенности учащихся»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2021г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школьной неуспешности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 работы с родителями, с Советом отцов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учебной мотивации и вовлеченности родителей 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систему работы  со слабо успевающими в соответствии с мониторингом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 20 21 учебный год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МС, МО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успеваемости, положительная динамика школьной успешности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Оказывать психолого– педагогическое сопровождение образовательного процесса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учебной мотивации и 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уровня школьного благополучия, соблюдение принципа природосообразности</w:t>
            </w:r>
          </w:p>
        </w:tc>
      </w:tr>
      <w:tr w:rsidR="00F478E9" w:rsidRPr="00F478E9" w:rsidTr="00DE27E1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Активизировать работу школьного самоуправления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8E9" w:rsidRPr="00F478E9" w:rsidRDefault="00F478E9" w:rsidP="00F478E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8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активности учащихся, уровня школьной успешности. </w:t>
            </w:r>
          </w:p>
        </w:tc>
      </w:tr>
    </w:tbl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Pr="00F478E9" w:rsidRDefault="00F478E9" w:rsidP="00F478E9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78E9" w:rsidRDefault="00F478E9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61C7C" w:rsidRPr="003E74CA" w:rsidRDefault="00A61C7C" w:rsidP="00A61C7C">
      <w:pPr>
        <w:spacing w:line="36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3E74CA">
        <w:rPr>
          <w:rFonts w:ascii="Times New Roman" w:eastAsia="Times New Roman" w:hAnsi="Times New Roman" w:cs="Times New Roman"/>
          <w:b/>
          <w:lang w:eastAsia="ru-RU"/>
        </w:rPr>
        <w:lastRenderedPageBreak/>
        <w:t>На основании выявленных проблем  поставлены  цели и задачи: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</w:t>
      </w:r>
      <w:r w:rsidRPr="00547B7F">
        <w:rPr>
          <w:rFonts w:ascii="Times New Roman" w:hAnsi="Times New Roman" w:cs="Times New Roman"/>
          <w:sz w:val="24"/>
          <w:szCs w:val="24"/>
        </w:rPr>
        <w:t>ктивизировать работу со слабоуспевающими учащимися, организовывать дополнительные занятия для учащихся, имеющих пробелы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в знаниях;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547B7F">
        <w:rPr>
          <w:rFonts w:ascii="Times New Roman" w:hAnsi="Times New Roman" w:cs="Times New Roman"/>
          <w:sz w:val="24"/>
          <w:szCs w:val="24"/>
        </w:rPr>
        <w:t>существлять регулярное информирование родителей учащихся о результатах тренировочно-диагностических работ и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подготовки обучающихся к ГИА;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547B7F">
        <w:rPr>
          <w:rFonts w:ascii="Times New Roman" w:hAnsi="Times New Roman" w:cs="Times New Roman"/>
          <w:sz w:val="24"/>
          <w:szCs w:val="24"/>
        </w:rPr>
        <w:t>родолжать работу по изучению и введению новых стандартов образования;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</w:t>
      </w:r>
      <w:r w:rsidRPr="00547B7F">
        <w:rPr>
          <w:rFonts w:ascii="Times New Roman" w:hAnsi="Times New Roman" w:cs="Times New Roman"/>
          <w:sz w:val="24"/>
          <w:szCs w:val="24"/>
        </w:rPr>
        <w:t>аправлять деятельность педколлектива на дальнейшее изучение и внедрение системно-деятельностного подхода в обучении;</w:t>
      </w:r>
    </w:p>
    <w:p w:rsidR="00547B7F" w:rsidRPr="00547B7F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</w:t>
      </w:r>
      <w:r w:rsidRPr="00547B7F">
        <w:rPr>
          <w:rFonts w:ascii="Times New Roman" w:hAnsi="Times New Roman" w:cs="Times New Roman"/>
          <w:sz w:val="24"/>
          <w:szCs w:val="24"/>
        </w:rPr>
        <w:t>родолжать мониторинг результативности образовательной деятельности;</w:t>
      </w:r>
    </w:p>
    <w:p w:rsidR="00FE7D74" w:rsidRDefault="00547B7F" w:rsidP="00977B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547B7F">
        <w:rPr>
          <w:rFonts w:ascii="Times New Roman" w:hAnsi="Times New Roman" w:cs="Times New Roman"/>
          <w:sz w:val="24"/>
          <w:szCs w:val="24"/>
        </w:rPr>
        <w:t>родолжать укреплят</w:t>
      </w:r>
      <w:r>
        <w:rPr>
          <w:rFonts w:ascii="Times New Roman" w:hAnsi="Times New Roman" w:cs="Times New Roman"/>
          <w:sz w:val="24"/>
          <w:szCs w:val="24"/>
        </w:rPr>
        <w:t>ь материально-техническую базу ш</w:t>
      </w:r>
      <w:r w:rsidRPr="00547B7F">
        <w:rPr>
          <w:rFonts w:ascii="Times New Roman" w:hAnsi="Times New Roman" w:cs="Times New Roman"/>
          <w:sz w:val="24"/>
          <w:szCs w:val="24"/>
        </w:rPr>
        <w:t>колы средствами привлечения и расходования средств от платных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B7F">
        <w:rPr>
          <w:rFonts w:ascii="Times New Roman" w:hAnsi="Times New Roman" w:cs="Times New Roman"/>
          <w:sz w:val="24"/>
          <w:szCs w:val="24"/>
        </w:rPr>
        <w:t>дополнительных образовательных услуг современных технологий.</w:t>
      </w:r>
    </w:p>
    <w:p w:rsidR="00977B05" w:rsidRDefault="00977B05" w:rsidP="00977B05">
      <w:pPr>
        <w:tabs>
          <w:tab w:val="center" w:pos="5233"/>
          <w:tab w:val="left" w:pos="8510"/>
        </w:tabs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B17499" w:rsidRPr="00B17499">
        <w:rPr>
          <w:rFonts w:ascii="Times New Roman" w:hAnsi="Times New Roman" w:cs="Times New Roman"/>
          <w:b/>
          <w:sz w:val="32"/>
          <w:szCs w:val="32"/>
        </w:rPr>
        <w:t>Общий вывод</w:t>
      </w:r>
      <w:r w:rsidR="00B17499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977B05">
        <w:rPr>
          <w:rFonts w:ascii="Times New Roman" w:hAnsi="Times New Roman"/>
          <w:b/>
          <w:sz w:val="24"/>
          <w:szCs w:val="24"/>
        </w:rPr>
        <w:t>2020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Pr="00D31FB4">
        <w:rPr>
          <w:rFonts w:ascii="Times New Roman" w:hAnsi="Times New Roman"/>
          <w:sz w:val="24"/>
          <w:szCs w:val="24"/>
        </w:rPr>
        <w:t xml:space="preserve"> учебный план выполнен полностью, учебные программы пройдены. Деятельность школы по обеспечению базовыми знаниями является одной из важнейших. Год был завершён со 100% успеваемостью.</w:t>
      </w:r>
    </w:p>
    <w:p w:rsidR="00B17499" w:rsidRPr="00D31FB4" w:rsidRDefault="00B17499" w:rsidP="001D4A64">
      <w:pPr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Уровень недельной нагрузки на ученика не превышал предельно допустимого.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>Вторая половина дня представлена занятиями кружковой работы.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>Педагогический коллектив стабилен, имеет достаточный профессиональный опыт, подготовку к решению образовательных задач в воспитании учащихся и готов и готовность на достижение новых образовательных результатов.</w:t>
      </w:r>
    </w:p>
    <w:p w:rsidR="00B17499" w:rsidRPr="00071C04" w:rsidRDefault="00B17499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1C04">
        <w:rPr>
          <w:rFonts w:ascii="Times New Roman" w:hAnsi="Times New Roman"/>
          <w:sz w:val="24"/>
          <w:szCs w:val="24"/>
        </w:rPr>
        <w:t xml:space="preserve">Подводя общие итоги, можно сказать, что основные задачи  школы в основном выполнены, но этот показал ряд проблем, над которыми надо работать более основательно и детально: </w:t>
      </w:r>
    </w:p>
    <w:p w:rsidR="00B17499" w:rsidRPr="00D31FB4" w:rsidRDefault="00B17499" w:rsidP="001D4A6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Исходя из </w:t>
      </w:r>
      <w:r w:rsidR="00977B05">
        <w:rPr>
          <w:rFonts w:ascii="Times New Roman" w:hAnsi="Times New Roman"/>
          <w:b/>
          <w:sz w:val="24"/>
          <w:szCs w:val="24"/>
        </w:rPr>
        <w:t>вышесказанного необходимо в 2020 -2021</w:t>
      </w:r>
      <w:r w:rsidRPr="00D31FB4">
        <w:rPr>
          <w:rFonts w:ascii="Times New Roman" w:hAnsi="Times New Roman"/>
          <w:b/>
          <w:sz w:val="24"/>
          <w:szCs w:val="24"/>
        </w:rPr>
        <w:t xml:space="preserve"> учебном году обратить внимание на решение следующих </w:t>
      </w:r>
      <w:r w:rsidRPr="00D31FB4">
        <w:rPr>
          <w:rFonts w:ascii="Times New Roman" w:hAnsi="Times New Roman"/>
          <w:b/>
          <w:bCs/>
          <w:sz w:val="24"/>
          <w:szCs w:val="24"/>
        </w:rPr>
        <w:t>задач:</w:t>
      </w:r>
    </w:p>
    <w:p w:rsidR="00B17499" w:rsidRPr="00D31FB4" w:rsidRDefault="001D4A64" w:rsidP="001D4A64">
      <w:pPr>
        <w:pStyle w:val="12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</w:t>
      </w:r>
      <w:r w:rsidR="00B17499" w:rsidRPr="00D31FB4">
        <w:rPr>
          <w:rFonts w:ascii="Times New Roman" w:hAnsi="Times New Roman"/>
          <w:sz w:val="24"/>
          <w:szCs w:val="24"/>
        </w:rPr>
        <w:t>роектирование и планирование профессионально–методического образования учителей на основе анализа педагогических потребностей с учётом новых тенденций науки и практики;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2.В</w:t>
      </w:r>
      <w:r w:rsidR="00B17499" w:rsidRPr="00D31FB4">
        <w:rPr>
          <w:rFonts w:ascii="Times New Roman" w:hAnsi="Times New Roman"/>
          <w:sz w:val="24"/>
          <w:szCs w:val="24"/>
        </w:rPr>
        <w:t>недрение современных эффективных технологий преподавания, позволяющих достичь более высоких, качественно иных результатов обучения;</w:t>
      </w:r>
    </w:p>
    <w:p w:rsidR="00B17499" w:rsidRPr="00D31FB4" w:rsidRDefault="001D4A64" w:rsidP="001D4A64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3.Р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азнообразных форм учебной деятельности; </w:t>
      </w:r>
    </w:p>
    <w:p w:rsidR="00B17499" w:rsidRPr="00D31FB4" w:rsidRDefault="001D4A64" w:rsidP="001D4A64">
      <w:pPr>
        <w:spacing w:line="240" w:lineRule="auto"/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>
        <w:rPr>
          <w:rStyle w:val="aa"/>
          <w:rFonts w:ascii="Times New Roman" w:hAnsi="Times New Roman"/>
          <w:i w:val="0"/>
          <w:sz w:val="24"/>
          <w:szCs w:val="24"/>
        </w:rPr>
        <w:t>4.П</w:t>
      </w:r>
      <w:r w:rsidR="00B17499"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ри использовании на уроке и во внеурочной деятельности новых информационно-коммуникативных технологий, электронных учебно-методических комплексов. </w:t>
      </w:r>
    </w:p>
    <w:p w:rsidR="00B17499" w:rsidRPr="00D31FB4" w:rsidRDefault="00B17499" w:rsidP="001D4A64">
      <w:pPr>
        <w:jc w:val="both"/>
        <w:rPr>
          <w:rStyle w:val="aa"/>
          <w:rFonts w:ascii="Times New Roman" w:hAnsi="Times New Roman"/>
          <w:i w:val="0"/>
          <w:sz w:val="24"/>
          <w:szCs w:val="24"/>
        </w:rPr>
      </w:pPr>
      <w:r w:rsidRPr="00D31FB4">
        <w:rPr>
          <w:rStyle w:val="aa"/>
          <w:rFonts w:ascii="Times New Roman" w:hAnsi="Times New Roman"/>
          <w:i w:val="0"/>
          <w:sz w:val="24"/>
          <w:szCs w:val="24"/>
        </w:rPr>
        <w:t xml:space="preserve">5. Построение эмоционально привлекательной образовательной среды представляет собой процесс непрерывного создания, сохранения и развития школьных традиций в условиях преемственности и согласованности всех реализуемых образовательных программ. 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>Воспитательной службе школы продолжить создание благоприятных условий, способствующих развитию интеллектуальных, духовно-нравственных, творческих личностных качеств учащихся, их социализацию и адаптацию;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формировать, раскрывать и развивать творческие способности через досуговую деятельность с учетом их индивидуальных способностей и интересов;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формировать сотруднические отношения между школой и семьей;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совершенствовать психолого-педагогическую коррекционную работу по предупреждению правонарушений среди учащихся; </w:t>
      </w:r>
    </w:p>
    <w:p w:rsidR="00B17499" w:rsidRPr="00D31FB4" w:rsidRDefault="00B17499" w:rsidP="001D4A64">
      <w:pPr>
        <w:numPr>
          <w:ilvl w:val="0"/>
          <w:numId w:val="3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>совершенствовать педагогическое мастерство учителя в осуществлении воспитательного процесса;</w:t>
      </w:r>
    </w:p>
    <w:p w:rsidR="00B17499" w:rsidRPr="00D31FB4" w:rsidRDefault="00B17499" w:rsidP="001D4A64">
      <w:pPr>
        <w:jc w:val="both"/>
        <w:rPr>
          <w:rFonts w:ascii="Times New Roman" w:hAnsi="Times New Roman"/>
          <w:b/>
          <w:sz w:val="24"/>
          <w:szCs w:val="24"/>
        </w:rPr>
      </w:pPr>
      <w:r w:rsidRPr="00D31FB4">
        <w:rPr>
          <w:rFonts w:ascii="Times New Roman" w:hAnsi="Times New Roman"/>
          <w:b/>
          <w:sz w:val="24"/>
          <w:szCs w:val="24"/>
        </w:rPr>
        <w:t xml:space="preserve">Своевременно, профессионально, оперативно реагировать на отрицательные результаты внутришкольного контроля. </w:t>
      </w:r>
    </w:p>
    <w:p w:rsidR="00B17499" w:rsidRPr="00D31FB4" w:rsidRDefault="00B17499" w:rsidP="001D4A64">
      <w:pPr>
        <w:pStyle w:val="12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sz w:val="24"/>
          <w:szCs w:val="24"/>
        </w:rPr>
        <w:t xml:space="preserve">совершенствовать диагностико-аналитическую деятельность по контролю, анализу и регулированию выполнения задач УВП путем расширения демократических начал, </w:t>
      </w:r>
      <w:r w:rsidRPr="00D31FB4">
        <w:rPr>
          <w:rFonts w:ascii="Times New Roman" w:hAnsi="Times New Roman"/>
          <w:sz w:val="24"/>
          <w:szCs w:val="24"/>
        </w:rPr>
        <w:lastRenderedPageBreak/>
        <w:t xml:space="preserve">приведения в систему и внедрение новых информационных технологий в организации внутришкольного управления, усиления гласности, принятия конкретных мер. </w:t>
      </w:r>
    </w:p>
    <w:p w:rsidR="00B17499" w:rsidRPr="00D31FB4" w:rsidRDefault="00B17499" w:rsidP="00B17499">
      <w:pPr>
        <w:ind w:firstLine="708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977B05">
      <w:pPr>
        <w:tabs>
          <w:tab w:val="left" w:pos="5930"/>
        </w:tabs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 w:rsidR="00977B05">
        <w:rPr>
          <w:rFonts w:ascii="Times New Roman" w:hAnsi="Times New Roman"/>
          <w:color w:val="000000"/>
          <w:sz w:val="24"/>
          <w:szCs w:val="24"/>
        </w:rPr>
        <w:tab/>
      </w:r>
    </w:p>
    <w:p w:rsidR="00B17499" w:rsidRPr="00D31FB4" w:rsidRDefault="00B17499" w:rsidP="00B17499">
      <w:pPr>
        <w:ind w:firstLine="75"/>
        <w:rPr>
          <w:rFonts w:ascii="Times New Roman" w:hAnsi="Times New Roman"/>
          <w:sz w:val="24"/>
          <w:szCs w:val="24"/>
        </w:rPr>
      </w:pPr>
    </w:p>
    <w:p w:rsidR="00B17499" w:rsidRPr="00D31FB4" w:rsidRDefault="00B17499" w:rsidP="00B17499">
      <w:pPr>
        <w:ind w:left="360"/>
        <w:rPr>
          <w:rFonts w:ascii="Times New Roman" w:hAnsi="Times New Roman"/>
          <w:sz w:val="24"/>
          <w:szCs w:val="24"/>
        </w:rPr>
      </w:pPr>
      <w:r w:rsidRPr="00D31FB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AD1D8A" w:rsidRDefault="00AD1D8A" w:rsidP="00015C2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1C7C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1.</w:t>
      </w:r>
    </w:p>
    <w:p w:rsidR="00AD1D8A" w:rsidRDefault="00AD1D8A" w:rsidP="00AD1D8A">
      <w:pPr>
        <w:tabs>
          <w:tab w:val="left" w:pos="611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Pr="00AD1D8A" w:rsidRDefault="00AD1D8A" w:rsidP="00AD1D8A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</w:pPr>
      <w:bookmarkStart w:id="1" w:name="Tabl01"/>
      <w:bookmarkEnd w:id="1"/>
      <w:r w:rsidRPr="00AD1D8A">
        <w:rPr>
          <w:rFonts w:ascii="Cambria" w:eastAsia="Times New Roman" w:hAnsi="Cambria" w:cs="Times New Roman"/>
          <w:color w:val="17365D" w:themeColor="text2" w:themeShade="BF"/>
          <w:spacing w:val="5"/>
          <w:kern w:val="28"/>
          <w:sz w:val="52"/>
          <w:szCs w:val="52"/>
          <w:lang w:eastAsia="ru-RU"/>
        </w:rPr>
        <w:t>Показатели деятельности дошкольной образовательной организации МБОУ ООШ с. Руновка Кировского района</w:t>
      </w:r>
    </w:p>
    <w:tbl>
      <w:tblPr>
        <w:tblpPr w:leftFromText="180" w:rightFromText="180" w:bottomFromText="200" w:horzAnchor="margin" w:tblpXSpec="center" w:tblpY="1365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734"/>
        <w:gridCol w:w="2241"/>
      </w:tblGrid>
      <w:tr w:rsidR="00AD1D8A" w:rsidRPr="00AD1D8A" w:rsidTr="00AD1D8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:rsidR="00AD1D8A" w:rsidRPr="00AD1D8A" w:rsidRDefault="00AD1D8A" w:rsidP="00AD1D8A">
            <w:pPr>
              <w:spacing w:line="3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1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 Дошкольное 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полного дня (8–12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 1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воспитанников в возрасте от 3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10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11человек 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полного дня (8–10.5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 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продленного дня (12–14 часов)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 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 человек/%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1.5.3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11человек100/%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5 день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2человек/100%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соответствие занимаемой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 xml:space="preserve">Численность / удельный вес численности педагогических работников </w:t>
            </w: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0человек0/%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и административно-хозяйственных работников, прошедших за последние 5 лет повышение квалификации 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Численность / удельный вес численности педагогических и 2административно-хозяйственных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2человек100/%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2человек/12 человек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1.15.6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 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20кв. м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0 кв. м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нет</w:t>
            </w:r>
          </w:p>
        </w:tc>
      </w:tr>
      <w:tr w:rsidR="00AD1D8A" w:rsidRPr="00AD1D8A" w:rsidTr="00AD1D8A"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2719"/>
              <w:right w:val="nil"/>
            </w:tcBorders>
            <w:tcMar>
              <w:top w:w="192" w:type="dxa"/>
              <w:left w:w="0" w:type="dxa"/>
              <w:bottom w:w="192" w:type="dxa"/>
              <w:right w:w="480" w:type="dxa"/>
            </w:tcMar>
            <w:hideMark/>
          </w:tcPr>
          <w:p w:rsidR="00AD1D8A" w:rsidRPr="00AD1D8A" w:rsidRDefault="00AD1D8A" w:rsidP="00AD1D8A">
            <w:pPr>
              <w:spacing w:line="360" w:lineRule="atLeast"/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</w:pPr>
            <w:r w:rsidRPr="00AD1D8A">
              <w:rPr>
                <w:rFonts w:ascii="inherit" w:eastAsia="Times New Roman" w:hAnsi="inherit" w:cs="Arial"/>
                <w:sz w:val="24"/>
                <w:szCs w:val="24"/>
                <w:lang w:eastAsia="ru-RU"/>
              </w:rPr>
              <w:t>да</w:t>
            </w:r>
          </w:p>
        </w:tc>
      </w:tr>
    </w:tbl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AD1D8A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Default="00DD06A7" w:rsidP="00AD1D8A">
      <w:pPr>
        <w:tabs>
          <w:tab w:val="left" w:pos="611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D06A7" w:rsidRPr="00DD06A7" w:rsidRDefault="00DD06A7" w:rsidP="00DD06A7">
      <w:pPr>
        <w:shd w:val="clear" w:color="auto" w:fill="FFFFFF"/>
        <w:spacing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2" w:name="text"/>
      <w:bookmarkEnd w:id="2"/>
      <w:r w:rsidRPr="00DD06A7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Приложение N 2</w:t>
      </w:r>
    </w:p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D06A7" w:rsidRPr="00DD06A7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Показатели</w:t>
      </w: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деятельности общеобразовательной организации, подлежащей самообследованию</w:t>
      </w:r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br/>
        <w:t>(утв. </w:t>
      </w:r>
      <w:hyperlink r:id="rId9" w:history="1">
        <w:r w:rsidRPr="00DD06A7">
          <w:rPr>
            <w:rFonts w:ascii="Times New Roman" w:eastAsia="Times New Roman" w:hAnsi="Times New Roman" w:cs="Times New Roman"/>
            <w:b/>
            <w:bCs/>
            <w:color w:val="3272C0"/>
            <w:lang w:eastAsia="ru-RU"/>
          </w:rPr>
          <w:t>приказом</w:t>
        </w:r>
      </w:hyperlink>
      <w:r w:rsidRPr="00DD06A7">
        <w:rPr>
          <w:rFonts w:ascii="Times New Roman" w:eastAsia="Times New Roman" w:hAnsi="Times New Roman" w:cs="Times New Roman"/>
          <w:b/>
          <w:bCs/>
          <w:color w:val="22272F"/>
          <w:lang w:eastAsia="ru-RU"/>
        </w:rPr>
        <w:t> Министерства образования и науки РФ от 10 декабря 2013 г. N 1324)</w:t>
      </w:r>
    </w:p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tbl>
      <w:tblPr>
        <w:tblW w:w="121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511"/>
        <w:gridCol w:w="4789"/>
      </w:tblGrid>
      <w:tr w:rsidR="00DD06A7" w:rsidRPr="00DD06A7" w:rsidTr="00DD06A7"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N п/п</w:t>
            </w:r>
          </w:p>
        </w:tc>
        <w:tc>
          <w:tcPr>
            <w:tcW w:w="65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Показатели</w:t>
            </w:r>
          </w:p>
        </w:tc>
        <w:tc>
          <w:tcPr>
            <w:tcW w:w="4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Единица измерения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1.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Образовательная деятельность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численность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58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 xml:space="preserve">20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38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val="en-US"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17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33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Аттестаты выданы согласно итоговым оценкам за год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Аттестаты выданы согласно итоговым оценкам за год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образовании, в общей </w:t>
            </w: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1.16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-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23%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38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 66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Регионального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8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Федерального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16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1.19.3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Международного уровня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14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8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 xml:space="preserve">6 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1.27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1.28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1.29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1.29.1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1.29.2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Первая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5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1.30.2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Свыше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20782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6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1.34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12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2.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b/>
                <w:bCs/>
                <w:color w:val="22272F"/>
                <w:lang w:eastAsia="ru-RU"/>
              </w:rPr>
              <w:t>Инфраструктура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0.28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единиц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Библиотечный фонд- 7634 экземпляров: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учебники: 4307;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художественная литература: 1254;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научно-методическая и справочная литература: 1089;</w:t>
            </w:r>
          </w:p>
          <w:p w:rsidR="00C33767" w:rsidRPr="00C33767" w:rsidRDefault="00C33767" w:rsidP="00C3376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периодические издания и брошюры: 0;</w:t>
            </w:r>
          </w:p>
          <w:p w:rsidR="00C33767" w:rsidRPr="00C33767" w:rsidRDefault="00C33767" w:rsidP="00C33767">
            <w:pPr>
              <w:tabs>
                <w:tab w:val="left" w:pos="2340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37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электронные  образовательные ресурсы (диски) – 30.</w:t>
            </w:r>
          </w:p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да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2.4.1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2.4.2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медиатекой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2.4.3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2.4.4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2.4.5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нет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2.5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учащихся, которым обеспечена возможность пользоваться широкополосным </w:t>
            </w: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Интернетом (не менее 2 Мб/с), в общей численности учащихся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58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100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%</w:t>
            </w:r>
          </w:p>
        </w:tc>
      </w:tr>
      <w:tr w:rsidR="00DD06A7" w:rsidRPr="00DD06A7" w:rsidTr="00DD06A7">
        <w:tc>
          <w:tcPr>
            <w:tcW w:w="8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lastRenderedPageBreak/>
              <w:t>2.6</w:t>
            </w:r>
          </w:p>
        </w:tc>
        <w:tc>
          <w:tcPr>
            <w:tcW w:w="651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DD06A7" w:rsidP="00DD06A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6A7">
              <w:rPr>
                <w:rFonts w:ascii="Times New Roman" w:eastAsia="Times New Roman" w:hAnsi="Times New Roman" w:cs="Times New Roman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478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D06A7" w:rsidRPr="00DD06A7" w:rsidRDefault="00C33767" w:rsidP="00DD06A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984</w:t>
            </w:r>
            <w:r w:rsidR="00DD06A7" w:rsidRPr="00DD06A7">
              <w:rPr>
                <w:rFonts w:ascii="Times New Roman" w:eastAsia="Times New Roman" w:hAnsi="Times New Roman" w:cs="Times New Roman"/>
                <w:color w:val="464C55"/>
                <w:lang w:eastAsia="ru-RU"/>
              </w:rPr>
              <w:t>кв.м</w:t>
            </w:r>
          </w:p>
        </w:tc>
      </w:tr>
    </w:tbl>
    <w:p w:rsidR="00DD06A7" w:rsidRPr="00DD06A7" w:rsidRDefault="00DD06A7" w:rsidP="00DD06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72F"/>
          <w:lang w:eastAsia="ru-RU"/>
        </w:rPr>
      </w:pPr>
      <w:r w:rsidRPr="00DD06A7">
        <w:rPr>
          <w:rFonts w:ascii="Times New Roman" w:eastAsia="Times New Roman" w:hAnsi="Times New Roman" w:cs="Times New Roman"/>
          <w:color w:val="22272F"/>
          <w:lang w:eastAsia="ru-RU"/>
        </w:rPr>
        <w:t> </w:t>
      </w:r>
    </w:p>
    <w:p w:rsidR="00DD06A7" w:rsidRPr="00DD06A7" w:rsidRDefault="00DD06A7" w:rsidP="00DD06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p w:rsidR="00AD1D8A" w:rsidRPr="00DD06A7" w:rsidRDefault="00AD1D8A" w:rsidP="00AD1D8A">
      <w:pPr>
        <w:tabs>
          <w:tab w:val="left" w:pos="6110"/>
        </w:tabs>
        <w:rPr>
          <w:rFonts w:ascii="Times New Roman" w:eastAsia="Times New Roman" w:hAnsi="Times New Roman" w:cs="Times New Roman"/>
        </w:rPr>
      </w:pPr>
    </w:p>
    <w:sectPr w:rsidR="00AD1D8A" w:rsidRPr="00DD06A7" w:rsidSect="00457CA0">
      <w:footerReference w:type="default" r:id="rId10"/>
      <w:pgSz w:w="11906" w:h="16838"/>
      <w:pgMar w:top="720" w:right="720" w:bottom="720" w:left="72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82" w:rsidRDefault="00C20782" w:rsidP="00BA4B3D">
      <w:pPr>
        <w:spacing w:line="240" w:lineRule="auto"/>
      </w:pPr>
      <w:r>
        <w:separator/>
      </w:r>
    </w:p>
  </w:endnote>
  <w:endnote w:type="continuationSeparator" w:id="0">
    <w:p w:rsidR="00C20782" w:rsidRDefault="00C20782" w:rsidP="00BA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5094"/>
      <w:docPartObj>
        <w:docPartGallery w:val="Page Numbers (Bottom of Page)"/>
        <w:docPartUnique/>
      </w:docPartObj>
    </w:sdtPr>
    <w:sdtEndPr/>
    <w:sdtContent>
      <w:p w:rsidR="00C20782" w:rsidRDefault="00F478E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C20782" w:rsidRDefault="00C2078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82" w:rsidRDefault="00C20782" w:rsidP="00BA4B3D">
      <w:pPr>
        <w:spacing w:line="240" w:lineRule="auto"/>
      </w:pPr>
      <w:r>
        <w:separator/>
      </w:r>
    </w:p>
  </w:footnote>
  <w:footnote w:type="continuationSeparator" w:id="0">
    <w:p w:rsidR="00C20782" w:rsidRDefault="00C20782" w:rsidP="00BA4B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77950EA"/>
    <w:multiLevelType w:val="hybridMultilevel"/>
    <w:tmpl w:val="5D88A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11F17"/>
    <w:multiLevelType w:val="hybridMultilevel"/>
    <w:tmpl w:val="6EF0824E"/>
    <w:lvl w:ilvl="0" w:tplc="BDC0F0F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B390739"/>
    <w:multiLevelType w:val="multilevel"/>
    <w:tmpl w:val="95A0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141BB5"/>
    <w:multiLevelType w:val="hybridMultilevel"/>
    <w:tmpl w:val="362EE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06DB"/>
    <w:multiLevelType w:val="hybridMultilevel"/>
    <w:tmpl w:val="1EB2EF90"/>
    <w:lvl w:ilvl="0" w:tplc="CF96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E527AE"/>
    <w:multiLevelType w:val="multilevel"/>
    <w:tmpl w:val="F0A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EB1F6E"/>
    <w:multiLevelType w:val="hybridMultilevel"/>
    <w:tmpl w:val="8FFA05E8"/>
    <w:lvl w:ilvl="0" w:tplc="459A8BC0">
      <w:numFmt w:val="bullet"/>
      <w:lvlText w:val=""/>
      <w:lvlJc w:val="left"/>
      <w:pPr>
        <w:tabs>
          <w:tab w:val="num" w:pos="1465"/>
        </w:tabs>
        <w:ind w:left="1465" w:hanging="360"/>
      </w:pPr>
      <w:rPr>
        <w:rFonts w:ascii="Symbol" w:eastAsia="Times New Roman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F2270E1"/>
    <w:multiLevelType w:val="multilevel"/>
    <w:tmpl w:val="70B41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4365D2"/>
    <w:multiLevelType w:val="hybridMultilevel"/>
    <w:tmpl w:val="789C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55744A"/>
    <w:multiLevelType w:val="hybridMultilevel"/>
    <w:tmpl w:val="A1FC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344C4"/>
    <w:multiLevelType w:val="multilevel"/>
    <w:tmpl w:val="B54E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82694D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41860"/>
    <w:multiLevelType w:val="singleLevel"/>
    <w:tmpl w:val="041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5">
    <w:nsid w:val="42C96CA2"/>
    <w:multiLevelType w:val="multilevel"/>
    <w:tmpl w:val="A29841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6169AB"/>
    <w:multiLevelType w:val="multilevel"/>
    <w:tmpl w:val="2E7C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8082A8F"/>
    <w:multiLevelType w:val="multilevel"/>
    <w:tmpl w:val="C72E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905B7"/>
    <w:multiLevelType w:val="hybridMultilevel"/>
    <w:tmpl w:val="CE2047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82D66"/>
    <w:multiLevelType w:val="hybridMultilevel"/>
    <w:tmpl w:val="9D2891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C3F2D44"/>
    <w:multiLevelType w:val="multilevel"/>
    <w:tmpl w:val="AE4E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B4E2B"/>
    <w:multiLevelType w:val="hybridMultilevel"/>
    <w:tmpl w:val="2C760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43C6C"/>
    <w:multiLevelType w:val="hybridMultilevel"/>
    <w:tmpl w:val="A3A47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EF63EE"/>
    <w:multiLevelType w:val="hybridMultilevel"/>
    <w:tmpl w:val="E2D47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2872C5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02A5F"/>
    <w:multiLevelType w:val="multilevel"/>
    <w:tmpl w:val="846A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F20620"/>
    <w:multiLevelType w:val="hybridMultilevel"/>
    <w:tmpl w:val="051AF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C4C16"/>
    <w:multiLevelType w:val="hybridMultilevel"/>
    <w:tmpl w:val="6792AB52"/>
    <w:lvl w:ilvl="0" w:tplc="38D81EC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6B0445EF"/>
    <w:multiLevelType w:val="hybridMultilevel"/>
    <w:tmpl w:val="93048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DB7E88"/>
    <w:multiLevelType w:val="hybridMultilevel"/>
    <w:tmpl w:val="78A4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11616"/>
    <w:multiLevelType w:val="hybridMultilevel"/>
    <w:tmpl w:val="F0E07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F36DBB"/>
    <w:multiLevelType w:val="hybridMultilevel"/>
    <w:tmpl w:val="A3B6E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141542"/>
    <w:multiLevelType w:val="hybridMultilevel"/>
    <w:tmpl w:val="B3D45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2D5878"/>
    <w:multiLevelType w:val="hybridMultilevel"/>
    <w:tmpl w:val="658E7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10E39"/>
    <w:multiLevelType w:val="hybridMultilevel"/>
    <w:tmpl w:val="80E8E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92C30"/>
    <w:multiLevelType w:val="hybridMultilevel"/>
    <w:tmpl w:val="C9D80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01CB4"/>
    <w:multiLevelType w:val="multilevel"/>
    <w:tmpl w:val="A232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DC3047"/>
    <w:multiLevelType w:val="hybridMultilevel"/>
    <w:tmpl w:val="8A56842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>
    <w:nsid w:val="7DEE755D"/>
    <w:multiLevelType w:val="hybridMultilevel"/>
    <w:tmpl w:val="ACEEA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CE5EB1"/>
    <w:multiLevelType w:val="hybridMultilevel"/>
    <w:tmpl w:val="02F03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9"/>
  </w:num>
  <w:num w:numId="4">
    <w:abstractNumId w:val="8"/>
  </w:num>
  <w:num w:numId="5">
    <w:abstractNumId w:val="33"/>
  </w:num>
  <w:num w:numId="6">
    <w:abstractNumId w:val="22"/>
  </w:num>
  <w:num w:numId="7">
    <w:abstractNumId w:val="28"/>
  </w:num>
  <w:num w:numId="8">
    <w:abstractNumId w:val="10"/>
  </w:num>
  <w:num w:numId="9">
    <w:abstractNumId w:val="35"/>
  </w:num>
  <w:num w:numId="10">
    <w:abstractNumId w:val="11"/>
  </w:num>
  <w:num w:numId="11">
    <w:abstractNumId w:val="1"/>
  </w:num>
  <w:num w:numId="12">
    <w:abstractNumId w:val="31"/>
  </w:num>
  <w:num w:numId="13">
    <w:abstractNumId w:val="32"/>
  </w:num>
  <w:num w:numId="14">
    <w:abstractNumId w:val="38"/>
  </w:num>
  <w:num w:numId="15">
    <w:abstractNumId w:val="6"/>
  </w:num>
  <w:num w:numId="16">
    <w:abstractNumId w:val="27"/>
  </w:num>
  <w:num w:numId="17">
    <w:abstractNumId w:val="3"/>
  </w:num>
  <w:num w:numId="18">
    <w:abstractNumId w:val="12"/>
  </w:num>
  <w:num w:numId="19">
    <w:abstractNumId w:val="9"/>
  </w:num>
  <w:num w:numId="20">
    <w:abstractNumId w:val="4"/>
  </w:num>
  <w:num w:numId="21">
    <w:abstractNumId w:val="17"/>
  </w:num>
  <w:num w:numId="22">
    <w:abstractNumId w:val="15"/>
  </w:num>
  <w:num w:numId="23">
    <w:abstractNumId w:val="20"/>
  </w:num>
  <w:num w:numId="24">
    <w:abstractNumId w:val="26"/>
  </w:num>
  <w:num w:numId="25">
    <w:abstractNumId w:val="24"/>
  </w:num>
  <w:num w:numId="26">
    <w:abstractNumId w:val="13"/>
  </w:num>
  <w:num w:numId="27">
    <w:abstractNumId w:val="7"/>
  </w:num>
  <w:num w:numId="28">
    <w:abstractNumId w:val="18"/>
  </w:num>
  <w:num w:numId="29">
    <w:abstractNumId w:val="39"/>
  </w:num>
  <w:num w:numId="30">
    <w:abstractNumId w:val="21"/>
  </w:num>
  <w:num w:numId="31">
    <w:abstractNumId w:val="30"/>
  </w:num>
  <w:num w:numId="32">
    <w:abstractNumId w:val="23"/>
  </w:num>
  <w:num w:numId="33">
    <w:abstractNumId w:val="34"/>
  </w:num>
  <w:num w:numId="34">
    <w:abstractNumId w:val="25"/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299"/>
    <w:rsid w:val="00003D08"/>
    <w:rsid w:val="000126D4"/>
    <w:rsid w:val="000139B6"/>
    <w:rsid w:val="00014A23"/>
    <w:rsid w:val="00015C2D"/>
    <w:rsid w:val="00027029"/>
    <w:rsid w:val="00040E1A"/>
    <w:rsid w:val="00054CAC"/>
    <w:rsid w:val="00066DC3"/>
    <w:rsid w:val="00076597"/>
    <w:rsid w:val="000826A0"/>
    <w:rsid w:val="000921C4"/>
    <w:rsid w:val="00095EA9"/>
    <w:rsid w:val="000A184A"/>
    <w:rsid w:val="000A1B3B"/>
    <w:rsid w:val="000A3E15"/>
    <w:rsid w:val="000B777E"/>
    <w:rsid w:val="000D2145"/>
    <w:rsid w:val="000E3FDB"/>
    <w:rsid w:val="000F04C7"/>
    <w:rsid w:val="000F2DA6"/>
    <w:rsid w:val="000F53A1"/>
    <w:rsid w:val="001031BC"/>
    <w:rsid w:val="00134E6B"/>
    <w:rsid w:val="00147350"/>
    <w:rsid w:val="00154432"/>
    <w:rsid w:val="00157299"/>
    <w:rsid w:val="001624DE"/>
    <w:rsid w:val="00167D62"/>
    <w:rsid w:val="00180FDE"/>
    <w:rsid w:val="001A51A0"/>
    <w:rsid w:val="001A7582"/>
    <w:rsid w:val="001A7615"/>
    <w:rsid w:val="001B2650"/>
    <w:rsid w:val="001C4168"/>
    <w:rsid w:val="001C5F20"/>
    <w:rsid w:val="001D4A64"/>
    <w:rsid w:val="001F2AE7"/>
    <w:rsid w:val="00203F7A"/>
    <w:rsid w:val="00205677"/>
    <w:rsid w:val="00233F3A"/>
    <w:rsid w:val="0023486B"/>
    <w:rsid w:val="00235BBF"/>
    <w:rsid w:val="00242DAE"/>
    <w:rsid w:val="00245059"/>
    <w:rsid w:val="00251AB1"/>
    <w:rsid w:val="0027173D"/>
    <w:rsid w:val="0027486D"/>
    <w:rsid w:val="002752E5"/>
    <w:rsid w:val="002910C9"/>
    <w:rsid w:val="00292F00"/>
    <w:rsid w:val="002966A6"/>
    <w:rsid w:val="002A4687"/>
    <w:rsid w:val="002B14A2"/>
    <w:rsid w:val="002C26A0"/>
    <w:rsid w:val="002D13EF"/>
    <w:rsid w:val="002D374B"/>
    <w:rsid w:val="002F57A5"/>
    <w:rsid w:val="003128E0"/>
    <w:rsid w:val="0031600E"/>
    <w:rsid w:val="00332BB6"/>
    <w:rsid w:val="00340515"/>
    <w:rsid w:val="00343900"/>
    <w:rsid w:val="0035047B"/>
    <w:rsid w:val="00350673"/>
    <w:rsid w:val="00354243"/>
    <w:rsid w:val="00363894"/>
    <w:rsid w:val="0036520F"/>
    <w:rsid w:val="003736C1"/>
    <w:rsid w:val="003929B0"/>
    <w:rsid w:val="00394222"/>
    <w:rsid w:val="003B498B"/>
    <w:rsid w:val="003B5224"/>
    <w:rsid w:val="003C7C1E"/>
    <w:rsid w:val="003D748B"/>
    <w:rsid w:val="003E40BE"/>
    <w:rsid w:val="003E74CA"/>
    <w:rsid w:val="003F37DE"/>
    <w:rsid w:val="0040175F"/>
    <w:rsid w:val="00411CE9"/>
    <w:rsid w:val="0043560F"/>
    <w:rsid w:val="00435704"/>
    <w:rsid w:val="00440D01"/>
    <w:rsid w:val="00447A61"/>
    <w:rsid w:val="00457CA0"/>
    <w:rsid w:val="004622F0"/>
    <w:rsid w:val="0047669A"/>
    <w:rsid w:val="0048626B"/>
    <w:rsid w:val="0048750B"/>
    <w:rsid w:val="004901C7"/>
    <w:rsid w:val="0049030A"/>
    <w:rsid w:val="00494C4D"/>
    <w:rsid w:val="004A2238"/>
    <w:rsid w:val="004B727E"/>
    <w:rsid w:val="004D429F"/>
    <w:rsid w:val="004D78A1"/>
    <w:rsid w:val="004F260A"/>
    <w:rsid w:val="004F5908"/>
    <w:rsid w:val="00503CB0"/>
    <w:rsid w:val="0052118A"/>
    <w:rsid w:val="0052170A"/>
    <w:rsid w:val="00541752"/>
    <w:rsid w:val="00542312"/>
    <w:rsid w:val="00547B7F"/>
    <w:rsid w:val="005524A1"/>
    <w:rsid w:val="005565D4"/>
    <w:rsid w:val="00557927"/>
    <w:rsid w:val="00565D82"/>
    <w:rsid w:val="005758F6"/>
    <w:rsid w:val="00580760"/>
    <w:rsid w:val="00585E00"/>
    <w:rsid w:val="005C0DD2"/>
    <w:rsid w:val="005C353F"/>
    <w:rsid w:val="005F1EFF"/>
    <w:rsid w:val="005F6D3E"/>
    <w:rsid w:val="00601710"/>
    <w:rsid w:val="006019AA"/>
    <w:rsid w:val="00604CCF"/>
    <w:rsid w:val="0061690B"/>
    <w:rsid w:val="00622D6A"/>
    <w:rsid w:val="00624133"/>
    <w:rsid w:val="006325C9"/>
    <w:rsid w:val="00634F45"/>
    <w:rsid w:val="0064380B"/>
    <w:rsid w:val="00650317"/>
    <w:rsid w:val="00672DEA"/>
    <w:rsid w:val="006A4D41"/>
    <w:rsid w:val="006B7149"/>
    <w:rsid w:val="006C481F"/>
    <w:rsid w:val="006D6C69"/>
    <w:rsid w:val="006E4CFC"/>
    <w:rsid w:val="006F4C15"/>
    <w:rsid w:val="006F5A91"/>
    <w:rsid w:val="006F6ED8"/>
    <w:rsid w:val="007054FB"/>
    <w:rsid w:val="00706638"/>
    <w:rsid w:val="00736C02"/>
    <w:rsid w:val="007410FB"/>
    <w:rsid w:val="00750936"/>
    <w:rsid w:val="0076168D"/>
    <w:rsid w:val="00766DCB"/>
    <w:rsid w:val="00771043"/>
    <w:rsid w:val="00771CF4"/>
    <w:rsid w:val="007742F4"/>
    <w:rsid w:val="00774E60"/>
    <w:rsid w:val="007914AF"/>
    <w:rsid w:val="007A42A5"/>
    <w:rsid w:val="007A4BB5"/>
    <w:rsid w:val="007C2F6F"/>
    <w:rsid w:val="007D2E16"/>
    <w:rsid w:val="007E0CE0"/>
    <w:rsid w:val="007E1A8E"/>
    <w:rsid w:val="007E610C"/>
    <w:rsid w:val="007E6D38"/>
    <w:rsid w:val="00810B95"/>
    <w:rsid w:val="00815E5D"/>
    <w:rsid w:val="00822EBC"/>
    <w:rsid w:val="008255AC"/>
    <w:rsid w:val="00843C97"/>
    <w:rsid w:val="008528BE"/>
    <w:rsid w:val="008537DC"/>
    <w:rsid w:val="008565BC"/>
    <w:rsid w:val="00862C53"/>
    <w:rsid w:val="00891975"/>
    <w:rsid w:val="008A5D26"/>
    <w:rsid w:val="008C3D27"/>
    <w:rsid w:val="008C5297"/>
    <w:rsid w:val="008C5BA8"/>
    <w:rsid w:val="008E5451"/>
    <w:rsid w:val="008E557F"/>
    <w:rsid w:val="008E5747"/>
    <w:rsid w:val="008F28F5"/>
    <w:rsid w:val="009001A6"/>
    <w:rsid w:val="009009CA"/>
    <w:rsid w:val="00903FCE"/>
    <w:rsid w:val="00927719"/>
    <w:rsid w:val="0094047D"/>
    <w:rsid w:val="0095242B"/>
    <w:rsid w:val="00964682"/>
    <w:rsid w:val="00972C1D"/>
    <w:rsid w:val="00977B05"/>
    <w:rsid w:val="009821DC"/>
    <w:rsid w:val="009901CB"/>
    <w:rsid w:val="009B0203"/>
    <w:rsid w:val="009B321A"/>
    <w:rsid w:val="009C5E56"/>
    <w:rsid w:val="009D3676"/>
    <w:rsid w:val="009F0ED1"/>
    <w:rsid w:val="00A06952"/>
    <w:rsid w:val="00A21615"/>
    <w:rsid w:val="00A32B22"/>
    <w:rsid w:val="00A342C7"/>
    <w:rsid w:val="00A422D9"/>
    <w:rsid w:val="00A61687"/>
    <w:rsid w:val="00A61C7C"/>
    <w:rsid w:val="00A65FAF"/>
    <w:rsid w:val="00A716B1"/>
    <w:rsid w:val="00A7390B"/>
    <w:rsid w:val="00A740A0"/>
    <w:rsid w:val="00A8482D"/>
    <w:rsid w:val="00A9065F"/>
    <w:rsid w:val="00A90B6B"/>
    <w:rsid w:val="00A922C5"/>
    <w:rsid w:val="00A92401"/>
    <w:rsid w:val="00A96385"/>
    <w:rsid w:val="00AA0C08"/>
    <w:rsid w:val="00AA3A41"/>
    <w:rsid w:val="00AB048E"/>
    <w:rsid w:val="00AB41B1"/>
    <w:rsid w:val="00AC2119"/>
    <w:rsid w:val="00AC6E9A"/>
    <w:rsid w:val="00AD1D8A"/>
    <w:rsid w:val="00AD41FA"/>
    <w:rsid w:val="00AD43F8"/>
    <w:rsid w:val="00AD7D8A"/>
    <w:rsid w:val="00AE569B"/>
    <w:rsid w:val="00AF0B8D"/>
    <w:rsid w:val="00B112DE"/>
    <w:rsid w:val="00B17499"/>
    <w:rsid w:val="00B22B81"/>
    <w:rsid w:val="00B26890"/>
    <w:rsid w:val="00B51AF3"/>
    <w:rsid w:val="00B6126D"/>
    <w:rsid w:val="00B67DC1"/>
    <w:rsid w:val="00B73C63"/>
    <w:rsid w:val="00B83D5A"/>
    <w:rsid w:val="00B864C8"/>
    <w:rsid w:val="00B8743A"/>
    <w:rsid w:val="00BA4B3D"/>
    <w:rsid w:val="00BB18FA"/>
    <w:rsid w:val="00BB50A4"/>
    <w:rsid w:val="00BD6DE1"/>
    <w:rsid w:val="00C20782"/>
    <w:rsid w:val="00C23701"/>
    <w:rsid w:val="00C33767"/>
    <w:rsid w:val="00C4254D"/>
    <w:rsid w:val="00C438EA"/>
    <w:rsid w:val="00C44528"/>
    <w:rsid w:val="00C47DE6"/>
    <w:rsid w:val="00C522D2"/>
    <w:rsid w:val="00C60785"/>
    <w:rsid w:val="00C6083E"/>
    <w:rsid w:val="00C609E5"/>
    <w:rsid w:val="00C74A81"/>
    <w:rsid w:val="00C867E5"/>
    <w:rsid w:val="00C86C0F"/>
    <w:rsid w:val="00C875AE"/>
    <w:rsid w:val="00CB232B"/>
    <w:rsid w:val="00CB4D17"/>
    <w:rsid w:val="00CE4347"/>
    <w:rsid w:val="00CE46EA"/>
    <w:rsid w:val="00CF5A06"/>
    <w:rsid w:val="00D0264D"/>
    <w:rsid w:val="00D02F46"/>
    <w:rsid w:val="00D05ED0"/>
    <w:rsid w:val="00D07452"/>
    <w:rsid w:val="00D07AE0"/>
    <w:rsid w:val="00D277BA"/>
    <w:rsid w:val="00D41C42"/>
    <w:rsid w:val="00D4228E"/>
    <w:rsid w:val="00D426D0"/>
    <w:rsid w:val="00D43499"/>
    <w:rsid w:val="00D44246"/>
    <w:rsid w:val="00D456E0"/>
    <w:rsid w:val="00D46260"/>
    <w:rsid w:val="00D72468"/>
    <w:rsid w:val="00DA3B06"/>
    <w:rsid w:val="00DA5D18"/>
    <w:rsid w:val="00DB66CF"/>
    <w:rsid w:val="00DD06A7"/>
    <w:rsid w:val="00DD08B8"/>
    <w:rsid w:val="00DD1392"/>
    <w:rsid w:val="00DE5F3B"/>
    <w:rsid w:val="00DF58E4"/>
    <w:rsid w:val="00E02D9A"/>
    <w:rsid w:val="00E06F28"/>
    <w:rsid w:val="00E20A66"/>
    <w:rsid w:val="00E20ACB"/>
    <w:rsid w:val="00E3082F"/>
    <w:rsid w:val="00E55CD4"/>
    <w:rsid w:val="00EA5299"/>
    <w:rsid w:val="00EA5482"/>
    <w:rsid w:val="00EE4184"/>
    <w:rsid w:val="00F06973"/>
    <w:rsid w:val="00F12DA8"/>
    <w:rsid w:val="00F21BD5"/>
    <w:rsid w:val="00F224B1"/>
    <w:rsid w:val="00F36903"/>
    <w:rsid w:val="00F478E9"/>
    <w:rsid w:val="00F54EDE"/>
    <w:rsid w:val="00F613B7"/>
    <w:rsid w:val="00F622CC"/>
    <w:rsid w:val="00F64773"/>
    <w:rsid w:val="00F82034"/>
    <w:rsid w:val="00F830F9"/>
    <w:rsid w:val="00F858C1"/>
    <w:rsid w:val="00F903D4"/>
    <w:rsid w:val="00F92812"/>
    <w:rsid w:val="00F92B5C"/>
    <w:rsid w:val="00F944C2"/>
    <w:rsid w:val="00F961D5"/>
    <w:rsid w:val="00FB29FD"/>
    <w:rsid w:val="00FD181F"/>
    <w:rsid w:val="00FE51DF"/>
    <w:rsid w:val="00FE7AFE"/>
    <w:rsid w:val="00FE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B7"/>
  </w:style>
  <w:style w:type="paragraph" w:styleId="1">
    <w:name w:val="heading 1"/>
    <w:basedOn w:val="a"/>
    <w:next w:val="a"/>
    <w:link w:val="10"/>
    <w:uiPriority w:val="9"/>
    <w:qFormat/>
    <w:rsid w:val="00054C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semiHidden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B7"/>
  </w:style>
  <w:style w:type="paragraph" w:styleId="1">
    <w:name w:val="heading 1"/>
    <w:basedOn w:val="a"/>
    <w:next w:val="a"/>
    <w:link w:val="10"/>
    <w:uiPriority w:val="9"/>
    <w:qFormat/>
    <w:rsid w:val="00054C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157299"/>
    <w:pPr>
      <w:spacing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5729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E4347"/>
    <w:pPr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4B3D"/>
  </w:style>
  <w:style w:type="paragraph" w:styleId="a7">
    <w:name w:val="footer"/>
    <w:basedOn w:val="a"/>
    <w:link w:val="a8"/>
    <w:uiPriority w:val="99"/>
    <w:unhideWhenUsed/>
    <w:rsid w:val="00BA4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4B3D"/>
  </w:style>
  <w:style w:type="paragraph" w:styleId="a9">
    <w:name w:val="Normal (Web)"/>
    <w:basedOn w:val="a"/>
    <w:uiPriority w:val="99"/>
    <w:semiHidden/>
    <w:unhideWhenUsed/>
    <w:rsid w:val="0057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2C53"/>
    <w:pPr>
      <w:suppressAutoHyphens/>
      <w:autoSpaceDE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AA0C0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C08"/>
    <w:pPr>
      <w:widowControl w:val="0"/>
      <w:shd w:val="clear" w:color="auto" w:fill="FFFFFF"/>
      <w:spacing w:line="274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Абзац списка1"/>
    <w:basedOn w:val="a"/>
    <w:rsid w:val="00B17499"/>
    <w:pPr>
      <w:spacing w:after="200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a">
    <w:name w:val="Emphasis"/>
    <w:basedOn w:val="a0"/>
    <w:qFormat/>
    <w:rsid w:val="00B17499"/>
    <w:rPr>
      <w:i/>
      <w:iCs/>
    </w:rPr>
  </w:style>
  <w:style w:type="character" w:customStyle="1" w:styleId="c6">
    <w:name w:val="c6"/>
    <w:basedOn w:val="a0"/>
    <w:rsid w:val="00F961D5"/>
  </w:style>
  <w:style w:type="character" w:styleId="ab">
    <w:name w:val="Hyperlink"/>
    <w:basedOn w:val="a0"/>
    <w:uiPriority w:val="99"/>
    <w:semiHidden/>
    <w:unhideWhenUsed/>
    <w:rsid w:val="00394222"/>
    <w:rPr>
      <w:color w:val="0000FF"/>
      <w:u w:val="single"/>
    </w:rPr>
  </w:style>
  <w:style w:type="character" w:styleId="ac">
    <w:name w:val="Strong"/>
    <w:basedOn w:val="a0"/>
    <w:uiPriority w:val="22"/>
    <w:qFormat/>
    <w:rsid w:val="00C4452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22E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2EB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54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5814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2CC810-61DB-48B3-8AAB-DACF6ACCA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42</Pages>
  <Words>10991</Words>
  <Characters>62650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БОРИС</cp:lastModifiedBy>
  <cp:revision>7</cp:revision>
  <cp:lastPrinted>2019-03-31T23:25:00Z</cp:lastPrinted>
  <dcterms:created xsi:type="dcterms:W3CDTF">2021-03-13T06:16:00Z</dcterms:created>
  <dcterms:modified xsi:type="dcterms:W3CDTF">2021-04-20T08:50:00Z</dcterms:modified>
</cp:coreProperties>
</file>