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03" w:rsidRDefault="00AE5103" w:rsidP="00AE5103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676775" cy="2486025"/>
            <wp:effectExtent l="0" t="0" r="9525" b="9525"/>
            <wp:docPr id="1" name="Рисунок 1" descr="http://static.wixstatic.com/media/aad1bd_45ad4bc02c5449f9b4a8aeec08b008e0.jpg_srz_812_609_85_22_0.50_1.20_0.00_jp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tatic.wixstatic.com/media/aad1bd_45ad4bc02c5449f9b4a8aeec08b008e0.jpg_srz_812_609_85_22_0.50_1.20_0.00_jpg_sr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103" w:rsidRPr="002C0558" w:rsidRDefault="00AE5103" w:rsidP="00AE5103">
      <w:pPr>
        <w:jc w:val="center"/>
        <w:rPr>
          <w:b/>
          <w:sz w:val="16"/>
          <w:szCs w:val="16"/>
        </w:rPr>
      </w:pPr>
    </w:p>
    <w:p w:rsidR="00AE5103" w:rsidRDefault="00AE5103" w:rsidP="00AE5103">
      <w:pPr>
        <w:jc w:val="center"/>
        <w:rPr>
          <w:b/>
          <w:sz w:val="32"/>
          <w:szCs w:val="32"/>
        </w:rPr>
      </w:pPr>
      <w:bookmarkStart w:id="0" w:name="_GoBack"/>
      <w:r w:rsidRPr="00837A2F">
        <w:rPr>
          <w:b/>
          <w:sz w:val="32"/>
          <w:szCs w:val="32"/>
        </w:rPr>
        <w:t xml:space="preserve">Памятка для учащихся и их родителей </w:t>
      </w:r>
    </w:p>
    <w:bookmarkEnd w:id="0"/>
    <w:p w:rsidR="00AE5103" w:rsidRDefault="00AE5103" w:rsidP="00AE5103">
      <w:pPr>
        <w:ind w:firstLine="709"/>
        <w:jc w:val="center"/>
        <w:rPr>
          <w:b/>
          <w:sz w:val="32"/>
          <w:szCs w:val="32"/>
        </w:rPr>
      </w:pPr>
      <w:r w:rsidRPr="00837A2F">
        <w:rPr>
          <w:b/>
          <w:sz w:val="32"/>
          <w:szCs w:val="32"/>
        </w:rPr>
        <w:t>«Противодействие экстремизму»</w:t>
      </w:r>
    </w:p>
    <w:p w:rsidR="00AE5103" w:rsidRPr="002C0558" w:rsidRDefault="00AE5103" w:rsidP="00AE5103">
      <w:pPr>
        <w:ind w:firstLine="709"/>
        <w:jc w:val="center"/>
        <w:rPr>
          <w:sz w:val="16"/>
          <w:szCs w:val="16"/>
        </w:rPr>
      </w:pPr>
    </w:p>
    <w:p w:rsidR="00AE5103" w:rsidRPr="002C0558" w:rsidRDefault="00AE5103" w:rsidP="00AE5103">
      <w:pPr>
        <w:ind w:firstLine="709"/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Экстремизм является одной из наиболее сложных социально-политических проблем современного российского общества. Поэтому в образовательном учреждении особую актуальность приобретает деятельность по профилактике экстремизма. </w:t>
      </w:r>
    </w:p>
    <w:p w:rsidR="00AE5103" w:rsidRPr="002C0558" w:rsidRDefault="00AE5103" w:rsidP="00AE5103">
      <w:pPr>
        <w:ind w:firstLine="709"/>
        <w:jc w:val="center"/>
        <w:rPr>
          <w:b/>
          <w:sz w:val="28"/>
          <w:szCs w:val="28"/>
        </w:rPr>
      </w:pPr>
      <w:r w:rsidRPr="002C0558">
        <w:rPr>
          <w:b/>
          <w:sz w:val="28"/>
          <w:szCs w:val="28"/>
        </w:rPr>
        <w:t>Что такое экстремизм?</w:t>
      </w:r>
    </w:p>
    <w:p w:rsidR="00AE5103" w:rsidRPr="002C0558" w:rsidRDefault="00AE5103" w:rsidP="00AE5103">
      <w:pPr>
        <w:ind w:firstLine="709"/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 Основные признаки экстремистской деятельности: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возбуждение социальной, расовой, национальной или религиозной розни;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 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публичное оправдание терроризма и иная террористическая деятельность;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2C0558">
        <w:rPr>
          <w:sz w:val="28"/>
          <w:szCs w:val="28"/>
        </w:rPr>
        <w:t>сходных</w:t>
      </w:r>
      <w:proofErr w:type="gramEnd"/>
      <w:r w:rsidRPr="002C0558">
        <w:rPr>
          <w:sz w:val="28"/>
          <w:szCs w:val="28"/>
        </w:rPr>
        <w:t xml:space="preserve"> с нацистской атрибутикой или символикой до степени смешения;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организация и подготовка указанных деяний, а также подстрекательство к их осуществлению; </w:t>
      </w:r>
    </w:p>
    <w:p w:rsidR="00AE5103" w:rsidRPr="002C0558" w:rsidRDefault="00AE5103" w:rsidP="00AE5103">
      <w:pPr>
        <w:rPr>
          <w:sz w:val="28"/>
          <w:szCs w:val="28"/>
        </w:rPr>
      </w:pPr>
      <w:r w:rsidRPr="002C0558">
        <w:rPr>
          <w:sz w:val="28"/>
          <w:szCs w:val="28"/>
        </w:rPr>
        <w:t xml:space="preserve">- финансирование указанных деяний либо иное </w:t>
      </w:r>
      <w:proofErr w:type="gramStart"/>
      <w:r w:rsidRPr="002C0558">
        <w:rPr>
          <w:sz w:val="28"/>
          <w:szCs w:val="28"/>
        </w:rPr>
        <w:t>содействие</w:t>
      </w:r>
      <w:proofErr w:type="gramEnd"/>
      <w:r w:rsidRPr="002C0558">
        <w:rPr>
          <w:sz w:val="28"/>
          <w:szCs w:val="28"/>
        </w:rPr>
        <w:t xml:space="preserve"> а их организации, подготовке и осуществлении, в т. ч. путем предоставления учебной, полиграфической и материально-технической базы, телефонной и иных видов связи или оказания информационных услуг. </w:t>
      </w:r>
    </w:p>
    <w:p w:rsidR="00AE5103" w:rsidRDefault="00AE5103" w:rsidP="00AE5103">
      <w:pPr>
        <w:jc w:val="center"/>
        <w:rPr>
          <w:b/>
          <w:sz w:val="28"/>
          <w:szCs w:val="28"/>
        </w:rPr>
      </w:pPr>
    </w:p>
    <w:p w:rsidR="00AE5103" w:rsidRPr="002C0558" w:rsidRDefault="00AE5103" w:rsidP="00AE5103">
      <w:pPr>
        <w:jc w:val="center"/>
        <w:rPr>
          <w:b/>
          <w:sz w:val="28"/>
          <w:szCs w:val="28"/>
        </w:rPr>
      </w:pPr>
      <w:r w:rsidRPr="002C0558">
        <w:rPr>
          <w:b/>
          <w:sz w:val="28"/>
          <w:szCs w:val="28"/>
        </w:rPr>
        <w:lastRenderedPageBreak/>
        <w:t>Основные особенности экстремизма в молодежной среде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>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 Экстремизм чаще всего проявляется в системах и ситуациях, характеризующихся отсутствием действующих нормативов, установок, ориентирующих на з</w:t>
      </w:r>
      <w:proofErr w:type="gramStart"/>
      <w:r w:rsidRPr="002C0558">
        <w:rPr>
          <w:sz w:val="28"/>
          <w:szCs w:val="28"/>
        </w:rPr>
        <w:t>а-</w:t>
      </w:r>
      <w:proofErr w:type="gramEnd"/>
      <w:r w:rsidRPr="002C0558">
        <w:rPr>
          <w:sz w:val="28"/>
          <w:szCs w:val="28"/>
        </w:rPr>
        <w:t xml:space="preserve"> </w:t>
      </w:r>
      <w:proofErr w:type="spellStart"/>
      <w:r w:rsidRPr="002C0558">
        <w:rPr>
          <w:sz w:val="28"/>
          <w:szCs w:val="28"/>
        </w:rPr>
        <w:t>конопослушность</w:t>
      </w:r>
      <w:proofErr w:type="spellEnd"/>
      <w:r w:rsidRPr="002C0558">
        <w:rPr>
          <w:sz w:val="28"/>
          <w:szCs w:val="28"/>
        </w:rPr>
        <w:t xml:space="preserve">, консенсус с государственными институтами. 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Экстремизм наблюдается чаще в тех обществах и группах, где проявляется низкий уровень самоуважения или же где условия способствуют игнорированию прав личности. Данный феномен характерен для общностей не столько с так называемым низким уровнем культуры, сколько с культурой разорванной, деформированной, не являющей собой целостности. Экстремизм характерен для обществ и групп, принявших идеологию насилия и проповедующим нравственную неразборчивость, особенно в средствах достижения целей. </w:t>
      </w:r>
    </w:p>
    <w:p w:rsidR="00AE5103" w:rsidRPr="002C0558" w:rsidRDefault="00AE5103" w:rsidP="00AE5103">
      <w:pPr>
        <w:ind w:firstLine="708"/>
        <w:jc w:val="center"/>
        <w:rPr>
          <w:b/>
          <w:sz w:val="28"/>
          <w:szCs w:val="28"/>
        </w:rPr>
      </w:pPr>
      <w:r w:rsidRPr="002C0558">
        <w:rPr>
          <w:b/>
          <w:sz w:val="28"/>
          <w:szCs w:val="28"/>
        </w:rPr>
        <w:t>Кто подвержен риску стать экстремистом?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Наиболее опасным с точки зрения вхождения в поле экстремистской активности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 - они»,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 экономическими факторами (семья, собственность, перспективная постоянная работа и др.). </w:t>
      </w:r>
      <w:proofErr w:type="gramStart"/>
      <w:r w:rsidRPr="002C0558">
        <w:rPr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2C0558">
        <w:rPr>
          <w:sz w:val="28"/>
          <w:szCs w:val="28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тотальная секта, дающая простой и конкретный ответ на вопросы:</w:t>
      </w:r>
      <w:r>
        <w:rPr>
          <w:sz w:val="28"/>
          <w:szCs w:val="28"/>
        </w:rPr>
        <w:t xml:space="preserve"> </w:t>
      </w:r>
      <w:r w:rsidRPr="002C0558">
        <w:rPr>
          <w:sz w:val="28"/>
          <w:szCs w:val="28"/>
        </w:rPr>
        <w:t xml:space="preserve">«Что делать?» и «Кто виноват?». </w:t>
      </w:r>
    </w:p>
    <w:p w:rsidR="00AE5103" w:rsidRPr="002C0558" w:rsidRDefault="00AE5103" w:rsidP="00AE5103">
      <w:pPr>
        <w:ind w:firstLine="708"/>
        <w:jc w:val="center"/>
        <w:rPr>
          <w:b/>
          <w:sz w:val="28"/>
          <w:szCs w:val="28"/>
        </w:rPr>
      </w:pPr>
      <w:r w:rsidRPr="002C0558">
        <w:rPr>
          <w:b/>
          <w:sz w:val="28"/>
          <w:szCs w:val="28"/>
        </w:rPr>
        <w:t>Обобщенный, собирательный «портрет» экстремиста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Следует сказать, что его наиболее существенными чертами являются: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предпочтение силовых вариантов при решении жизненных задач;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стремление идти к цели кратчайшим путем с предпочтением силовых методов;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нечувствительность к чужой боли, страданиям и потерям;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относительно невысокие показатели интеллекта;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замещение моделей действий, основанных на знании, воображением. </w:t>
      </w:r>
    </w:p>
    <w:p w:rsidR="00AE5103" w:rsidRPr="002C0558" w:rsidRDefault="00AE5103" w:rsidP="00AE5103">
      <w:pPr>
        <w:jc w:val="center"/>
        <w:rPr>
          <w:b/>
          <w:sz w:val="28"/>
          <w:szCs w:val="28"/>
        </w:rPr>
      </w:pPr>
      <w:r w:rsidRPr="002C0558">
        <w:rPr>
          <w:b/>
          <w:sz w:val="28"/>
          <w:szCs w:val="28"/>
        </w:rPr>
        <w:t>Основные права личности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Для того чтобы не стать жертвой экстремистских организаций, необходимо помнить свои права, соблюдать и уважать права других людей, а именно: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быть принятым как </w:t>
      </w:r>
      <w:proofErr w:type="gramStart"/>
      <w:r w:rsidRPr="002C0558">
        <w:rPr>
          <w:sz w:val="28"/>
          <w:szCs w:val="28"/>
        </w:rPr>
        <w:t>равный</w:t>
      </w:r>
      <w:proofErr w:type="gramEnd"/>
      <w:r w:rsidRPr="002C0558">
        <w:rPr>
          <w:sz w:val="28"/>
          <w:szCs w:val="28"/>
        </w:rPr>
        <w:t xml:space="preserve">, независимо от пола, расовой и национальной принадлежности, возраста и физического состояния;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lastRenderedPageBreak/>
        <w:t xml:space="preserve">- чувствовать уважение к себе;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принимать решение о том, как проводить время;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спросить о том, в чем есть необходимость;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быть выслушанным и воспринятым всерьез;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иметь свое мнение;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придерживаться определенных политических взглядов;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делать ошибки;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говорить «нет», не испытывая чувства вины;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отстаивать свои интересы;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говорить «да» самому себе, не чувствуя себя эгоистом;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иногда терпеть неудачу;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говорить «я не понимаю»;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делать заявления, не требующие доказательств;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получать информацию;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иметь успех;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отстаивать свою веру;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придерживаться собственной системы ценностей;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иметь время на принятие решений;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брать на себя ответственность за собственные решения;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иметь личную жизнь;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признаваться в незнании;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меняться (развиваться);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выбирать, включаться или нет в решение проблем других людей;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не нести ответственности за проблемы других людей;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заботиться о себе;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быть индивидуальностью;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запрашивать информацию у профессионалов;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не зависеть от одобрения других людей;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самому судить о собственной значимости;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выбирать, как поступать в складывающейся ситуации;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быть независимым;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быть собой, а не тем, кем хотят видеть окружающие; </w:t>
      </w:r>
    </w:p>
    <w:p w:rsidR="00AE5103" w:rsidRPr="002C0558" w:rsidRDefault="00AE5103" w:rsidP="00AE5103">
      <w:pPr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- не оправдываться. 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>Формирование таких качеств, как признание человеком другого, принятие и понимание его, облегчает решение проблемы профилактики экстремизма и воспитания терпимости к другим людям, другой вере, национальности, терпимости к другому мнению (толерантности).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 xml:space="preserve"> Признание - это способность видеть в другом человеке именно другого как носителя других ценностей, другой логики мышления, других форм поведения. </w:t>
      </w:r>
    </w:p>
    <w:p w:rsidR="00AE5103" w:rsidRPr="002C0558" w:rsidRDefault="00AE5103" w:rsidP="00AE5103">
      <w:pPr>
        <w:ind w:firstLine="708"/>
        <w:jc w:val="both"/>
        <w:rPr>
          <w:sz w:val="28"/>
          <w:szCs w:val="28"/>
        </w:rPr>
      </w:pPr>
      <w:r w:rsidRPr="002C0558">
        <w:rPr>
          <w:sz w:val="28"/>
          <w:szCs w:val="28"/>
        </w:rPr>
        <w:t>Понимание - это умение видеть другого изнутри, способность взглянуть на его мир одновременно с двух точек зрения: своей собственной и его.</w:t>
      </w:r>
    </w:p>
    <w:p w:rsidR="00AE5103" w:rsidRDefault="00AE5103" w:rsidP="00AE5103">
      <w:pPr>
        <w:jc w:val="right"/>
      </w:pPr>
    </w:p>
    <w:p w:rsidR="002F1749" w:rsidRDefault="00AE5103"/>
    <w:sectPr w:rsidR="002F1749" w:rsidSect="002C0558">
      <w:pgSz w:w="11906" w:h="16838"/>
      <w:pgMar w:top="1021" w:right="624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03"/>
    <w:rsid w:val="005C392B"/>
    <w:rsid w:val="00803625"/>
    <w:rsid w:val="00A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1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2015-12-27T16:41:00Z</dcterms:created>
  <dcterms:modified xsi:type="dcterms:W3CDTF">2015-12-27T16:42:00Z</dcterms:modified>
</cp:coreProperties>
</file>