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146DC" w14:textId="77777777" w:rsidR="00165ECF" w:rsidRPr="00165ECF" w:rsidRDefault="00165ECF" w:rsidP="00165ECF">
      <w:pPr>
        <w:numPr>
          <w:ilvl w:val="0"/>
          <w:numId w:val="1"/>
        </w:numPr>
        <w:shd w:val="clear" w:color="auto" w:fill="D8E2E7"/>
        <w:spacing w:after="0" w:line="240" w:lineRule="auto"/>
        <w:ind w:left="450"/>
        <w:rPr>
          <w:rFonts w:ascii="Arial" w:eastAsia="Times New Roman" w:hAnsi="Arial" w:cs="Arial"/>
          <w:color w:val="20303C"/>
          <w:sz w:val="21"/>
          <w:szCs w:val="21"/>
          <w:lang w:eastAsia="ru-RU"/>
        </w:rPr>
      </w:pPr>
      <w:bookmarkStart w:id="0" w:name="_GoBack"/>
      <w:r w:rsidRPr="00165ECF">
        <w:rPr>
          <w:rFonts w:ascii="Arial" w:eastAsia="Times New Roman" w:hAnsi="Arial" w:cs="Arial"/>
          <w:color w:val="20303C"/>
          <w:sz w:val="21"/>
          <w:szCs w:val="21"/>
          <w:lang w:eastAsia="ru-RU"/>
        </w:rPr>
        <w:t>Список действующих постановлений Правительства Российской Федерации по вопросам противодействия коррупции</w:t>
      </w:r>
    </w:p>
    <w:bookmarkEnd w:id="0"/>
    <w:p w14:paraId="78082BFA" w14:textId="77777777" w:rsidR="00165ECF" w:rsidRPr="00165ECF" w:rsidRDefault="00165ECF" w:rsidP="00165ECF">
      <w:pPr>
        <w:numPr>
          <w:ilvl w:val="1"/>
          <w:numId w:val="1"/>
        </w:numPr>
        <w:shd w:val="clear" w:color="auto" w:fill="D8E2E7"/>
        <w:spacing w:after="0" w:line="240" w:lineRule="auto"/>
        <w:ind w:left="900"/>
        <w:rPr>
          <w:rFonts w:ascii="Arial" w:eastAsia="Times New Roman" w:hAnsi="Arial" w:cs="Arial"/>
          <w:color w:val="20303C"/>
          <w:sz w:val="21"/>
          <w:szCs w:val="21"/>
          <w:lang w:eastAsia="ru-RU"/>
        </w:rPr>
      </w:pPr>
      <w:r w:rsidRPr="00165ECF">
        <w:rPr>
          <w:rFonts w:ascii="Arial" w:eastAsia="Times New Roman" w:hAnsi="Arial" w:cs="Arial"/>
          <w:color w:val="20303C"/>
          <w:sz w:val="21"/>
          <w:szCs w:val="21"/>
          <w:lang w:eastAsia="ru-RU"/>
        </w:rPr>
        <w:fldChar w:fldCharType="begin"/>
      </w:r>
      <w:r w:rsidRPr="00165ECF">
        <w:rPr>
          <w:rFonts w:ascii="Arial" w:eastAsia="Times New Roman" w:hAnsi="Arial" w:cs="Arial"/>
          <w:color w:val="20303C"/>
          <w:sz w:val="21"/>
          <w:szCs w:val="21"/>
          <w:lang w:eastAsia="ru-RU"/>
        </w:rPr>
        <w:instrText xml:space="preserve"> HYPERLINK "http://pravo.edusite.ru/GovernmentDecree-26-02-2010-N-96.pdf" \t "_blank" </w:instrText>
      </w:r>
      <w:r w:rsidRPr="00165ECF">
        <w:rPr>
          <w:rFonts w:ascii="Arial" w:eastAsia="Times New Roman" w:hAnsi="Arial" w:cs="Arial"/>
          <w:color w:val="20303C"/>
          <w:sz w:val="21"/>
          <w:szCs w:val="21"/>
          <w:lang w:eastAsia="ru-RU"/>
        </w:rPr>
        <w:fldChar w:fldCharType="separate"/>
      </w:r>
      <w:r w:rsidRPr="00165ECF">
        <w:rPr>
          <w:rFonts w:ascii="Arial" w:eastAsia="Times New Roman" w:hAnsi="Arial" w:cs="Arial"/>
          <w:b/>
          <w:bCs/>
          <w:color w:val="00CC99"/>
          <w:sz w:val="21"/>
          <w:szCs w:val="21"/>
          <w:u w:val="single"/>
          <w:lang w:eastAsia="ru-RU"/>
        </w:rPr>
        <w:t>Постановление Правительства РФ от 26.02.2010 № 96</w:t>
      </w:r>
      <w:r w:rsidRPr="00165ECF">
        <w:rPr>
          <w:rFonts w:ascii="Arial" w:eastAsia="Times New Roman" w:hAnsi="Arial" w:cs="Arial"/>
          <w:color w:val="20303C"/>
          <w:sz w:val="21"/>
          <w:szCs w:val="21"/>
          <w:lang w:eastAsia="ru-RU"/>
        </w:rPr>
        <w:fldChar w:fldCharType="end"/>
      </w:r>
      <w:r w:rsidRPr="00165ECF">
        <w:rPr>
          <w:rFonts w:ascii="Arial" w:eastAsia="Times New Roman" w:hAnsi="Arial" w:cs="Arial"/>
          <w:color w:val="20303C"/>
          <w:sz w:val="21"/>
          <w:szCs w:val="21"/>
          <w:lang w:eastAsia="ru-RU"/>
        </w:rPr>
        <w:t> «Об антикоррупционной экспертизе нормативных правовых актов и проектов нормативных правовых актов» </w:t>
      </w:r>
      <w:hyperlink r:id="rId5" w:tgtFrame="_blank" w:history="1">
        <w:r w:rsidRPr="00165ECF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14:paraId="6C8C0FA7" w14:textId="77777777" w:rsidR="00165ECF" w:rsidRPr="00165ECF" w:rsidRDefault="00165ECF" w:rsidP="00165ECF">
      <w:pPr>
        <w:numPr>
          <w:ilvl w:val="1"/>
          <w:numId w:val="1"/>
        </w:numPr>
        <w:shd w:val="clear" w:color="auto" w:fill="D8E2E7"/>
        <w:spacing w:after="0" w:line="240" w:lineRule="auto"/>
        <w:ind w:left="900"/>
        <w:rPr>
          <w:rFonts w:ascii="Arial" w:eastAsia="Times New Roman" w:hAnsi="Arial" w:cs="Arial"/>
          <w:color w:val="20303C"/>
          <w:sz w:val="21"/>
          <w:szCs w:val="21"/>
          <w:lang w:eastAsia="ru-RU"/>
        </w:rPr>
      </w:pPr>
      <w:hyperlink r:id="rId6" w:tgtFrame="_blank" w:history="1">
        <w:r w:rsidRPr="00165ECF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Постановление Правительства РФ от 21.08.2012 № 841</w:t>
        </w:r>
      </w:hyperlink>
      <w:r w:rsidRPr="00165ECF">
        <w:rPr>
          <w:rFonts w:ascii="Arial" w:eastAsia="Times New Roman" w:hAnsi="Arial" w:cs="Arial"/>
          <w:color w:val="20303C"/>
          <w:sz w:val="21"/>
          <w:szCs w:val="21"/>
          <w:lang w:eastAsia="ru-RU"/>
        </w:rPr>
        <w:t> «О соблюдении работниками государственных корпораций и государственных компаний положений статьи 349-1 Трудового кодекса Российской Федерации» </w:t>
      </w:r>
      <w:hyperlink r:id="rId7" w:tgtFrame="_blank" w:history="1">
        <w:r w:rsidRPr="00165ECF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14:paraId="544160FE" w14:textId="77777777" w:rsidR="00165ECF" w:rsidRPr="00165ECF" w:rsidRDefault="00165ECF" w:rsidP="00165ECF">
      <w:pPr>
        <w:numPr>
          <w:ilvl w:val="1"/>
          <w:numId w:val="1"/>
        </w:numPr>
        <w:shd w:val="clear" w:color="auto" w:fill="D8E2E7"/>
        <w:spacing w:after="0" w:line="240" w:lineRule="auto"/>
        <w:ind w:left="900"/>
        <w:rPr>
          <w:rFonts w:ascii="Arial" w:eastAsia="Times New Roman" w:hAnsi="Arial" w:cs="Arial"/>
          <w:color w:val="20303C"/>
          <w:sz w:val="21"/>
          <w:szCs w:val="21"/>
          <w:lang w:eastAsia="ru-RU"/>
        </w:rPr>
      </w:pPr>
      <w:hyperlink r:id="rId8" w:tgtFrame="_blank" w:history="1">
        <w:r w:rsidRPr="00165ECF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Постановление Правительства РФ от 22.07.2013 № 613</w:t>
        </w:r>
      </w:hyperlink>
      <w:r w:rsidRPr="00165ECF">
        <w:rPr>
          <w:rFonts w:ascii="Arial" w:eastAsia="Times New Roman" w:hAnsi="Arial" w:cs="Arial"/>
          <w:color w:val="20303C"/>
          <w:sz w:val="21"/>
          <w:szCs w:val="21"/>
          <w:lang w:eastAsia="ru-RU"/>
        </w:rPr>
        <w:t> «О представлении гражданами, претендующими на замещение должностей в организациях, созданных для выполнения задач, поставленных перед Правительством Российской Федерации, и работниками, замещающими должности в этих организациях, сведений о доходах, расходах, об имуществе и обязательствах имущественного характера, проверке достоверности и полноты представляемых сведений и соблюдения работниками требований к служебному поведению» </w:t>
      </w:r>
      <w:hyperlink r:id="rId9" w:tgtFrame="_blank" w:history="1">
        <w:r w:rsidRPr="00165ECF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14:paraId="6B32DCB1" w14:textId="77777777" w:rsidR="00165ECF" w:rsidRPr="00165ECF" w:rsidRDefault="00165ECF" w:rsidP="00165ECF">
      <w:pPr>
        <w:numPr>
          <w:ilvl w:val="1"/>
          <w:numId w:val="1"/>
        </w:numPr>
        <w:shd w:val="clear" w:color="auto" w:fill="D8E2E7"/>
        <w:spacing w:after="0" w:line="240" w:lineRule="auto"/>
        <w:ind w:left="900"/>
        <w:rPr>
          <w:rFonts w:ascii="Arial" w:eastAsia="Times New Roman" w:hAnsi="Arial" w:cs="Arial"/>
          <w:color w:val="20303C"/>
          <w:sz w:val="21"/>
          <w:szCs w:val="21"/>
          <w:lang w:eastAsia="ru-RU"/>
        </w:rPr>
      </w:pPr>
      <w:hyperlink r:id="rId10" w:tgtFrame="_blank" w:history="1">
        <w:r w:rsidRPr="00165ECF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Постановление Правительства РФ от 13.03.2013 № 207</w:t>
        </w:r>
      </w:hyperlink>
      <w:r w:rsidRPr="00165ECF">
        <w:rPr>
          <w:rFonts w:ascii="Arial" w:eastAsia="Times New Roman" w:hAnsi="Arial" w:cs="Arial"/>
          <w:color w:val="20303C"/>
          <w:sz w:val="21"/>
          <w:szCs w:val="21"/>
          <w:lang w:eastAsia="ru-RU"/>
        </w:rPr>
        <w:t> 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 </w:t>
      </w:r>
      <w:hyperlink r:id="rId11" w:tgtFrame="_blank" w:history="1">
        <w:r w:rsidRPr="00165ECF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14:paraId="19496C23" w14:textId="77777777" w:rsidR="00165ECF" w:rsidRPr="00165ECF" w:rsidRDefault="00165ECF" w:rsidP="00165ECF">
      <w:pPr>
        <w:numPr>
          <w:ilvl w:val="1"/>
          <w:numId w:val="1"/>
        </w:numPr>
        <w:shd w:val="clear" w:color="auto" w:fill="D8E2E7"/>
        <w:spacing w:after="0" w:line="240" w:lineRule="auto"/>
        <w:ind w:left="900"/>
        <w:rPr>
          <w:rFonts w:ascii="Arial" w:eastAsia="Times New Roman" w:hAnsi="Arial" w:cs="Arial"/>
          <w:color w:val="20303C"/>
          <w:sz w:val="21"/>
          <w:szCs w:val="21"/>
          <w:lang w:eastAsia="ru-RU"/>
        </w:rPr>
      </w:pPr>
      <w:hyperlink r:id="rId12" w:tgtFrame="_blank" w:history="1">
        <w:r w:rsidRPr="00165ECF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Постановление Правительства РФ от 13.03.2013 № 208</w:t>
        </w:r>
      </w:hyperlink>
      <w:r w:rsidRPr="00165ECF">
        <w:rPr>
          <w:rFonts w:ascii="Arial" w:eastAsia="Times New Roman" w:hAnsi="Arial" w:cs="Arial"/>
          <w:color w:val="20303C"/>
          <w:sz w:val="21"/>
          <w:szCs w:val="21"/>
          <w:lang w:eastAsia="ru-RU"/>
        </w:rPr>
        <w:t> «Об утверждении Правил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 </w:t>
      </w:r>
      <w:hyperlink r:id="rId13" w:tgtFrame="_blank" w:history="1">
        <w:r w:rsidRPr="00165ECF">
          <w:rPr>
            <w:rFonts w:ascii="Arial" w:eastAsia="Times New Roman" w:hAnsi="Arial" w:cs="Arial"/>
            <w:b/>
            <w:bCs/>
            <w:color w:val="00CC99"/>
            <w:sz w:val="21"/>
            <w:szCs w:val="21"/>
            <w:u w:val="single"/>
            <w:lang w:eastAsia="ru-RU"/>
          </w:rPr>
          <w:t>Ссылка на сайте pravo.gov.ru</w:t>
        </w:r>
      </w:hyperlink>
    </w:p>
    <w:p w14:paraId="63574BD0" w14:textId="18BB284F" w:rsidR="00465F0E" w:rsidRPr="005F4AD8" w:rsidRDefault="00465F0E" w:rsidP="00465F0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65F0E" w:rsidRPr="005F4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B21C2"/>
    <w:multiLevelType w:val="multilevel"/>
    <w:tmpl w:val="6C1A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3A"/>
    <w:rsid w:val="000525CF"/>
    <w:rsid w:val="00165ECF"/>
    <w:rsid w:val="00465F0E"/>
    <w:rsid w:val="005F4AD8"/>
    <w:rsid w:val="006B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0D2B"/>
  <w15:chartTrackingRefBased/>
  <w15:docId w15:val="{6B9F60C7-EE67-4167-A4E5-E54C80D5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4AD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F4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4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edusite.ru/GovernmentDecree-22-07-2013-N-613.pdf" TargetMode="External"/><Relationship Id="rId13" Type="http://schemas.openxmlformats.org/officeDocument/2006/relationships/hyperlink" Target="http://pravo.gov.ru/proxy/ips/?docbody=&amp;nd=1021637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link_id=0&amp;nd=102158830" TargetMode="External"/><Relationship Id="rId12" Type="http://schemas.openxmlformats.org/officeDocument/2006/relationships/hyperlink" Target="http://pravo.edusite.ru/GovernmentDecree-13-03-2013-N-20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edusite.ru/GovernmentDecree-21-08-2012-N-841.pdf" TargetMode="External"/><Relationship Id="rId11" Type="http://schemas.openxmlformats.org/officeDocument/2006/relationships/hyperlink" Target="http://pravo.gov.ru/proxy/ips/?docbody=&amp;nd=102163735" TargetMode="External"/><Relationship Id="rId5" Type="http://schemas.openxmlformats.org/officeDocument/2006/relationships/hyperlink" Target="http://pravo.gov.ru/proxy/ips/?docbody=&amp;link_id=0&amp;nd=10213617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ravo.edusite.ru/GovernmentDecree-13-03-2013-N-20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link_id=0&amp;nd=10216693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2021-11-23T01:50:00Z</cp:lastPrinted>
  <dcterms:created xsi:type="dcterms:W3CDTF">2022-03-21T12:53:00Z</dcterms:created>
  <dcterms:modified xsi:type="dcterms:W3CDTF">2022-03-21T12:53:00Z</dcterms:modified>
</cp:coreProperties>
</file>