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33A3B7B" w14:textId="77777777" w:rsidR="003624B1" w:rsidRPr="003624B1" w:rsidRDefault="003624B1" w:rsidP="003624B1">
      <w:pPr>
        <w:numPr>
          <w:ilvl w:val="0"/>
          <w:numId w:val="1"/>
        </w:numPr>
        <w:shd w:val="clear" w:color="auto" w:fill="D8E2E7"/>
        <w:spacing w:after="0" w:line="240" w:lineRule="auto"/>
        <w:ind w:left="45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r w:rsidRPr="003624B1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begin"/>
      </w:r>
      <w:r w:rsidRPr="003624B1">
        <w:rPr>
          <w:rFonts w:ascii="Arial" w:eastAsia="Times New Roman" w:hAnsi="Arial" w:cs="Arial"/>
          <w:color w:val="20303C"/>
          <w:sz w:val="21"/>
          <w:szCs w:val="21"/>
          <w:lang w:eastAsia="ru-RU"/>
        </w:rPr>
        <w:instrText xml:space="preserve"> HYPERLINK "https://rosmintrud.ru/ministry/programms/anticorruption" \t "_blank" </w:instrText>
      </w:r>
      <w:r w:rsidRPr="003624B1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separate"/>
      </w:r>
      <w:r w:rsidRPr="003624B1">
        <w:rPr>
          <w:rFonts w:ascii="Arial" w:eastAsia="Times New Roman" w:hAnsi="Arial" w:cs="Arial"/>
          <w:b/>
          <w:bCs/>
          <w:color w:val="00CC99"/>
          <w:sz w:val="21"/>
          <w:szCs w:val="21"/>
          <w:u w:val="single"/>
          <w:lang w:eastAsia="ru-RU"/>
        </w:rPr>
        <w:t>Методические рек</w:t>
      </w:r>
      <w:r w:rsidRPr="003624B1">
        <w:rPr>
          <w:rFonts w:ascii="Arial" w:eastAsia="Times New Roman" w:hAnsi="Arial" w:cs="Arial"/>
          <w:b/>
          <w:bCs/>
          <w:color w:val="00CC99"/>
          <w:sz w:val="21"/>
          <w:szCs w:val="21"/>
          <w:u w:val="single"/>
          <w:lang w:eastAsia="ru-RU"/>
        </w:rPr>
        <w:t>о</w:t>
      </w:r>
      <w:r w:rsidRPr="003624B1">
        <w:rPr>
          <w:rFonts w:ascii="Arial" w:eastAsia="Times New Roman" w:hAnsi="Arial" w:cs="Arial"/>
          <w:b/>
          <w:bCs/>
          <w:color w:val="00CC99"/>
          <w:sz w:val="21"/>
          <w:szCs w:val="21"/>
          <w:u w:val="single"/>
          <w:lang w:eastAsia="ru-RU"/>
        </w:rPr>
        <w:t>мендации, обзоры, разъяснения и иные документы, подготовленные Минтрудом России, размещенным на сайте Минтруда России</w:t>
      </w:r>
      <w:r w:rsidRPr="003624B1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end"/>
      </w:r>
    </w:p>
    <w:p w14:paraId="63574BD0" w14:textId="4F634EB9" w:rsidR="00465F0E" w:rsidRDefault="003624B1" w:rsidP="00465F0E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40AF2">
          <w:rPr>
            <w:rStyle w:val="a3"/>
            <w:rFonts w:ascii="Times New Roman" w:hAnsi="Times New Roman" w:cs="Times New Roman"/>
            <w:sz w:val="28"/>
            <w:szCs w:val="28"/>
          </w:rPr>
          <w:t>https://ro</w:t>
        </w:r>
        <w:r w:rsidRPr="00A40AF2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A40AF2">
          <w:rPr>
            <w:rStyle w:val="a3"/>
            <w:rFonts w:ascii="Times New Roman" w:hAnsi="Times New Roman" w:cs="Times New Roman"/>
            <w:sz w:val="28"/>
            <w:szCs w:val="28"/>
          </w:rPr>
          <w:t>mintrud.ru/ministry/programms/anticorruption</w:t>
        </w:r>
      </w:hyperlink>
    </w:p>
    <w:p w14:paraId="222C32C6" w14:textId="77777777" w:rsidR="003624B1" w:rsidRPr="005F4AD8" w:rsidRDefault="003624B1" w:rsidP="00465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24B1" w:rsidRPr="005F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10E1E"/>
    <w:multiLevelType w:val="multilevel"/>
    <w:tmpl w:val="7B2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A"/>
    <w:rsid w:val="000525CF"/>
    <w:rsid w:val="003624B1"/>
    <w:rsid w:val="00465F0E"/>
    <w:rsid w:val="005F4AD8"/>
    <w:rsid w:val="006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D2B"/>
  <w15:chartTrackingRefBased/>
  <w15:docId w15:val="{6B9F60C7-EE67-4167-A4E5-E54C80D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D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62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6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mintrud.ru/ministry/programms/anticorru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2021-11-23T01:50:00Z</cp:lastPrinted>
  <dcterms:created xsi:type="dcterms:W3CDTF">2022-03-21T12:58:00Z</dcterms:created>
  <dcterms:modified xsi:type="dcterms:W3CDTF">2022-03-21T12:58:00Z</dcterms:modified>
</cp:coreProperties>
</file>