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C0C9F" w14:textId="77777777" w:rsidR="00E10DA1" w:rsidRPr="00E10DA1" w:rsidRDefault="00E10DA1" w:rsidP="00E10DA1">
      <w:pPr>
        <w:numPr>
          <w:ilvl w:val="0"/>
          <w:numId w:val="1"/>
        </w:numPr>
        <w:shd w:val="clear" w:color="auto" w:fill="D8E2E7"/>
        <w:spacing w:after="0" w:line="240" w:lineRule="auto"/>
        <w:ind w:left="45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Список действующих федеральных законов по вопросам противодействия коррупции</w:t>
      </w:r>
    </w:p>
    <w:p w14:paraId="38FCFA04" w14:textId="77777777" w:rsidR="00E10DA1" w:rsidRPr="00E10DA1" w:rsidRDefault="00E10DA1" w:rsidP="00E10DA1">
      <w:pPr>
        <w:numPr>
          <w:ilvl w:val="0"/>
          <w:numId w:val="1"/>
        </w:numPr>
        <w:shd w:val="clear" w:color="auto" w:fill="D8E2E7"/>
        <w:spacing w:after="0" w:line="240" w:lineRule="auto"/>
        <w:ind w:left="45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bookmarkStart w:id="0" w:name="_GoBack"/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Список действующих указов Президента Российской Федерации по вопросам противодействия коррупции</w:t>
      </w:r>
    </w:p>
    <w:bookmarkEnd w:id="0"/>
    <w:p w14:paraId="5C104584" w14:textId="77777777" w:rsidR="00E10DA1" w:rsidRPr="00E10DA1" w:rsidRDefault="00E10DA1" w:rsidP="00E10DA1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fldChar w:fldCharType="begin"/>
      </w:r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instrText xml:space="preserve"> HYPERLINK "http://pravo.edusite.ru/Decree-of-President-22-12-2015-N-650.pdf" \t "_blank" </w:instrText>
      </w:r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fldChar w:fldCharType="separate"/>
      </w:r>
      <w:r w:rsidRPr="00E10DA1">
        <w:rPr>
          <w:rFonts w:ascii="Arial" w:eastAsia="Times New Roman" w:hAnsi="Arial" w:cs="Arial"/>
          <w:b/>
          <w:bCs/>
          <w:color w:val="00CC99"/>
          <w:sz w:val="21"/>
          <w:szCs w:val="21"/>
          <w:u w:val="single"/>
          <w:lang w:eastAsia="ru-RU"/>
        </w:rPr>
        <w:t>Указ Президента РФ от 22.12.2015 № 650</w:t>
      </w:r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fldChar w:fldCharType="end"/>
      </w:r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hyperlink r:id="rId5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7747BF87" w14:textId="77777777" w:rsidR="00E10DA1" w:rsidRPr="00E10DA1" w:rsidRDefault="00E10DA1" w:rsidP="00E10DA1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6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Указ Президента РФ от 10.10.2015 № 506</w:t>
        </w:r>
      </w:hyperlink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hyperlink r:id="rId7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168B916F" w14:textId="77777777" w:rsidR="00E10DA1" w:rsidRPr="00E10DA1" w:rsidRDefault="00E10DA1" w:rsidP="00E10DA1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8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Указ Президента РФ от 08.03.2015 № 120</w:t>
        </w:r>
      </w:hyperlink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некоторых вопросах противодействия коррупции» </w:t>
      </w:r>
      <w:hyperlink r:id="rId9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03571EAD" w14:textId="77777777" w:rsidR="00E10DA1" w:rsidRPr="00E10DA1" w:rsidRDefault="00E10DA1" w:rsidP="00E10DA1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0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Указ Президента РФ от 15 июля 2015 г. №364</w:t>
        </w:r>
      </w:hyperlink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мерах по совершенствованию организации деятельности в области противодействия коррупции» </w:t>
      </w:r>
      <w:hyperlink r:id="rId11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40409409" w14:textId="77777777" w:rsidR="00E10DA1" w:rsidRPr="00E10DA1" w:rsidRDefault="00E10DA1" w:rsidP="00E10DA1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2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Указ Президента РФ от 19.05.2008 № 815</w:t>
        </w:r>
      </w:hyperlink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мерах по противодействию коррупции» </w:t>
      </w:r>
      <w:hyperlink r:id="rId13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087BF829" w14:textId="77777777" w:rsidR="00E10DA1" w:rsidRPr="00E10DA1" w:rsidRDefault="00E10DA1" w:rsidP="00E10DA1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4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Указ Президента РФ от 02.04.2013 № 309</w:t>
        </w:r>
      </w:hyperlink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15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16EBFD09" w14:textId="77777777" w:rsidR="00E10DA1" w:rsidRPr="00E10DA1" w:rsidRDefault="00E10DA1" w:rsidP="00E10DA1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6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Указ Президента РФ от 02.04.2013 № 310</w:t>
        </w:r>
      </w:hyperlink>
      <w:r w:rsidRPr="00E10DA1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 </w:t>
      </w:r>
      <w:hyperlink r:id="rId17" w:tgtFrame="_blank" w:history="1">
        <w:r w:rsidRPr="00E10DA1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63574BD0" w14:textId="2A7C1C82" w:rsidR="00465F0E" w:rsidRPr="005F4AD8" w:rsidRDefault="00465F0E" w:rsidP="00465F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5F0E" w:rsidRPr="005F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360AA"/>
    <w:multiLevelType w:val="multilevel"/>
    <w:tmpl w:val="362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A"/>
    <w:rsid w:val="000525CF"/>
    <w:rsid w:val="00465F0E"/>
    <w:rsid w:val="005F4AD8"/>
    <w:rsid w:val="006B7C3A"/>
    <w:rsid w:val="00E1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0D2B"/>
  <w15:chartTrackingRefBased/>
  <w15:docId w15:val="{6B9F60C7-EE67-4167-A4E5-E54C80D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dusite.ru/Decree-of-President-08-03-2015-N-120.pdf" TargetMode="External"/><Relationship Id="rId13" Type="http://schemas.openxmlformats.org/officeDocument/2006/relationships/hyperlink" Target="http://pravo.gov.ru/proxy/ips/?docbody=&amp;nd=10212205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379795" TargetMode="External"/><Relationship Id="rId12" Type="http://schemas.openxmlformats.org/officeDocument/2006/relationships/hyperlink" Target="http://pravo.edusite.ru/Decree-of-President-19-05-2008-N-815.pdf" TargetMode="External"/><Relationship Id="rId17" Type="http://schemas.openxmlformats.org/officeDocument/2006/relationships/hyperlink" Target="http://pravo.gov.ru/proxy/ips/?docbody=&amp;nd=102164305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edusite.ru/Decree-of-President-02-04-2013-N-31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edusite.ru/Decree-of-President-10-10-2015-N-506.pdf" TargetMode="External"/><Relationship Id="rId11" Type="http://schemas.openxmlformats.org/officeDocument/2006/relationships/hyperlink" Target="http://pravo.gov.ru/proxy/ips/?docbody=&amp;nd=102375996&amp;intelsearch=364+15.07.2015" TargetMode="External"/><Relationship Id="rId5" Type="http://schemas.openxmlformats.org/officeDocument/2006/relationships/hyperlink" Target="http://pravo.gov.ru/proxy/ips/?docbody=&amp;link_id=0&amp;nd=102384556" TargetMode="External"/><Relationship Id="rId15" Type="http://schemas.openxmlformats.org/officeDocument/2006/relationships/hyperlink" Target="http://publication.pravo.gov.ru/Document/View/0001201304020003?index=0&amp;rangeSize=1" TargetMode="External"/><Relationship Id="rId10" Type="http://schemas.openxmlformats.org/officeDocument/2006/relationships/hyperlink" Target="http://pravo.edusite.ru/Decree-of-President-15-07-2015-N-36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368620&amp;intelsearch=120+08.03.2015" TargetMode="External"/><Relationship Id="rId14" Type="http://schemas.openxmlformats.org/officeDocument/2006/relationships/hyperlink" Target="http://pravo.edusite.ru/Decree-of-President-02-04-2013-N-3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2021-11-23T01:50:00Z</cp:lastPrinted>
  <dcterms:created xsi:type="dcterms:W3CDTF">2022-03-21T12:51:00Z</dcterms:created>
  <dcterms:modified xsi:type="dcterms:W3CDTF">2022-03-21T12:51:00Z</dcterms:modified>
</cp:coreProperties>
</file>