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6DE1" w:rsidRPr="00AD1D8A" w:rsidRDefault="000F04C7" w:rsidP="00AD1D8A">
      <w:pPr>
        <w:pStyle w:val="1"/>
        <w:jc w:val="right"/>
        <w:rPr>
          <w:rFonts w:eastAsia="Times New Roman"/>
          <w:color w:val="auto"/>
          <w:lang w:eastAsia="ru-RU"/>
        </w:rPr>
      </w:pPr>
      <w:r w:rsidRPr="009821DC">
        <w:rPr>
          <w:rFonts w:eastAsia="Times New Roman"/>
          <w:b w:val="0"/>
          <w:lang w:eastAsia="ru-RU"/>
        </w:rPr>
        <w:t xml:space="preserve"> </w:t>
      </w:r>
      <w:r w:rsidR="00B6126D" w:rsidRPr="009821DC">
        <w:rPr>
          <w:rFonts w:eastAsia="Times New Roman"/>
          <w:b w:val="0"/>
          <w:lang w:eastAsia="ru-RU"/>
        </w:rPr>
        <w:t xml:space="preserve"> </w:t>
      </w:r>
      <w:r w:rsidR="00C74A81" w:rsidRPr="009821DC">
        <w:rPr>
          <w:rFonts w:eastAsia="Times New Roman"/>
          <w:b w:val="0"/>
          <w:lang w:eastAsia="ru-RU"/>
        </w:rPr>
        <w:t xml:space="preserve"> </w:t>
      </w:r>
      <w:r w:rsidR="00BD6DE1" w:rsidRPr="00AD1D8A">
        <w:rPr>
          <w:rFonts w:eastAsia="Times New Roman"/>
          <w:color w:val="auto"/>
          <w:lang w:eastAsia="ru-RU"/>
        </w:rPr>
        <w:t>Утверждаю</w:t>
      </w:r>
      <w:r w:rsidR="00AD1D8A">
        <w:rPr>
          <w:rFonts w:eastAsia="Times New Roman"/>
          <w:color w:val="auto"/>
          <w:lang w:eastAsia="ru-RU"/>
        </w:rPr>
        <w:t>:</w:t>
      </w:r>
    </w:p>
    <w:p w:rsidR="001A51A0" w:rsidRDefault="009821DC" w:rsidP="009821DC">
      <w:pPr>
        <w:tabs>
          <w:tab w:val="right" w:pos="10466"/>
        </w:tabs>
        <w:spacing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A5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МБОУ ООШ с. </w:t>
      </w:r>
      <w:proofErr w:type="spellStart"/>
      <w:r w:rsidR="001A5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Руновка</w:t>
      </w:r>
      <w:proofErr w:type="spellEnd"/>
    </w:p>
    <w:p w:rsidR="00BD6DE1" w:rsidRDefault="001A51A0" w:rsidP="00BD6DE1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_________А.Д. Черненко</w:t>
      </w:r>
      <w:r w:rsidR="00CB4D17"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5CD4" w:rsidRDefault="00242DAE" w:rsidP="00BD6DE1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____ от ______</w:t>
      </w:r>
      <w:r w:rsidR="009B0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A1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D6DE1" w:rsidRDefault="00BD6DE1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2DE" w:rsidRPr="00343900" w:rsidRDefault="00343900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112DE"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B112DE" w:rsidRPr="00343900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«Основная общеобразовательная школа с. </w:t>
      </w:r>
      <w:proofErr w:type="spellStart"/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Руновка</w:t>
      </w:r>
      <w:proofErr w:type="spellEnd"/>
      <w:r w:rsid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Кировского района</w:t>
      </w:r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5565D4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ОТЧЕТ ПО РЕЗУЛЬТАМ</w:t>
      </w:r>
      <w:r w:rsidR="00B112DE" w:rsidRPr="00B112DE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САМООБСЛЕДОВАНИЯ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МБОУ «ООШ с.</w:t>
      </w:r>
      <w:r w:rsidR="00137F3E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Руновка</w:t>
      </w:r>
      <w:proofErr w:type="spellEnd"/>
      <w:r w:rsidR="003B5224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Кировского района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»</w:t>
      </w:r>
    </w:p>
    <w:p w:rsidR="00B112DE" w:rsidRPr="00B112DE" w:rsidRDefault="0061690B" w:rsidP="00F6477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за </w:t>
      </w:r>
      <w:r w:rsidR="009B0203">
        <w:rPr>
          <w:rFonts w:ascii="Times New Roman" w:eastAsia="Times New Roman" w:hAnsi="Times New Roman" w:cs="Times New Roman"/>
          <w:sz w:val="72"/>
          <w:szCs w:val="72"/>
          <w:lang w:eastAsia="ru-RU"/>
        </w:rPr>
        <w:t>202</w:t>
      </w:r>
      <w:r w:rsidR="00AA1844">
        <w:rPr>
          <w:rFonts w:ascii="Times New Roman" w:eastAsia="Times New Roman" w:hAnsi="Times New Roman" w:cs="Times New Roman"/>
          <w:sz w:val="72"/>
          <w:szCs w:val="72"/>
          <w:lang w:eastAsia="ru-RU"/>
        </w:rPr>
        <w:t>1</w:t>
      </w:r>
      <w:r w:rsidR="00B112DE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год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1A51A0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СОДЕРЖАНИЕ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37"/>
        <w:gridCol w:w="1362"/>
      </w:tblGrid>
      <w:tr w:rsidR="00157299" w:rsidRPr="00157299" w:rsidTr="004F260A">
        <w:tc>
          <w:tcPr>
            <w:tcW w:w="8208" w:type="dxa"/>
          </w:tcPr>
          <w:p w:rsidR="00157299" w:rsidRPr="00137F3E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Общие сведения.</w:t>
            </w:r>
            <w:r w:rsidR="0034390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об образовательном учреждени</w:t>
            </w:r>
            <w:r w:rsidR="00E55CD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я……………………………………………………………………</w:t>
            </w:r>
            <w:proofErr w:type="gramStart"/>
            <w:r w:rsidR="00E55CD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="00E55CD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rPr>
          <w:trHeight w:val="362"/>
        </w:trPr>
        <w:tc>
          <w:tcPr>
            <w:tcW w:w="8208" w:type="dxa"/>
          </w:tcPr>
          <w:p w:rsidR="00157299" w:rsidRPr="00137F3E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качества результатов ВСОКО</w:t>
            </w:r>
            <w:r w:rsidR="00E55CD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</w:t>
            </w:r>
            <w:proofErr w:type="gramStart"/>
            <w:r w:rsidR="00E55CD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  <w:proofErr w:type="gramEnd"/>
            <w:r w:rsidR="00E55CD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…стр12</w:t>
            </w:r>
            <w:r w:rsidR="0034390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37F3E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качества процесса ВСКО</w:t>
            </w:r>
            <w:r w:rsidR="00E55CD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……………………………………………стр15.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37F3E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качества управления ВСОКО</w:t>
            </w:r>
            <w:r w:rsidR="00E55CD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</w:t>
            </w:r>
            <w:proofErr w:type="gramStart"/>
            <w:r w:rsidR="00E55CD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….стр</w:t>
            </w:r>
            <w:proofErr w:type="gramEnd"/>
            <w:r w:rsidR="00E55CD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37F3E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B0203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Планирование работы ОУ на 2020-2021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 w:rsidR="00E55CD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………………………стр19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37F3E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37F3E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rPr>
          <w:trHeight w:val="362"/>
        </w:trPr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Pr="00157299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7299" w:rsidRPr="00137F3E" w:rsidRDefault="00157299" w:rsidP="00157299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7F3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1.Информационная справка об образовательном учреждении</w:t>
      </w:r>
    </w:p>
    <w:p w:rsidR="00157299" w:rsidRPr="00137F3E" w:rsidRDefault="00157299" w:rsidP="001572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50"/>
        <w:gridCol w:w="6819"/>
      </w:tblGrid>
      <w:tr w:rsidR="00157299" w:rsidRPr="00137F3E" w:rsidTr="004F260A">
        <w:trPr>
          <w:trHeight w:val="1057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ОУ (по уставу)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343900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униципальное бюджетное общеобразовательное учреждение </w:t>
            </w:r>
          </w:p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«Основная общеобразовательная</w:t>
            </w:r>
            <w:r w:rsidR="0034390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16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proofErr w:type="gramStart"/>
            <w:r w:rsidR="0021516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с.Руновка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Кировского</w:t>
            </w:r>
            <w:proofErr w:type="gramEnd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    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ОУ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Общеобразовательное учреждение, основная общеобразовательная школа. 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 правовая форма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21516B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Кировского муниципального района. 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лицензии, дата выдачи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4F26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25Л01 №</w:t>
            </w:r>
            <w:r w:rsidR="0021516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0001105, регистрационный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№65 от 27 января2016</w:t>
            </w:r>
            <w:r w:rsidR="0034390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аккредитационного свидетельства, дата выдачи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4F26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25А01 №0000644,</w:t>
            </w:r>
            <w:r w:rsidR="0034390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№19 от 09 марта 2016</w:t>
            </w:r>
            <w:r w:rsidR="0034390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4F260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4390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4F260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край, Ки</w:t>
            </w:r>
            <w:r w:rsidR="004F260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ровский район, с.Руновка</w:t>
            </w:r>
            <w:r w:rsidR="0021516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260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,6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/ факс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3439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</w:t>
            </w:r>
            <w:r w:rsidR="0034390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54) 2</w:t>
            </w:r>
            <w:r w:rsidR="004F260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7433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624133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cos_Runovka</w:t>
            </w:r>
            <w:proofErr w:type="spellEnd"/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343900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516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42354. 3535.ru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(полностью)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624133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Черненко Алла Дмитриевна</w:t>
            </w:r>
          </w:p>
        </w:tc>
      </w:tr>
      <w:tr w:rsidR="00157299" w:rsidRPr="00137F3E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образовательного учреждения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государственного управления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педсовет, административно- педагогический совет, директор.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ученического самоуправления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624133" w:rsidP="006241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Коллегиальные органы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совет, методические объединения.</w:t>
            </w:r>
          </w:p>
        </w:tc>
      </w:tr>
      <w:tr w:rsidR="00157299" w:rsidRPr="00137F3E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Ресурсная база ОУ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ОУ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21000000,00      рублей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AC211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F622CC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21516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8901181 рублей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питание на одного ученика в месяц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21,20 рублей - </w:t>
            </w:r>
            <w:r w:rsidR="00C74A81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плата</w:t>
            </w:r>
          </w:p>
          <w:p w:rsidR="00157299" w:rsidRPr="00137F3E" w:rsidRDefault="00C74A81" w:rsidP="00C74A8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учебной, методической литературы в прошедшем учебном году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F622CC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70771</w:t>
            </w:r>
            <w:r w:rsidR="00624133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,52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помещения (его состояние, год постройки, год капитального ремонта)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624133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здание, год постройки – 1967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не проводился.</w:t>
            </w:r>
          </w:p>
        </w:tc>
      </w:tr>
      <w:tr w:rsidR="00157299" w:rsidRPr="00137F3E" w:rsidTr="004F260A">
        <w:trPr>
          <w:trHeight w:val="112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оснащенность (количество персональных компьютеров, из них в локальной сети, в Интернете)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4903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5 ПК,</w:t>
            </w:r>
            <w:r w:rsidR="009B0203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моноблока,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r w:rsidR="0021516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нетбуков, 3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16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принтера, 2</w:t>
            </w:r>
            <w:r w:rsidR="00624133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сканера </w:t>
            </w:r>
            <w:r w:rsidR="0034390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624133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телевизора, </w:t>
            </w:r>
            <w:r w:rsidR="00154432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проекторов,</w:t>
            </w:r>
            <w:r w:rsidR="00624133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видеосистем</w:t>
            </w:r>
            <w:r w:rsidR="00624133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</w:t>
            </w:r>
            <w:r w:rsidR="00624133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 ДВД - проигрыватели).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 выход в Интернет, электронная почта.</w:t>
            </w:r>
          </w:p>
        </w:tc>
      </w:tr>
      <w:tr w:rsidR="00157299" w:rsidRPr="00137F3E" w:rsidTr="004F260A">
        <w:trPr>
          <w:trHeight w:val="2577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(тыс. томов, в том числе учебники, художественная литература, научно – методическая литература, справочная литература, периодические издания)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4903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фонд- 7634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экземпляров:</w:t>
            </w:r>
          </w:p>
          <w:p w:rsidR="00157299" w:rsidRPr="00137F3E" w:rsidRDefault="004903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учебники: 4307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030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художественная литература: 1254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научно-методическ</w:t>
            </w:r>
            <w:r w:rsidR="0049030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и справочная литература: 1089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перио</w:t>
            </w:r>
            <w:r w:rsidR="0049030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дические издания и брошюры: 0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37F3E" w:rsidRDefault="00157299" w:rsidP="00157299">
            <w:pPr>
              <w:tabs>
                <w:tab w:val="left" w:pos="2340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516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образовательные</w:t>
            </w:r>
            <w:r w:rsidR="0049030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 (диски) – 30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зал, актовый зал, бассейн (площадь, где располагаются)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Спортзал на </w:t>
            </w:r>
            <w:r w:rsidR="00AC2119" w:rsidRPr="00137F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AC211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этаже, площадь – </w:t>
            </w:r>
            <w:r w:rsidR="0049030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Пришкольная территория (площадь, наличие спортивных, игровых и других площадок)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r w:rsidR="0049030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 пришкольной территории – 30000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пришкольный участок, цветник, спортивную и игровую площадки.</w:t>
            </w:r>
          </w:p>
        </w:tc>
      </w:tr>
      <w:tr w:rsidR="00157299" w:rsidRPr="00137F3E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Кадры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педагогических работников, из них совместителей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9B020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C211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1 совместитель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9B0203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F2A4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педагогический стаж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9B0203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2A4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Имеют: категории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  <w:r w:rsidR="009B0203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категория – 0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37F3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 –</w:t>
            </w:r>
            <w:r w:rsidR="009B0203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2A4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37F3E" w:rsidRDefault="009B0203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должности – </w:t>
            </w:r>
            <w:r w:rsidR="00EF2A4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57299" w:rsidRPr="00137F3E" w:rsidRDefault="00AC211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категории – </w:t>
            </w:r>
            <w:r w:rsidR="00EF2A4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299" w:rsidRPr="00137F3E" w:rsidTr="002D13EF">
        <w:trPr>
          <w:trHeight w:val="738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Правительственные награды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«Почетная грамота Министерства образования и науки Российской</w:t>
            </w:r>
            <w:r w:rsidR="009B0203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Федерации» -</w:t>
            </w:r>
            <w:r w:rsidR="00EF2A44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конкурсов (название конкурса, год, Ф.И.О. учителя, результат)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190" w:type="dxa"/>
              <w:tblCellSpacing w:w="0" w:type="dxa"/>
              <w:tblInd w:w="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2"/>
              <w:gridCol w:w="1276"/>
              <w:gridCol w:w="1276"/>
              <w:gridCol w:w="1276"/>
            </w:tblGrid>
            <w:tr w:rsidR="00EF2A44" w:rsidRPr="00137F3E" w:rsidTr="00EF2A44">
              <w:trPr>
                <w:trHeight w:hRule="exact" w:val="248"/>
                <w:tblCellSpacing w:w="0" w:type="dxa"/>
              </w:trPr>
              <w:tc>
                <w:tcPr>
                  <w:tcW w:w="2362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Уровень участия</w:t>
                  </w:r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</w:tr>
            <w:tr w:rsidR="00EF2A44" w:rsidRPr="00137F3E" w:rsidTr="00EF2A44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tcBorders>
                    <w:bottom w:val="single" w:sz="4" w:space="0" w:color="auto"/>
                  </w:tcBorders>
                  <w:vAlign w:val="center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EF2A44" w:rsidRPr="00137F3E" w:rsidTr="00EF2A44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vAlign w:val="center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Районный</w:t>
                  </w:r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F2A44" w:rsidRPr="00137F3E" w:rsidTr="00EF2A44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vAlign w:val="center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Краевой</w:t>
                  </w:r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F2A44" w:rsidRPr="00137F3E" w:rsidTr="00EF2A44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vAlign w:val="center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37F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Всероссийский,международный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76" w:type="dxa"/>
                </w:tcPr>
                <w:p w:rsidR="00EF2A44" w:rsidRPr="00137F3E" w:rsidRDefault="00EF2A44" w:rsidP="00EF2A44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</w:tbl>
          <w:p w:rsidR="0049030A" w:rsidRPr="00137F3E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.Международная дист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анционная олимпиада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«Солнечный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свет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окр</w:t>
            </w:r>
            <w:proofErr w:type="spellEnd"/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мир-</w:t>
            </w:r>
            <w:r w:rsidR="00EF2A44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место, русский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язык-2,3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место, математика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-2 место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(начальные классы)</w:t>
            </w:r>
            <w:r w:rsidR="00AB048E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048E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литература-три первых места,</w:t>
            </w:r>
            <w:r w:rsidR="00F95F68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три вторых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048E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(среднее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048E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звено)</w:t>
            </w:r>
          </w:p>
          <w:p w:rsidR="0049030A" w:rsidRPr="00137F3E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.Всероссийский электронный педагогический журнал </w:t>
            </w:r>
            <w:r w:rsidR="002D13EF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proofErr w:type="gramStart"/>
            <w:r w:rsidR="002D13EF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proofErr w:type="gramEnd"/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Познание»-</w:t>
            </w:r>
            <w:r w:rsidR="00147350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95F68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диплом</w:t>
            </w:r>
            <w:r w:rsidR="00147350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9030A" w:rsidRPr="00137F3E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Портал «Единый урок»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олимпиада по математике 1,2,3 места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(среднее звено)</w:t>
            </w:r>
          </w:p>
          <w:p w:rsidR="0049030A" w:rsidRPr="00137F3E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Всероссийский 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блиц-олимпиада по ОБЖ «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Айда»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сертификат за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публикацию работ.2,3,4 места (4 участника</w:t>
            </w:r>
            <w:r w:rsidR="00147350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9030A" w:rsidRPr="00137F3E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49030A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.Всероссийский 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конкурс по ПДД «Время знаний</w:t>
            </w:r>
            <w:r w:rsidR="00147350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Диплом.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1, грамота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1, олимпиада</w:t>
            </w:r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 </w:t>
            </w:r>
            <w:proofErr w:type="spellStart"/>
            <w:proofErr w:type="gramStart"/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англ.языку</w:t>
            </w:r>
            <w:proofErr w:type="spellEnd"/>
            <w:proofErr w:type="gramEnd"/>
            <w:r w:rsidR="008A5D2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6 класс-1 место</w:t>
            </w:r>
          </w:p>
          <w:p w:rsidR="0049030A" w:rsidRPr="00137F3E" w:rsidRDefault="008A5D26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6.Портал «Решаю сам»-олимпиада по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математике, диплом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 степени, 2 место.</w:t>
            </w:r>
          </w:p>
          <w:p w:rsidR="00E06F28" w:rsidRPr="00137F3E" w:rsidRDefault="003B498B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="00F21BD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AB048E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Участие в проекте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«Урок</w:t>
            </w:r>
            <w:r w:rsidR="00AB048E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Цыфры</w:t>
            </w:r>
            <w:r w:rsidR="00B864C8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»-23 участника,2 педагога</w:t>
            </w:r>
          </w:p>
          <w:p w:rsidR="00E06F28" w:rsidRPr="00137F3E" w:rsidRDefault="003B498B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8</w:t>
            </w:r>
            <w:r w:rsidR="00F21BD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06F28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Всероссийская олимпиад</w:t>
            </w:r>
            <w:r w:rsidR="007D2E16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по английскому языку Клевер»-</w:t>
            </w:r>
            <w:r w:rsidR="00AB048E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участников (</w:t>
            </w:r>
            <w:r w:rsidR="00AB048E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="00E06F28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сертификатов)</w:t>
            </w:r>
          </w:p>
          <w:p w:rsidR="00D07AE0" w:rsidRPr="00137F3E" w:rsidRDefault="003B498B" w:rsidP="00D05ED0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F21BD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06F28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</w:t>
            </w:r>
            <w:r w:rsidR="00AB048E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оссийское тестирование профориентации</w:t>
            </w:r>
            <w:r w:rsidR="00810B9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AB048E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Билет в будущее</w:t>
            </w:r>
            <w:r w:rsidR="00810B9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2D13EF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048E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(9 сертификатов</w:t>
            </w:r>
            <w:r w:rsidR="00810B9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),</w:t>
            </w:r>
            <w:r w:rsidR="00A06952" w:rsidRPr="00137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7299" w:rsidRPr="00137F3E" w:rsidRDefault="003B498B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10</w:t>
            </w:r>
            <w:r w:rsidR="00F21BD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D07AE0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Участие в конкурсе методических разработок «Финансовая грамотность»-3 педагога</w:t>
            </w:r>
          </w:p>
          <w:p w:rsidR="003B498B" w:rsidRPr="00137F3E" w:rsidRDefault="003B498B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11.Участие в вебинаре «Подготовка к ОГЭ по математике» сайт «Росучебник».1 педагог</w:t>
            </w:r>
          </w:p>
          <w:p w:rsidR="003B498B" w:rsidRPr="00137F3E" w:rsidRDefault="003B498B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12Участие в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вебинаре на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сайте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«Инфоурок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»-«Решение задач с практическим содержанием по математике» 1 педагог</w:t>
            </w:r>
          </w:p>
          <w:p w:rsidR="00AB048E" w:rsidRPr="00137F3E" w:rsidRDefault="00AB048E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13.Олимпиада по географии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(2 сертификата),1 диплом</w:t>
            </w:r>
          </w:p>
          <w:p w:rsidR="00AB048E" w:rsidRPr="00137F3E" w:rsidRDefault="00AB048E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14.Портал «Учи.</w:t>
            </w:r>
            <w:proofErr w:type="spellStart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»-тестирование по географии 3 сертификата</w:t>
            </w:r>
          </w:p>
          <w:p w:rsidR="007054FB" w:rsidRPr="00137F3E" w:rsidRDefault="007054FB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 Районный уровень: «Путь к успеху»-6 работ,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 них 1 м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сто-1,2 место1,3 место 1,3 сертификата.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Конкурс чтецов «Живая классика»-2 участника. «Мастерская деда Мороза»-11 участников, «Мой флаг2-фотоконкурс-1 место,2 место,3 место.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Фотоконкурс «Моя спортивная семья»-1 место.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A4BB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Ученический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тур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слёт</w:t>
            </w:r>
            <w:r w:rsidR="007A4BB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-участие.</w:t>
            </w:r>
          </w:p>
          <w:p w:rsidR="007A4BB5" w:rsidRPr="00137F3E" w:rsidRDefault="007A4BB5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16. 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сероссийский конкурс «</w:t>
            </w:r>
            <w:proofErr w:type="spellStart"/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Вопросит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proofErr w:type="spellEnd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»-олимпиада по физике 2 место, математика 4 место</w:t>
            </w:r>
          </w:p>
          <w:p w:rsidR="007054FB" w:rsidRPr="00137F3E" w:rsidRDefault="00A21615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="007054F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Школьный уровень</w:t>
            </w:r>
            <w:r w:rsidR="007A4BB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="007A4BB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онкурс чтецов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A4BB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(начальные классы), «Веселые старты»,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</w:t>
            </w:r>
            <w:r w:rsidR="007A4BB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роведение военно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7A4BB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патриотического месячника,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A4BB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соревнования по волейболу,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A4BB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пионерболу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п</w:t>
            </w:r>
            <w:r w:rsidR="007A4BB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роведение Дня здоровья </w:t>
            </w:r>
          </w:p>
          <w:p w:rsidR="008528BE" w:rsidRPr="00137F3E" w:rsidRDefault="005565D4" w:rsidP="00D05ED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Исходя из выш</w:t>
            </w:r>
            <w:r w:rsidR="007D2E16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еиз</w:t>
            </w:r>
            <w:r w:rsidR="003B498B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ложенного наблюдается </w:t>
            </w:r>
            <w:r w:rsidR="00F95F68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  на 3% участия  </w:t>
            </w: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 на дистанционной основе.</w:t>
            </w:r>
            <w:r w:rsidR="00F95F68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16B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Объясняется это тем</w:t>
            </w: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95F68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педагогам </w:t>
            </w:r>
            <w:r w:rsidR="00601710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учащимся </w:t>
            </w:r>
            <w:r w:rsidR="007A4BB5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удобно </w:t>
            </w:r>
            <w:r w:rsidR="000B507A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  <w:r w:rsidR="007A4BB5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95F68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4BB5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тем более что еще не сняты ограничения по корон</w:t>
            </w:r>
            <w:r w:rsidR="00137F3E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7A4BB5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вирусу.</w:t>
            </w:r>
            <w:r w:rsidR="00601710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роцент участия в районных мероприятиях </w:t>
            </w:r>
            <w:r w:rsidR="00601710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остается на том же уровне</w:t>
            </w: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95F68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Это связано с тем</w:t>
            </w:r>
            <w:r w:rsidR="00F95F68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в школе обучаются дети из трех сел, недостаточное время для подготовки ребят</w:t>
            </w:r>
            <w:r w:rsidR="00DB66CF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95F68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66CF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тем не менее школа старается участвовать во многих районных соревнованиях</w:t>
            </w: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95F68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66CF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Достаточное количество мероприятий проводятся на школьном уровне согласно воспитательному плану школы и планам классных руководителей.</w:t>
            </w:r>
          </w:p>
          <w:p w:rsidR="005565D4" w:rsidRPr="00137F3E" w:rsidRDefault="008528BE" w:rsidP="00B52EA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Таким образом, в следующем учебном </w:t>
            </w:r>
            <w:r w:rsidR="0021516B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году:</w:t>
            </w:r>
          </w:p>
          <w:p w:rsidR="00B52EAD" w:rsidRPr="00137F3E" w:rsidRDefault="00B52EAD" w:rsidP="00B52E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</w:rPr>
              <w:t xml:space="preserve">1.Увеличить долю педагогов школы, принимавших участие в различных конкурсах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21516B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агогического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</w:rPr>
              <w:t>мастерства:</w:t>
            </w:r>
          </w:p>
          <w:p w:rsidR="00B52EAD" w:rsidRPr="00137F3E" w:rsidRDefault="00B52EAD" w:rsidP="00B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</w:rPr>
              <w:t>на школьном уровне-с 75% до 90%</w:t>
            </w:r>
          </w:p>
          <w:p w:rsidR="00B52EAD" w:rsidRPr="00137F3E" w:rsidRDefault="00B52EAD" w:rsidP="00B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</w:rPr>
              <w:t>уровне от</w:t>
            </w:r>
            <w:r w:rsidRPr="00137F3E">
              <w:rPr>
                <w:rFonts w:ascii="Times New Roman" w:hAnsi="Times New Roman" w:cs="Times New Roman"/>
                <w:sz w:val="24"/>
                <w:szCs w:val="24"/>
              </w:rPr>
              <w:t xml:space="preserve"> 25% до 45%</w:t>
            </w:r>
          </w:p>
          <w:p w:rsidR="00B52EAD" w:rsidRPr="00137F3E" w:rsidRDefault="00B52EAD" w:rsidP="00B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</w:rPr>
              <w:t>2. Повысить компетентности каждого педагога различных направлений:</w:t>
            </w:r>
          </w:p>
          <w:p w:rsidR="00B52EAD" w:rsidRPr="00137F3E" w:rsidRDefault="00B52EAD" w:rsidP="00B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</w:rPr>
              <w:t>Цифровые компетенции     с 62% до 75%</w:t>
            </w:r>
          </w:p>
          <w:p w:rsidR="00B52EAD" w:rsidRPr="00137F3E" w:rsidRDefault="00B52EAD" w:rsidP="00B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на результат- с 61% ло75%</w:t>
            </w:r>
          </w:p>
          <w:p w:rsidR="00B52EAD" w:rsidRPr="00137F3E" w:rsidRDefault="00B52EAD" w:rsidP="00B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 каждому ученику -с 63%до 78%</w:t>
            </w:r>
          </w:p>
          <w:p w:rsidR="00B52EAD" w:rsidRPr="00137F3E" w:rsidRDefault="00B52EAD" w:rsidP="00B52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AD" w:rsidRPr="00137F3E" w:rsidRDefault="00B52EAD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57299" w:rsidRPr="00137F3E" w:rsidTr="004F260A">
        <w:trPr>
          <w:trHeight w:val="60"/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Учащиеся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604CCF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ступеням образования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4C8" w:rsidRPr="00137F3E" w:rsidRDefault="00B864C8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уч.</w:t>
            </w:r>
            <w:r w:rsidR="0021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год-58 уч</w:t>
            </w:r>
            <w:r w:rsidR="0014735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ихся</w:t>
            </w:r>
          </w:p>
          <w:p w:rsidR="00A740A0" w:rsidRPr="00137F3E" w:rsidRDefault="00A740A0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 уч.</w:t>
            </w:r>
            <w:r w:rsidR="0021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год-49 учащихся</w:t>
            </w:r>
          </w:p>
          <w:p w:rsidR="00F95F68" w:rsidRPr="00137F3E" w:rsidRDefault="00F95F68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 уч.</w:t>
            </w:r>
            <w:r w:rsidR="0021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год-40 учащихся</w:t>
            </w:r>
          </w:p>
          <w:p w:rsidR="002966A6" w:rsidRPr="00137F3E" w:rsidRDefault="002966A6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8A1" w:rsidRPr="00137F3E" w:rsidRDefault="004D78A1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Медалисты (за 3 года)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7E6D38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Победители олимпиад, смотров, конкурсов, спортивных </w:t>
            </w:r>
            <w:proofErr w:type="gram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  (</w:t>
            </w:r>
            <w:proofErr w:type="gramEnd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года):</w:t>
            </w:r>
          </w:p>
          <w:p w:rsidR="00157299" w:rsidRPr="00137F3E" w:rsidRDefault="00157299" w:rsidP="00157299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299" w:rsidRPr="00137F3E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0F" w:rsidRPr="00137F3E" w:rsidRDefault="00C86C0F" w:rsidP="00604CCF">
            <w:pPr>
              <w:shd w:val="clear" w:color="auto" w:fill="FFFFFF"/>
              <w:tabs>
                <w:tab w:val="left" w:pos="8057"/>
              </w:tabs>
              <w:spacing w:before="2" w:line="36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Сводная таблица участия ОУ в мероприятиях различного уровня</w:t>
            </w:r>
          </w:p>
          <w:tbl>
            <w:tblPr>
              <w:tblW w:w="63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2"/>
              <w:gridCol w:w="1560"/>
              <w:gridCol w:w="1560"/>
              <w:gridCol w:w="1560"/>
            </w:tblGrid>
            <w:tr w:rsidR="00F95F68" w:rsidRPr="00137F3E" w:rsidTr="00F95F68">
              <w:trPr>
                <w:trHeight w:hRule="exact" w:val="248"/>
                <w:tblCellSpacing w:w="0" w:type="dxa"/>
              </w:trPr>
              <w:tc>
                <w:tcPr>
                  <w:tcW w:w="1692" w:type="dxa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Уровень участия</w:t>
                  </w:r>
                </w:p>
              </w:tc>
              <w:tc>
                <w:tcPr>
                  <w:tcW w:w="1560" w:type="dxa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1560" w:type="dxa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213"/>
                      <w:tab w:val="left" w:pos="8057"/>
                    </w:tabs>
                    <w:spacing w:before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2020-2021</w:t>
                  </w:r>
                </w:p>
              </w:tc>
              <w:tc>
                <w:tcPr>
                  <w:tcW w:w="1560" w:type="dxa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2021-2022</w:t>
                  </w:r>
                </w:p>
              </w:tc>
            </w:tr>
            <w:tr w:rsidR="00F95F68" w:rsidRPr="00137F3E" w:rsidTr="00F95F68">
              <w:trPr>
                <w:trHeight w:hRule="exact" w:val="248"/>
                <w:tblCellSpacing w:w="0" w:type="dxa"/>
              </w:trPr>
              <w:tc>
                <w:tcPr>
                  <w:tcW w:w="1692" w:type="dxa"/>
                  <w:tcBorders>
                    <w:bottom w:val="single" w:sz="4" w:space="0" w:color="auto"/>
                  </w:tcBorders>
                  <w:vAlign w:val="center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F95F68" w:rsidRPr="00137F3E" w:rsidRDefault="00AF4BD0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F95F68" w:rsidRPr="00137F3E" w:rsidTr="00F95F68">
              <w:trPr>
                <w:trHeight w:hRule="exact" w:val="248"/>
                <w:tblCellSpacing w:w="0" w:type="dxa"/>
              </w:trPr>
              <w:tc>
                <w:tcPr>
                  <w:tcW w:w="1692" w:type="dxa"/>
                  <w:vAlign w:val="center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Районный</w:t>
                  </w:r>
                </w:p>
              </w:tc>
              <w:tc>
                <w:tcPr>
                  <w:tcW w:w="1560" w:type="dxa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60" w:type="dxa"/>
                </w:tcPr>
                <w:p w:rsidR="00F95F68" w:rsidRPr="00137F3E" w:rsidRDefault="00AF4BD0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95F68" w:rsidRPr="00137F3E" w:rsidTr="00F95F68">
              <w:trPr>
                <w:trHeight w:hRule="exact" w:val="248"/>
                <w:tblCellSpacing w:w="0" w:type="dxa"/>
              </w:trPr>
              <w:tc>
                <w:tcPr>
                  <w:tcW w:w="1692" w:type="dxa"/>
                  <w:vAlign w:val="center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Краевой</w:t>
                  </w:r>
                </w:p>
              </w:tc>
              <w:tc>
                <w:tcPr>
                  <w:tcW w:w="1560" w:type="dxa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F95F68" w:rsidRPr="00137F3E" w:rsidRDefault="00AF4BD0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95F68" w:rsidRPr="00137F3E" w:rsidTr="00F95F68">
              <w:trPr>
                <w:trHeight w:hRule="exact" w:val="248"/>
                <w:tblCellSpacing w:w="0" w:type="dxa"/>
              </w:trPr>
              <w:tc>
                <w:tcPr>
                  <w:tcW w:w="1692" w:type="dxa"/>
                  <w:vAlign w:val="center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37F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Всероссийский,международный</w:t>
                  </w:r>
                  <w:proofErr w:type="spellEnd"/>
                  <w:proofErr w:type="gramEnd"/>
                </w:p>
              </w:tc>
              <w:tc>
                <w:tcPr>
                  <w:tcW w:w="1560" w:type="dxa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60" w:type="dxa"/>
                </w:tcPr>
                <w:p w:rsidR="00F95F68" w:rsidRPr="00137F3E" w:rsidRDefault="00F95F68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60" w:type="dxa"/>
                </w:tcPr>
                <w:p w:rsidR="00F95F68" w:rsidRPr="00137F3E" w:rsidRDefault="00AF4BD0" w:rsidP="00F95F6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AF4BD0" w:rsidRPr="00137F3E" w:rsidRDefault="00AF4BD0" w:rsidP="00A2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В этом году наблюдается повышение на 18% участия обучающихся во всероссийских и международных мероприятиях.</w:t>
            </w:r>
          </w:p>
          <w:p w:rsidR="00A21615" w:rsidRPr="00137F3E" w:rsidRDefault="00A21615" w:rsidP="00A216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1.Международная дистанционная олимпиада «Солнечный свет»</w:t>
            </w:r>
            <w:proofErr w:type="gramStart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-:</w:t>
            </w:r>
            <w:proofErr w:type="spellStart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окр</w:t>
            </w:r>
            <w:proofErr w:type="spellEnd"/>
            <w:proofErr w:type="gramEnd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мир-3 место,тение-1 сертификат,2 место,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русский язык-2,3 место,математика-2 место(начальные классы),литература-три первых места,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три  вторых (среднее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звено)</w:t>
            </w:r>
          </w:p>
          <w:p w:rsidR="00A21615" w:rsidRPr="00137F3E" w:rsidRDefault="00A21615" w:rsidP="00A216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2.Всероссийский электронный педагогический журнал                       </w:t>
            </w:r>
            <w:proofErr w:type="gramStart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«</w:t>
            </w:r>
            <w:proofErr w:type="gramEnd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Познание»- 2диплома </w:t>
            </w:r>
          </w:p>
          <w:p w:rsidR="00A21615" w:rsidRPr="00137F3E" w:rsidRDefault="00A21615" w:rsidP="00A216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Портал «Единый урок» олимпиада по математике 1,2,3 места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(среднее звено)</w:t>
            </w:r>
          </w:p>
          <w:p w:rsidR="00A21615" w:rsidRPr="00137F3E" w:rsidRDefault="00A21615" w:rsidP="00A216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 Всероссийский блиц-олимпиада по ОБЖ «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Айда» 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сертификат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 публикацию работ.2,3,4 места (4 участника) </w:t>
            </w:r>
          </w:p>
          <w:p w:rsidR="00A21615" w:rsidRPr="00137F3E" w:rsidRDefault="00A21615" w:rsidP="00A216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5.Всероссийский конкурс по ПДД «Время знаний» Диплом.1,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грамота 1,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олимпиада по англ.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языку 6 класс-1 место</w:t>
            </w:r>
          </w:p>
          <w:p w:rsidR="00A21615" w:rsidRPr="00137F3E" w:rsidRDefault="00A21615" w:rsidP="00A216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6.Портал «Решаю сам»-олимпиада по математике,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диплом 2 степени, 2 место.</w:t>
            </w:r>
          </w:p>
          <w:p w:rsidR="00A21615" w:rsidRPr="00137F3E" w:rsidRDefault="00A21615" w:rsidP="00A216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7.Участие в проекте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«Урок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Цыфры»-23 участника,2 педагога</w:t>
            </w:r>
          </w:p>
          <w:p w:rsidR="00A21615" w:rsidRPr="00137F3E" w:rsidRDefault="00A21615" w:rsidP="00A216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8.Всероссийская олимпиада по английскому языку Клевер»-7 участников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(7 сертификатов)</w:t>
            </w:r>
          </w:p>
          <w:p w:rsidR="00A21615" w:rsidRPr="00137F3E" w:rsidRDefault="00A21615" w:rsidP="00A2161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9.Всероссийское тестирование профориентации «Билет в будущее» (9 сертификатов),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1615" w:rsidRPr="00137F3E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10.Участие в конкурсе методических разработок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«Финансовая грамотность»-3 педагога</w:t>
            </w:r>
          </w:p>
          <w:p w:rsidR="00A21615" w:rsidRPr="00137F3E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11.Участие в вебинаре «Подготовка к ОГЭ по математике» сайт «Росучебник».1 педагог</w:t>
            </w:r>
          </w:p>
          <w:p w:rsidR="00A21615" w:rsidRPr="00137F3E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12Участие в вебинаре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на сайте </w:t>
            </w:r>
            <w:r w:rsidR="0021516B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«Инфоурок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»-«Решение задач с практическим содержанием по математике» 1 педагог</w:t>
            </w:r>
          </w:p>
          <w:p w:rsidR="00A21615" w:rsidRPr="00137F3E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13.Олимпиада по географии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сертификата),1 диплом</w:t>
            </w:r>
          </w:p>
          <w:p w:rsidR="00A21615" w:rsidRPr="00137F3E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14.Портал «Учи.</w:t>
            </w:r>
            <w:proofErr w:type="spellStart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»-тестирование по географии 3 сертификата</w:t>
            </w:r>
          </w:p>
          <w:p w:rsidR="00A21615" w:rsidRPr="00137F3E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15. Районный уровень: «Путь к успеху»-6 </w:t>
            </w:r>
            <w:proofErr w:type="spellStart"/>
            <w:proofErr w:type="gramStart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работ,из</w:t>
            </w:r>
            <w:proofErr w:type="spellEnd"/>
            <w:proofErr w:type="gramEnd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них 1 мсто-1,2 место1,3 место 1,3 сертификата.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Конкурс чтецов «Живая классика»-2 участника. «Мастерская деда Мороза»-11 участников, «Мой флаг2-фотоконкурс-1 место,2 место,3 место.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Фотоконкурс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«Моя спортивная семья»-1 место.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Ученический </w:t>
            </w:r>
            <w:proofErr w:type="spellStart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турслет</w:t>
            </w:r>
            <w:proofErr w:type="spellEnd"/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-участие.</w:t>
            </w:r>
          </w:p>
          <w:p w:rsidR="00A21615" w:rsidRPr="00137F3E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16. </w:t>
            </w:r>
            <w:r w:rsidR="00215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сероссийский конкурс «</w:t>
            </w:r>
            <w:proofErr w:type="spellStart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Вопросита</w:t>
            </w:r>
            <w:proofErr w:type="spellEnd"/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»-олимпиада по физике 2 место, математика 4 место</w:t>
            </w:r>
          </w:p>
          <w:p w:rsidR="00A21615" w:rsidRPr="00137F3E" w:rsidRDefault="00245059" w:rsidP="00A216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17</w:t>
            </w:r>
            <w:r w:rsidR="00A2161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Школьный уровень: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</w:t>
            </w:r>
            <w:r w:rsidR="00A2161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онкурс </w:t>
            </w:r>
            <w:proofErr w:type="gramStart"/>
            <w:r w:rsidR="00A2161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чтецов(</w:t>
            </w:r>
            <w:proofErr w:type="gramEnd"/>
            <w:r w:rsidR="00A2161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начальные классы), «Веселые старты»,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</w:t>
            </w:r>
            <w:r w:rsidR="00A2161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роведение военно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A2161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патриотического месячника,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2161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соревнования по волейболу,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2161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пионерболу.</w:t>
            </w:r>
            <w:r w:rsid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21615" w:rsidRPr="00137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Проведение Дня здоровья </w:t>
            </w:r>
          </w:p>
          <w:p w:rsidR="00A21615" w:rsidRPr="00137F3E" w:rsidRDefault="00A21615" w:rsidP="0060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6" w:rsidRPr="00137F3E" w:rsidRDefault="002966A6" w:rsidP="00CF5A06">
            <w:pPr>
              <w:autoSpaceDE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Исходя из вышеуказанного</w:t>
            </w:r>
            <w:r w:rsidRPr="00137F3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,</w:t>
            </w:r>
            <w:r w:rsidR="00CF5A06"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учащиеся </w:t>
            </w:r>
            <w:r w:rsidR="00CF5A06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школы являются активными участниками </w:t>
            </w:r>
            <w:r w:rsidR="004D78A1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всероссийских</w:t>
            </w:r>
            <w:r w:rsidR="00CF5A06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дистанционных конкурсов</w:t>
            </w:r>
            <w:r w:rsidR="00D34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F4BD0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(повышение участия на 18%)</w:t>
            </w:r>
            <w:r w:rsidR="00CF5A06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что нельзя сказать об участии в муниципальных и краевых конкурсах. % учителей, проявляющий инициативу подготовки детей к конкурсам данных уровней низкий</w:t>
            </w:r>
            <w:r w:rsidR="00D34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11183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(снизился на 3%)</w:t>
            </w:r>
            <w:r w:rsidR="00CF5A06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Это объясняется тем, что нет учащихся, имеющих высокую мотивацию к учению, обладающих интеллектуальными способностями. В основном дети имеют средние способности и чаще учитель вынужден работать на такого ученика. Также насыщенность учебно — воспитательного процесса оставляет мало возможностей для творчества. </w:t>
            </w:r>
            <w:r w:rsidR="00AF4BD0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Участвовать в мероприятиях </w:t>
            </w:r>
            <w:r w:rsidR="00D34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11183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дистанционно </w:t>
            </w:r>
            <w:r w:rsidR="00AF4BD0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стало</w:t>
            </w:r>
            <w:r w:rsidR="00F11183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удобным как для педагогов, так и для обучающихся.</w:t>
            </w:r>
            <w:r w:rsidR="00AF4BD0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964682" w:rsidRPr="00137F3E" w:rsidRDefault="00964682" w:rsidP="00C27327">
            <w:pPr>
              <w:tabs>
                <w:tab w:val="left" w:pos="64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Необходимо:</w:t>
            </w:r>
          </w:p>
          <w:p w:rsidR="00964682" w:rsidRPr="00137F3E" w:rsidRDefault="00964682" w:rsidP="00964682">
            <w:pPr>
              <w:tabs>
                <w:tab w:val="left" w:pos="64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 Учителям – предметникам продолжить </w:t>
            </w:r>
            <w:r w:rsidR="00D34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планирование   исследовательской работы в КТП со всеми учащимися класса. Составить план ее </w:t>
            </w:r>
            <w:r w:rsidR="00D34CBB"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с</w:t>
            </w:r>
            <w:r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указанием сроков.</w:t>
            </w:r>
          </w:p>
          <w:p w:rsidR="000B507A" w:rsidRPr="00137F3E" w:rsidRDefault="00964682" w:rsidP="00964682">
            <w:pPr>
              <w:tabs>
                <w:tab w:val="left" w:pos="640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A1844"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507A" w:rsidRPr="00137F3E">
              <w:rPr>
                <w:rFonts w:ascii="Times New Roman" w:hAnsi="Times New Roman" w:cs="Times New Roman"/>
                <w:sz w:val="24"/>
                <w:szCs w:val="24"/>
              </w:rPr>
              <w:t>Увеличить долю детей участвующих в конкурсах, соревнованиях и олимпиадах различного уровня на 24%.</w:t>
            </w:r>
          </w:p>
          <w:p w:rsidR="00157299" w:rsidRPr="00137F3E" w:rsidRDefault="00157299" w:rsidP="004D78A1">
            <w:pPr>
              <w:autoSpaceDE w:val="0"/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299" w:rsidRPr="00137F3E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7299" w:rsidRPr="00137F3E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учебного плана.</w:t>
            </w:r>
          </w:p>
          <w:p w:rsidR="00157299" w:rsidRPr="00137F3E" w:rsidRDefault="00B864C8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1-9</w:t>
            </w:r>
            <w:r w:rsidR="00157299"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классах реализуе</w:t>
            </w:r>
            <w:r w:rsidR="008E5451"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тся учебный план по ФГОС</w:t>
            </w:r>
            <w:r w:rsidR="00157299"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5- дневной рабочей неделе</w:t>
            </w:r>
          </w:p>
        </w:tc>
      </w:tr>
      <w:tr w:rsidR="00157299" w:rsidRPr="00137F3E" w:rsidTr="004F260A">
        <w:trPr>
          <w:trHeight w:val="60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A236E1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учебного плана, формируемая участниками образовательного процесса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Спецкурс по русскому языку «Теория и практика изложении и сочинений»</w:t>
            </w: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Спецкурс по русскому языку «Слово и текст»</w:t>
            </w: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Спецкурс по литературе «Мир вокруг нас»</w:t>
            </w: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Спецкурс по технологии «Финансовая грамотность»</w:t>
            </w: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Спецкурс по технологии «Мой проект»</w:t>
            </w: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Спецкурс</w:t>
            </w:r>
            <w:r w:rsidR="00D3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34CB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самоопределение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 по биологии «Природа родного края»</w:t>
            </w: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по математике " Решение текстовых задач"</w:t>
            </w: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 по обществознанию «Закон и я»</w:t>
            </w: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 по географии «Решение географических задач»</w:t>
            </w:r>
          </w:p>
          <w:p w:rsidR="00D34C50" w:rsidRPr="00137F3E" w:rsidRDefault="00D34C50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Спецкурс по физической культуре «Быстрее, выше, сильнее»</w:t>
            </w:r>
          </w:p>
          <w:p w:rsidR="00157299" w:rsidRPr="00137F3E" w:rsidRDefault="00157299" w:rsidP="00D34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Предпрофильный компонент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604CCF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Спецкурс по технологии «</w:t>
            </w:r>
            <w:r w:rsidR="003929B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самоопределение»</w:t>
            </w:r>
            <w:r w:rsidR="000A184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4C5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0A184A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D34C50" w:rsidRPr="00137F3E" w:rsidTr="00910546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C50" w:rsidRPr="00137F3E" w:rsidRDefault="00D34C50" w:rsidP="002966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bCs/>
                <w:sz w:val="24"/>
                <w:szCs w:val="24"/>
              </w:rPr>
              <w:t>Таким образом: учащиеся получили возможность углубить, систематизировать, обобщить знания по учебным предметам. Педагоги и   учащихся отметили полезность и необходимость посещаемых занятий, усилена подготовка к ОГЭ.</w:t>
            </w:r>
            <w:r w:rsidR="00D34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Повышено качество образование на </w:t>
            </w:r>
            <w:r w:rsidR="00A31C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D34CBB">
              <w:rPr>
                <w:rFonts w:ascii="Times New Roman" w:hAnsi="Times New Roman" w:cs="Times New Roman"/>
                <w:bCs/>
                <w:sz w:val="24"/>
                <w:szCs w:val="24"/>
              </w:rPr>
              <w:t>% по сравнению с прошлым годом.</w:t>
            </w:r>
          </w:p>
          <w:p w:rsidR="00D34C50" w:rsidRPr="00137F3E" w:rsidRDefault="00D34C50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57299" w:rsidRPr="00137F3E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Реализуемые образовательные программы, используемые </w:t>
            </w:r>
          </w:p>
          <w:p w:rsidR="00157299" w:rsidRPr="00137F3E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 – методические комплексы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5-9 </w:t>
            </w:r>
            <w:proofErr w:type="spell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D34CBB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929B0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5-9 </w:t>
            </w:r>
            <w:proofErr w:type="spell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3929B0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</w:t>
            </w:r>
            <w:r w:rsidR="00D3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алгебра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Дорофеева Т.В. 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205677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205677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5-9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D34C50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И.Н.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FE51DF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205677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7-9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О.В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Л.И.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А.А., Косулина Л.Г.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D34C50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6-8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053E9B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Летягин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Семакин И.Г.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5-7 </w:t>
            </w:r>
            <w:proofErr w:type="spell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Е.Д,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 5 </w:t>
            </w:r>
            <w:proofErr w:type="spellStart"/>
            <w:proofErr w:type="gram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604C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</w:t>
            </w:r>
            <w:proofErr w:type="gram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Н.А.,</w:t>
            </w:r>
            <w:proofErr w:type="spell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proofErr w:type="gramEnd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</w:t>
            </w:r>
            <w:proofErr w:type="gram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</w:t>
            </w:r>
            <w:proofErr w:type="gramEnd"/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школа 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«Школа России</w:t>
            </w:r>
            <w:r w:rsidR="00157299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2 -4 </w:t>
            </w:r>
            <w:proofErr w:type="spell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D02F46" w:rsidP="0060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3E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</w:tr>
      <w:tr w:rsidR="00157299" w:rsidRPr="00137F3E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773" w:rsidRPr="00137F3E" w:rsidRDefault="00F64773" w:rsidP="00F64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организации дополнительного образования в ОУ</w:t>
            </w:r>
          </w:p>
          <w:p w:rsidR="00157299" w:rsidRPr="00137F3E" w:rsidRDefault="00157299" w:rsidP="009D3676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7299" w:rsidRPr="00137F3E" w:rsidTr="008F28F5">
        <w:trPr>
          <w:trHeight w:val="990"/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рамках</w:t>
            </w:r>
            <w:proofErr w:type="gramEnd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ФГОС ведется внеурочная деятельность. Базовые направления развития социализации и культуры личности обучающегося: спортивно-оздоровительное, духовно-нравственное, </w:t>
            </w:r>
            <w:r w:rsidR="00D34CB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социальное, </w:t>
            </w:r>
            <w:proofErr w:type="spellStart"/>
            <w:r w:rsidR="00D34CBB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общекультурное.</w:t>
            </w:r>
          </w:p>
          <w:tbl>
            <w:tblPr>
              <w:tblW w:w="11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7"/>
              <w:gridCol w:w="2379"/>
              <w:gridCol w:w="2379"/>
              <w:gridCol w:w="2379"/>
              <w:gridCol w:w="2379"/>
            </w:tblGrid>
            <w:tr w:rsidR="00D34C50" w:rsidRPr="00137F3E" w:rsidTr="00D34C50">
              <w:tc>
                <w:tcPr>
                  <w:tcW w:w="2407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2020-2021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34C50" w:rsidRPr="00137F3E" w:rsidTr="00D34C50">
              <w:tc>
                <w:tcPr>
                  <w:tcW w:w="2407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34C50" w:rsidRPr="00137F3E" w:rsidTr="00D34C50">
              <w:tc>
                <w:tcPr>
                  <w:tcW w:w="2407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34C50" w:rsidRPr="00137F3E" w:rsidTr="00D34C50">
              <w:tc>
                <w:tcPr>
                  <w:tcW w:w="2407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34C50" w:rsidRPr="00137F3E" w:rsidTr="00D34C50">
              <w:tc>
                <w:tcPr>
                  <w:tcW w:w="2407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34C50" w:rsidRPr="00137F3E" w:rsidTr="00D34C50">
              <w:tc>
                <w:tcPr>
                  <w:tcW w:w="2407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34C50" w:rsidRPr="00137F3E" w:rsidTr="00D34C50">
              <w:tc>
                <w:tcPr>
                  <w:tcW w:w="2407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34C50" w:rsidRPr="00137F3E" w:rsidTr="00D34C50">
              <w:tc>
                <w:tcPr>
                  <w:tcW w:w="2407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34C50" w:rsidRPr="00137F3E" w:rsidTr="00D34C50">
              <w:tc>
                <w:tcPr>
                  <w:tcW w:w="2407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34C50" w:rsidRPr="00137F3E" w:rsidTr="00D34C50">
              <w:tc>
                <w:tcPr>
                  <w:tcW w:w="2407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137F3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379" w:type="dxa"/>
                </w:tcPr>
                <w:p w:rsidR="00D34C50" w:rsidRPr="00137F3E" w:rsidRDefault="00D34C50" w:rsidP="00D34C50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D3676" w:rsidRPr="00137F3E" w:rsidRDefault="0048626B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таблицы видно, что внеурочной деятельностью учащиеся охвачены 100%</w:t>
            </w:r>
            <w:r w:rsidR="00862C53"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34C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62C53"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 работают с детьми до конца учебных занятий, </w:t>
            </w:r>
            <w:proofErr w:type="gramStart"/>
            <w:r w:rsidR="00862C53"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т.к</w:t>
            </w:r>
            <w:proofErr w:type="gramEnd"/>
            <w:r w:rsidR="00862C53"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школу посещают дети из трех сел Степановка, Афанасьевка и Антоновка.</w:t>
            </w:r>
            <w:r w:rsidR="00964682"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Следовательно, продолжить работу с учащимися по внеурочной деятельности</w:t>
            </w:r>
            <w:r w:rsidR="00736C02" w:rsidRPr="00137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разнообразить формы и методы ее проведения</w:t>
            </w:r>
            <w:r w:rsidR="00D34C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повысить уровень активности обучающихся до 90 %. </w:t>
            </w:r>
          </w:p>
        </w:tc>
      </w:tr>
      <w:tr w:rsidR="00157299" w:rsidRPr="00137F3E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социальных проектах</w:t>
            </w:r>
          </w:p>
        </w:tc>
      </w:tr>
      <w:tr w:rsidR="00157299" w:rsidRPr="00137F3E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37F3E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</w:p>
          <w:p w:rsidR="00157299" w:rsidRPr="00137F3E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тигра», Акция «Часовой у знамени».</w:t>
            </w:r>
          </w:p>
          <w:p w:rsidR="00157299" w:rsidRPr="00137F3E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Спартакиада «Выбери спорт в рамках акции «За ЗОЖ». </w:t>
            </w:r>
          </w:p>
          <w:p w:rsidR="00862C53" w:rsidRPr="00137F3E" w:rsidRDefault="00157299" w:rsidP="00D34CBB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«Мы помним, мы гордимся!»</w:t>
            </w:r>
            <w:r w:rsidR="00557927" w:rsidRPr="00137F3E">
              <w:rPr>
                <w:rFonts w:ascii="Times New Roman" w:hAnsi="Times New Roman" w:cs="Times New Roman"/>
                <w:sz w:val="24"/>
                <w:szCs w:val="24"/>
              </w:rPr>
              <w:t xml:space="preserve"> «Открытка ветерану», уроки Мира и Мужества</w:t>
            </w:r>
            <w:r w:rsidR="00557927" w:rsidRPr="0013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7927" w:rsidRPr="00137F3E">
              <w:rPr>
                <w:rFonts w:ascii="Times New Roman" w:hAnsi="Times New Roman" w:cs="Times New Roman"/>
                <w:sz w:val="24"/>
                <w:szCs w:val="24"/>
              </w:rPr>
              <w:t xml:space="preserve"> «Это гордое слово Победа!»,</w:t>
            </w:r>
            <w:r w:rsidR="00557927" w:rsidRPr="00137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«Чистые лёгкие планеты», «Каждой пичужке по кормушке», «Прилетай, скворушка», «Муравейник»</w:t>
            </w:r>
            <w:r w:rsidR="00D34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Традиции ОУ</w:t>
            </w:r>
          </w:p>
        </w:tc>
      </w:tr>
      <w:tr w:rsidR="00157299" w:rsidRPr="00FE51DF" w:rsidTr="00542312">
        <w:trPr>
          <w:trHeight w:val="2266"/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E5" w:rsidRPr="00D34CBB" w:rsidRDefault="00C609E5" w:rsidP="00D3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 воспитание.</w:t>
            </w:r>
            <w:r w:rsidR="00604CCF" w:rsidRPr="00D34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34CBB">
              <w:rPr>
                <w:rFonts w:ascii="Times New Roman" w:hAnsi="Times New Roman" w:cs="Times New Roman"/>
                <w:sz w:val="24"/>
                <w:szCs w:val="24"/>
              </w:rPr>
              <w:t>В течение года педагогическим коллективом была проделана большая работа по данному направлению: воспитывалось уважение к символам и атрибутам Российского государства, учащиеся были участниками тематических бесед и викторин по данной тематике, приви</w:t>
            </w:r>
            <w:r w:rsidR="00604CCF" w:rsidRPr="00D34CBB">
              <w:rPr>
                <w:rFonts w:ascii="Times New Roman" w:hAnsi="Times New Roman" w:cs="Times New Roman"/>
                <w:sz w:val="24"/>
                <w:szCs w:val="24"/>
              </w:rPr>
              <w:t xml:space="preserve">валась любовь к Малой Родине, к </w:t>
            </w:r>
            <w:r w:rsidRPr="00D34CBB">
              <w:rPr>
                <w:rFonts w:ascii="Times New Roman" w:hAnsi="Times New Roman" w:cs="Times New Roman"/>
                <w:sz w:val="24"/>
                <w:szCs w:val="24"/>
              </w:rPr>
              <w:t>родной школе через традиционные школьные дела. Главенствующей линией в воспитательной работе было воспитание человека–патриота, творческого, компетентного гражданина России, сохраняющего преемственность духовных и культурных традиций многонационального народа Российской Федерации.</w:t>
            </w:r>
          </w:p>
          <w:p w:rsidR="00C609E5" w:rsidRPr="00D34CBB" w:rsidRDefault="00C609E5" w:rsidP="00C6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sz w:val="24"/>
                <w:szCs w:val="24"/>
              </w:rPr>
              <w:t xml:space="preserve"> В школе по традиции проведены акции: «Обелиск», «Открытка ветерану», уроки Мира и Мужества, которые прошли под девизом «Это гордое слово Победа!», классные часы -  « Битва за Москву», «Разгром фашистских войск под Сталинградом», «Снятие блокады Ленинграда», «Курская битва», « Битва за Берлин», конкурс рисунков по теме: «Никто не забыт и ничто не забыто»; приняли наши учени</w:t>
            </w:r>
            <w:r w:rsidR="00557927" w:rsidRPr="00D34CBB">
              <w:rPr>
                <w:rFonts w:ascii="Times New Roman" w:hAnsi="Times New Roman" w:cs="Times New Roman"/>
                <w:sz w:val="24"/>
                <w:szCs w:val="24"/>
              </w:rPr>
              <w:t>ки участие и в Вахте Памяти-2019</w:t>
            </w:r>
            <w:r w:rsidRPr="00D34CBB">
              <w:rPr>
                <w:rFonts w:ascii="Times New Roman" w:hAnsi="Times New Roman" w:cs="Times New Roman"/>
                <w:sz w:val="24"/>
                <w:szCs w:val="24"/>
              </w:rPr>
              <w:t xml:space="preserve">;  в  концерте «Вы не забыли наши имена?..»  В феврале прошёл месячник «Защитнику Отечества посвящается». Особый интерес вызвали военизированные эстафеты среди 7-9 классов, «Рыцарские турниры» для 1-4 классов </w:t>
            </w:r>
            <w:r w:rsidR="00D34CBB" w:rsidRPr="00D34CBB">
              <w:rPr>
                <w:rFonts w:ascii="Times New Roman" w:hAnsi="Times New Roman" w:cs="Times New Roman"/>
                <w:sz w:val="24"/>
                <w:szCs w:val="24"/>
              </w:rPr>
              <w:t>— это</w:t>
            </w:r>
            <w:r w:rsidRPr="00D34CBB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своеобразная небольшая “закалка” характеров мальчиков путем разнообразных конкурсов. (Кто самый ловкий, сильный, находчивый, смекалистый? и т. д.). Проводились соревнования по пионерболу среди 7-9 классов. Приняли участие</w:t>
            </w:r>
            <w:r w:rsidR="00604CCF" w:rsidRPr="00D34CBB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чтецов стихотворений</w:t>
            </w:r>
            <w:r w:rsidRPr="00D34C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CCF" w:rsidRPr="00D34CB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</w:t>
            </w:r>
            <w:r w:rsidRPr="00D34CBB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  <w:r w:rsidR="00604CCF" w:rsidRPr="00D34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9E5" w:rsidRPr="00D34CBB" w:rsidRDefault="00C609E5" w:rsidP="00C6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sz w:val="24"/>
                <w:szCs w:val="24"/>
              </w:rPr>
              <w:t xml:space="preserve"> Успешная реализация запланированных мероприятий обусловлена, прежде всего, тем, что план был составлен с учётом сложившихся традиций ОУ, умелым руководством координатора месячника, заинтересованностью педагогического коллектива учителей, обучающихся школы.</w:t>
            </w:r>
            <w:r w:rsidR="00F561C9" w:rsidRPr="00D34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C50" w:rsidRPr="00D34CBB">
              <w:rPr>
                <w:rFonts w:ascii="Times New Roman" w:hAnsi="Times New Roman" w:cs="Times New Roman"/>
                <w:sz w:val="24"/>
                <w:szCs w:val="24"/>
              </w:rPr>
              <w:t>В школе создано волонтерское движение</w:t>
            </w:r>
            <w:r w:rsidR="00F561C9" w:rsidRPr="00D34CBB">
              <w:rPr>
                <w:rFonts w:ascii="Times New Roman" w:hAnsi="Times New Roman" w:cs="Times New Roman"/>
                <w:sz w:val="24"/>
                <w:szCs w:val="24"/>
              </w:rPr>
              <w:t>, «Совет старшеклассников»</w:t>
            </w:r>
          </w:p>
          <w:p w:rsidR="00C609E5" w:rsidRPr="00D34CBB" w:rsidRDefault="00C609E5" w:rsidP="00C609E5">
            <w:pPr>
              <w:spacing w:line="27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Физкультурно-оздоровительное воспитание.</w:t>
            </w:r>
          </w:p>
          <w:p w:rsidR="00C609E5" w:rsidRPr="00D34CBB" w:rsidRDefault="00C609E5" w:rsidP="00C609E5">
            <w:pPr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Взяв за основу своей деятельности перспективную программу здоровья, каждый учитель нашего коллектива организует свою деятельность по оздоровлению детей, по формированию у них ориентации на здоровый образ жизни и по улучшению физического и нравственного воспитания обучающихся.</w:t>
            </w:r>
            <w:r w:rsidR="00604CCF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Проблемой сохранения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здоровья учащихся, формированием зд</w:t>
            </w:r>
            <w:r w:rsidR="006019AA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орового образа жизни </w:t>
            </w:r>
            <w:r w:rsidR="00D34CBB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занимается непосредственно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 физкультур</w:t>
            </w:r>
            <w:r w:rsidR="00D34C50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классные руководители 1-9 классов.       </w:t>
            </w:r>
            <w:r w:rsidR="00D34CBB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 укрепления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здоровья посвящены классные часы, уроки здоровья, тренинги и практические занятия </w:t>
            </w:r>
            <w:r w:rsidR="00D34CBB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профилактике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вредных привычек:</w:t>
            </w:r>
          </w:p>
          <w:p w:rsidR="00C609E5" w:rsidRPr="00D34CBB" w:rsidRDefault="00C609E5" w:rsidP="00C609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«Хочу быть здоровым» (игра-беседа),</w:t>
            </w:r>
            <w:r w:rsidR="006019AA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«Встреча с Мойдодыром» (игра), Час </w:t>
            </w:r>
            <w:r w:rsidR="00D34CBB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здоровья, «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делает человека здоровым и счастливым?», «Вредные привычки», «Научись себя беречь</w:t>
            </w:r>
            <w:proofErr w:type="gramStart"/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 «</w:t>
            </w:r>
            <w:proofErr w:type="gramEnd"/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дорог – одна твоя».</w:t>
            </w:r>
          </w:p>
          <w:p w:rsidR="00C609E5" w:rsidRPr="00D34CBB" w:rsidRDefault="00C609E5" w:rsidP="00C609E5">
            <w:pPr>
              <w:spacing w:line="276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 Ребята с </w:t>
            </w:r>
            <w:r w:rsidR="00D34CBB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удовольствием занимаются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спортивных кружках общей физической подготовки, настольного тенниса и волейбола.     Праздником спорта и здоровья становятся в школе Дни Здоровья, которые проходят раз в четверть и имеют разную программу проведения: туристическая эстафета, </w:t>
            </w:r>
            <w:r w:rsidR="00D34CBB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34CBB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станциям, </w:t>
            </w:r>
            <w:r w:rsid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4CBB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End"/>
            <w:r w:rsidR="00D34CBB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легкоатлетическая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эстафета. В этом году был про</w:t>
            </w:r>
            <w:r w:rsidR="006019AA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 месячник «Малая Олимпиада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в рамках которой было проведено много интересных, за</w:t>
            </w:r>
            <w:r w:rsidR="006019AA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нимательных мероприятий</w:t>
            </w:r>
            <w:r w:rsidR="00557927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Вопросы оздоровления и физического развития учащихся рассматриваются на родительских собраниях,</w:t>
            </w:r>
            <w:r w:rsidR="006019AA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заседаниях МО классных руководителей, совещаниях при директоре. </w:t>
            </w:r>
          </w:p>
          <w:p w:rsidR="00C609E5" w:rsidRPr="00D34CBB" w:rsidRDefault="00C609E5" w:rsidP="00C609E5">
            <w:pPr>
              <w:spacing w:line="27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воспитание.</w:t>
            </w:r>
          </w:p>
          <w:p w:rsidR="00C609E5" w:rsidRPr="00D34CBB" w:rsidRDefault="00A31CA1" w:rsidP="00C609E5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Вся работа</w:t>
            </w:r>
            <w:r w:rsidR="00C609E5" w:rsidRPr="00D34C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школы по экологическому воспитанию</w:t>
            </w:r>
            <w:r w:rsidR="00C609E5" w:rsidRPr="00D34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направлена на привлечение внимания общественности к проблемам сохранения окружающей среды, формированию у подрастающего поколения экологической нравственности, экологической культуры.  В течение учебного года в школе были проведены акции «Чистые лёгкие планеты», «Каждой пичужке по кормушке», «Прилетай, скворушка», «Муравейник», «</w:t>
            </w:r>
            <w:proofErr w:type="gramStart"/>
            <w:r w:rsidR="00C609E5" w:rsidRPr="00D34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  пакетам</w:t>
            </w:r>
            <w:proofErr w:type="gramEnd"/>
            <w:r w:rsidR="00C609E5" w:rsidRPr="00D34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 конкурсы  рисунков «Зеркало природы»,  «Зеленая планета.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609E5" w:rsidRPr="00D34C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Экологические конкурсы,  создание экологического паспорта школы,  занятие - сказка, походы,  акция «Посади дерево»</w:t>
            </w:r>
            <w:r w:rsidR="00C609E5" w:rsidRPr="00D34CBB">
              <w:rPr>
                <w:rFonts w:ascii="Times New Roman" w:hAnsi="Times New Roman" w:cs="Times New Roman"/>
                <w:bCs/>
                <w:sz w:val="24"/>
                <w:szCs w:val="24"/>
              </w:rPr>
              <w:t>  формируют любовь к природе и  бережному отношению к родному краю, способствует становлению социально значи</w:t>
            </w:r>
            <w:r w:rsidR="00C609E5" w:rsidRPr="00D34CB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мых ценностей у подрастающего поколения.                                                                               </w:t>
            </w:r>
          </w:p>
          <w:p w:rsidR="00C609E5" w:rsidRPr="00D34CBB" w:rsidRDefault="00C609E5" w:rsidP="00C609E5">
            <w:pPr>
              <w:shd w:val="clear" w:color="auto" w:fill="FFFFFF"/>
              <w:spacing w:before="100" w:beforeAutospacing="1" w:after="100" w:afterAutospacing="1" w:line="24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 воспитание.</w:t>
            </w:r>
          </w:p>
          <w:p w:rsidR="00157299" w:rsidRPr="00D34CBB" w:rsidRDefault="00C609E5" w:rsidP="006019AA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системе воспитательной работы по духовно-нравственного воспитанию самыми яркими были праздники: День Знаний, День пожилого человека, День Учителя, День Матери, Новогодние ёлки, праздничный концерт к 8 марта, Последний звонок, Выпускной вечер, Международный день защиты детей ( летний лагерь), «Внимание- дети» (сент</w:t>
            </w:r>
            <w:r w:rsidR="006F5A91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ябрь, 202</w:t>
            </w:r>
            <w:r w:rsidR="00F561C9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«В</w:t>
            </w:r>
            <w:r w:rsidR="006F5A91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нимание- пешеход» (сентябрь 202</w:t>
            </w:r>
            <w:r w:rsidR="00F561C9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«День независимости России» (12.06), в которых принимали активное участие учащиеся с 1 класса по 9-й класс. Заняли призовы</w:t>
            </w:r>
            <w:r w:rsidR="009D3676"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34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места в конкурсах поделок и рисунков в районе.</w:t>
            </w:r>
          </w:p>
          <w:p w:rsidR="00650317" w:rsidRPr="00D34CBB" w:rsidRDefault="00862C53" w:rsidP="00862C53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Результатом воспитательной деятельности является уровень воспи</w:t>
            </w:r>
            <w:r w:rsidR="00AE569B" w:rsidRPr="00D34CBB">
              <w:rPr>
                <w:rFonts w:ascii="Times New Roman" w:hAnsi="Times New Roman" w:cs="Times New Roman"/>
                <w:bCs/>
                <w:sz w:val="24"/>
                <w:szCs w:val="24"/>
              </w:rPr>
              <w:t>танности учащихся.</w:t>
            </w:r>
          </w:p>
          <w:p w:rsidR="00650317" w:rsidRPr="00D34CBB" w:rsidRDefault="00D34CBB" w:rsidP="00D34CBB">
            <w:pPr>
              <w:shd w:val="clear" w:color="auto" w:fill="FFFFFF"/>
              <w:ind w:right="-977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650317" w:rsidRPr="00D34CBB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проявления воспитанности обучающихся</w:t>
            </w:r>
          </w:p>
          <w:p w:rsidR="00650317" w:rsidRPr="00D34CBB" w:rsidRDefault="00650317" w:rsidP="00650317">
            <w:pPr>
              <w:shd w:val="clear" w:color="auto" w:fill="FFFFFF"/>
              <w:ind w:right="-9770"/>
              <w:rPr>
                <w:bCs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166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308"/>
              <w:gridCol w:w="1447"/>
              <w:gridCol w:w="1134"/>
              <w:gridCol w:w="1355"/>
            </w:tblGrid>
            <w:tr w:rsidR="00650317" w:rsidRPr="00D34CBB" w:rsidTr="00D34CBB">
              <w:tc>
                <w:tcPr>
                  <w:tcW w:w="1134" w:type="dxa"/>
                </w:tcPr>
                <w:p w:rsidR="00650317" w:rsidRPr="00D34CBB" w:rsidRDefault="00650317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308" w:type="dxa"/>
                </w:tcPr>
                <w:p w:rsidR="00650317" w:rsidRPr="00D34CBB" w:rsidRDefault="00650317" w:rsidP="00FE51D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E51DF"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</w:t>
                  </w: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сокий уровень</w:t>
                  </w:r>
                </w:p>
              </w:tc>
              <w:tc>
                <w:tcPr>
                  <w:tcW w:w="1447" w:type="dxa"/>
                </w:tcPr>
                <w:p w:rsidR="00650317" w:rsidRPr="00D34CBB" w:rsidRDefault="00650317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Хороший уровень</w:t>
                  </w:r>
                </w:p>
              </w:tc>
              <w:tc>
                <w:tcPr>
                  <w:tcW w:w="1134" w:type="dxa"/>
                </w:tcPr>
                <w:p w:rsidR="00650317" w:rsidRPr="00D34CBB" w:rsidRDefault="00650317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уровень</w:t>
                  </w:r>
                </w:p>
              </w:tc>
              <w:tc>
                <w:tcPr>
                  <w:tcW w:w="1355" w:type="dxa"/>
                </w:tcPr>
                <w:p w:rsidR="00650317" w:rsidRPr="00D34CBB" w:rsidRDefault="00650317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низкий уровень</w:t>
                  </w:r>
                </w:p>
              </w:tc>
            </w:tr>
            <w:tr w:rsidR="00650317" w:rsidRPr="00D34CBB" w:rsidTr="00D34CBB">
              <w:tc>
                <w:tcPr>
                  <w:tcW w:w="1134" w:type="dxa"/>
                </w:tcPr>
                <w:p w:rsidR="00650317" w:rsidRPr="00D34CBB" w:rsidRDefault="00650317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308" w:type="dxa"/>
                </w:tcPr>
                <w:p w:rsidR="00650317" w:rsidRPr="00D34CBB" w:rsidRDefault="00650317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7" w:type="dxa"/>
                </w:tcPr>
                <w:p w:rsidR="00650317" w:rsidRPr="00D34CBB" w:rsidRDefault="00650317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50317" w:rsidRPr="00D34CBB" w:rsidRDefault="00FE51DF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F561C9"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5" w:type="dxa"/>
                </w:tcPr>
                <w:p w:rsidR="00650317" w:rsidRPr="00D34CBB" w:rsidRDefault="00650317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50317" w:rsidRPr="00D34CBB" w:rsidTr="00D34CBB">
              <w:tc>
                <w:tcPr>
                  <w:tcW w:w="1134" w:type="dxa"/>
                </w:tcPr>
                <w:p w:rsidR="00650317" w:rsidRPr="00D34CBB" w:rsidRDefault="00650317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308" w:type="dxa"/>
                </w:tcPr>
                <w:p w:rsidR="00650317" w:rsidRPr="00D34CBB" w:rsidRDefault="00F561C9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7" w:type="dxa"/>
                </w:tcPr>
                <w:p w:rsidR="00650317" w:rsidRPr="00D34CBB" w:rsidRDefault="00FE51DF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650317" w:rsidRPr="00D34CBB" w:rsidRDefault="00650317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55" w:type="dxa"/>
                </w:tcPr>
                <w:p w:rsidR="00650317" w:rsidRPr="00D34CBB" w:rsidRDefault="00650317" w:rsidP="0065031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62C53" w:rsidRPr="00D34CBB" w:rsidRDefault="00AE569B" w:rsidP="00862C53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862C53" w:rsidRPr="00D34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школе выстроена система мониторинга учащихся 2-9 классов, позволяющая определить состояние результатов деятельности по развитию личности ребенка и обозначить перспективы дальнейшей работы. Анализ результатов диагностики показывают рост процента уровня воспитанности каждого обучающегося, каждого класса и коллектива школы в целом, что помогает выявлять достижения и дефициты в процессе воспитания обучающихся, конкретизировать цели и задачи воспитательного процесса. </w:t>
            </w:r>
            <w:r w:rsidR="00F561C9" w:rsidRPr="00D34CBB">
              <w:rPr>
                <w:rFonts w:ascii="Times New Roman" w:hAnsi="Times New Roman" w:cs="Times New Roman"/>
                <w:bCs/>
                <w:sz w:val="24"/>
                <w:szCs w:val="24"/>
              </w:rPr>
              <w:t>Тем не менее,</w:t>
            </w:r>
            <w:r w:rsidR="00A31C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61C9" w:rsidRPr="00D34CB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планируем:</w:t>
            </w:r>
          </w:p>
          <w:p w:rsidR="00F561C9" w:rsidRPr="00D34CBB" w:rsidRDefault="00F561C9" w:rsidP="00862C53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B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34CBB">
              <w:rPr>
                <w:rFonts w:ascii="Times New Roman" w:hAnsi="Times New Roman" w:cs="Times New Roman"/>
                <w:sz w:val="24"/>
                <w:szCs w:val="24"/>
              </w:rPr>
              <w:t xml:space="preserve"> Увеличить положительную динамику показателей в мониторинге оценки успешности личностного и познавательного развития учащихся на 15%.</w:t>
            </w:r>
          </w:p>
          <w:p w:rsidR="00862C53" w:rsidRPr="00D34CBB" w:rsidRDefault="00862C53" w:rsidP="007A42A5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Награды ОУ </w:t>
            </w:r>
          </w:p>
        </w:tc>
      </w:tr>
      <w:tr w:rsidR="00157299" w:rsidRPr="008F28F5" w:rsidTr="00203F7A">
        <w:trPr>
          <w:trHeight w:val="2255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57299" w:rsidRPr="008F28F5" w:rsidRDefault="00157299" w:rsidP="00157299">
            <w:pPr>
              <w:numPr>
                <w:ilvl w:val="0"/>
                <w:numId w:val="1"/>
              </w:numPr>
              <w:suppressAutoHyphens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Международных</w:t>
            </w:r>
          </w:p>
          <w:p w:rsidR="00157299" w:rsidRPr="008F28F5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7299" w:rsidRPr="008F28F5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5A91" w:rsidRPr="00A31CA1" w:rsidRDefault="006F5A91" w:rsidP="006F5A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1.Международная дистанционная олимпиада «Солнечный свет»</w:t>
            </w:r>
            <w:proofErr w:type="gramStart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-:</w:t>
            </w:r>
            <w:proofErr w:type="spellStart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окр</w:t>
            </w:r>
            <w:proofErr w:type="spellEnd"/>
            <w:proofErr w:type="gramEnd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мир-3 место,тение-1 сертификат,2 место,</w:t>
            </w:r>
            <w:r w:rsid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русский язык-2,3 место,математика-2 место(начальные классы),литература-три первых места,</w:t>
            </w:r>
            <w:r w:rsid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три  вторых (среднее</w:t>
            </w:r>
            <w:r w:rsid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звено)</w:t>
            </w:r>
          </w:p>
          <w:p w:rsidR="006F5A91" w:rsidRPr="00A31CA1" w:rsidRDefault="006F5A91" w:rsidP="006F5A9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Портал «Единый урок» олимпиада по математике 1,2,3 места</w:t>
            </w:r>
            <w:r w:rsid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(среднее звено)</w:t>
            </w:r>
          </w:p>
          <w:p w:rsidR="00157299" w:rsidRPr="00A31CA1" w:rsidRDefault="00157299" w:rsidP="006019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57299" w:rsidRPr="008F28F5" w:rsidTr="004F260A">
        <w:trPr>
          <w:trHeight w:val="1156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7299" w:rsidRPr="008F28F5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Всероссийских</w:t>
            </w:r>
          </w:p>
          <w:p w:rsidR="00157299" w:rsidRPr="008F28F5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1DF" w:rsidRPr="00A31CA1" w:rsidRDefault="00FE51DF" w:rsidP="00FE51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1.Всероссийский электронный педагогический журнал                       </w:t>
            </w:r>
            <w:proofErr w:type="gramStart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«</w:t>
            </w:r>
            <w:proofErr w:type="gramEnd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Познание»- 2диплома </w:t>
            </w:r>
          </w:p>
          <w:p w:rsidR="00FE51DF" w:rsidRPr="00A31CA1" w:rsidRDefault="00FE51DF" w:rsidP="00FE51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 Портал «Единый урок» олимпиада по математике 1,2,3 </w:t>
            </w:r>
            <w:proofErr w:type="gramStart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места(</w:t>
            </w:r>
            <w:proofErr w:type="gramEnd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звено)</w:t>
            </w:r>
          </w:p>
          <w:p w:rsidR="00FE51DF" w:rsidRPr="00A31CA1" w:rsidRDefault="00FE51DF" w:rsidP="00FE51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Всероссийский блиц-олимпиада по ОБЖ «</w:t>
            </w:r>
            <w:proofErr w:type="gramStart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Айда »</w:t>
            </w:r>
            <w:proofErr w:type="gramEnd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сертификат за публикацию работ.2,3,4 места (4 участника) </w:t>
            </w:r>
          </w:p>
          <w:p w:rsidR="00FE51DF" w:rsidRPr="00A31CA1" w:rsidRDefault="00FE51DF" w:rsidP="00FE51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4.Всероссийский конкурс по ПДД «Время знаний» Диплом.1,</w:t>
            </w:r>
            <w:r w:rsid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грамота 1,</w:t>
            </w:r>
            <w:r w:rsid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олимпиада по англ.</w:t>
            </w:r>
            <w:r w:rsid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языку 6 класс-1 место8.Всероссийская олимпиада по английскому языку Клевер»-7 участников</w:t>
            </w:r>
            <w:r w:rsid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(7 сертификатов)</w:t>
            </w:r>
          </w:p>
          <w:p w:rsidR="00FE51DF" w:rsidRPr="00A31CA1" w:rsidRDefault="00FE51DF" w:rsidP="00FE51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5.Всероссийское тестирование профориентации «Билет в будущее» (9 сертификатов),</w:t>
            </w:r>
            <w:r w:rsidRPr="00A3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51DF" w:rsidRPr="00A31CA1" w:rsidRDefault="00FE51DF" w:rsidP="00FE51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 всероссийский конкурс «</w:t>
            </w:r>
            <w:proofErr w:type="spellStart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Вопросита</w:t>
            </w:r>
            <w:proofErr w:type="spellEnd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»-олимпиада по физике 2 место, математика 4 место</w:t>
            </w:r>
          </w:p>
          <w:p w:rsidR="00FE51DF" w:rsidRPr="00A31CA1" w:rsidRDefault="00FE51DF" w:rsidP="00FE51DF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  <w:p w:rsidR="00FE51DF" w:rsidRPr="00A31CA1" w:rsidRDefault="00FE51DF" w:rsidP="00FE51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E51DF" w:rsidRPr="00A31CA1" w:rsidRDefault="00FE51DF" w:rsidP="00FE51D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57299" w:rsidRPr="00A31CA1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8F28F5" w:rsidTr="00542312">
        <w:trPr>
          <w:trHeight w:val="3258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7299" w:rsidRPr="008F28F5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(название конкурса, год, какая награда)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91" w:rsidRPr="00A31CA1" w:rsidRDefault="006F5A91" w:rsidP="006F5A91">
            <w:pPr>
              <w:tabs>
                <w:tab w:val="left" w:pos="564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Районная конференция «Путь к успеху</w:t>
            </w:r>
            <w:proofErr w:type="gramStart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:</w:t>
            </w:r>
            <w:proofErr w:type="gramEnd"/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приняло участие 6 обучающихся,</w:t>
            </w:r>
            <w:r w:rsid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31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 них -1 место-1,2 место-1,3 место-1,сртификат участия-3</w:t>
            </w:r>
          </w:p>
          <w:p w:rsidR="006F5A91" w:rsidRPr="00A31CA1" w:rsidRDefault="006F5A91" w:rsidP="006F5A91">
            <w:pPr>
              <w:tabs>
                <w:tab w:val="left" w:pos="5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CA1">
              <w:rPr>
                <w:rFonts w:ascii="Times New Roman" w:hAnsi="Times New Roman" w:cs="Times New Roman"/>
                <w:sz w:val="24"/>
                <w:szCs w:val="24"/>
              </w:rPr>
              <w:t xml:space="preserve">1 место по теннису - районные соревнования </w:t>
            </w:r>
          </w:p>
          <w:p w:rsidR="006F5A91" w:rsidRPr="00A31CA1" w:rsidRDefault="006F5A91" w:rsidP="006F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CA1">
              <w:rPr>
                <w:rFonts w:ascii="Times New Roman" w:hAnsi="Times New Roman" w:cs="Times New Roman"/>
                <w:sz w:val="24"/>
                <w:szCs w:val="24"/>
              </w:rPr>
              <w:t>2 место в районном соревновании «Безопасное колесо»</w:t>
            </w:r>
          </w:p>
          <w:p w:rsidR="00157299" w:rsidRPr="00A31CA1" w:rsidRDefault="00157299" w:rsidP="006F5A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8F28F5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8F28F5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b/>
                <w:lang w:eastAsia="ru-RU"/>
              </w:rPr>
              <w:t>Отношения с другими ОУ</w:t>
            </w:r>
          </w:p>
        </w:tc>
      </w:tr>
      <w:tr w:rsidR="00157299" w:rsidRPr="008F28F5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8F28F5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Название учреждения, форма отношений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A31CA1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ДО ДЮШ «Патриот» </w:t>
            </w:r>
            <w:proofErr w:type="spellStart"/>
            <w:r w:rsidRPr="00A3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3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Кировский»</w:t>
            </w:r>
            <w:r w:rsidR="00C609E5" w:rsidRPr="00A3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57299" w:rsidRPr="00A31CA1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района – соревнования, олимпиады, конкурсы.</w:t>
            </w: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7299" w:rsidRPr="008F28F5" w:rsidRDefault="00157299" w:rsidP="00157299">
      <w:pPr>
        <w:rPr>
          <w:rFonts w:ascii="Times New Roman" w:eastAsia="Times New Roman" w:hAnsi="Times New Roman" w:cs="Times New Roman"/>
          <w:lang w:eastAsia="ru-RU"/>
        </w:rPr>
      </w:pPr>
    </w:p>
    <w:p w:rsidR="00157299" w:rsidRPr="006019AA" w:rsidRDefault="00157299" w:rsidP="00157299">
      <w:pPr>
        <w:spacing w:line="360" w:lineRule="auto"/>
        <w:ind w:left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организации учебно-воспитательного процесса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14"/>
        <w:gridCol w:w="1885"/>
        <w:gridCol w:w="1885"/>
        <w:gridCol w:w="1885"/>
      </w:tblGrid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F5A91" w:rsidRDefault="00F561C9" w:rsidP="00F56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F5A91" w:rsidRDefault="00F561C9" w:rsidP="00F56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F5A91" w:rsidRDefault="00F561C9" w:rsidP="00F56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1-2022</w:t>
            </w:r>
          </w:p>
        </w:tc>
      </w:tr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Проектная наполняемость ОУ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Default="00F561C9" w:rsidP="00F56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Предельная (фактическая) наполняемость</w:t>
            </w:r>
          </w:p>
          <w:p w:rsidR="00F561C9" w:rsidRPr="006019AA" w:rsidRDefault="00F561C9" w:rsidP="00F56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019AA">
              <w:rPr>
                <w:rFonts w:ascii="Times New Roman" w:hAnsi="Times New Roman" w:cs="Times New Roman"/>
                <w:sz w:val="24"/>
                <w:szCs w:val="24"/>
              </w:rPr>
              <w:t xml:space="preserve"> начало учебного года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F5A91" w:rsidRDefault="00F561C9" w:rsidP="00F561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F5A91" w:rsidRDefault="00F561C9" w:rsidP="00F561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F561C9" w:rsidRDefault="00F561C9" w:rsidP="00F5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Начального общего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Основного общего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Среднего полного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Средняя  наполняемость</w:t>
            </w:r>
            <w:proofErr w:type="gramEnd"/>
            <w:r w:rsidRPr="006019A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Сменность занятий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1смена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1смена</w:t>
            </w:r>
          </w:p>
        </w:tc>
      </w:tr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на одного педагога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354243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354243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561C9" w:rsidRPr="006019AA" w:rsidTr="00910546">
        <w:trPr>
          <w:trHeight w:val="485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 Классы коррекции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1C9" w:rsidRPr="006019AA" w:rsidTr="00910546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6019AA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 Количество выпускников 9-х 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2D374B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2D374B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9" w:rsidRPr="00F561C9" w:rsidRDefault="00F561C9" w:rsidP="00F56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03FCE" w:rsidRDefault="00903FC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</w:p>
    <w:p w:rsidR="00457CA0" w:rsidRPr="00EB16A4" w:rsidRDefault="00180FD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B16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Анализ качества результатов </w:t>
      </w:r>
      <w:proofErr w:type="spellStart"/>
      <w:r w:rsidRPr="00EB16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всоко</w:t>
      </w:r>
      <w:proofErr w:type="spellEnd"/>
    </w:p>
    <w:tbl>
      <w:tblPr>
        <w:tblStyle w:val="a3"/>
        <w:tblpPr w:leftFromText="180" w:rightFromText="180" w:vertAnchor="text" w:horzAnchor="margin" w:tblpY="353"/>
        <w:tblW w:w="10881" w:type="dxa"/>
        <w:tblLayout w:type="fixed"/>
        <w:tblLook w:val="04A0" w:firstRow="1" w:lastRow="0" w:firstColumn="1" w:lastColumn="0" w:noHBand="0" w:noVBand="1"/>
      </w:tblPr>
      <w:tblGrid>
        <w:gridCol w:w="1347"/>
        <w:gridCol w:w="7"/>
        <w:gridCol w:w="1339"/>
        <w:gridCol w:w="425"/>
        <w:gridCol w:w="109"/>
        <w:gridCol w:w="7654"/>
      </w:tblGrid>
      <w:tr w:rsidR="00457CA0" w:rsidRPr="008A3CE0" w:rsidTr="00457CA0">
        <w:tc>
          <w:tcPr>
            <w:tcW w:w="1354" w:type="dxa"/>
            <w:gridSpan w:val="2"/>
          </w:tcPr>
          <w:p w:rsidR="00457CA0" w:rsidRPr="00A236E1" w:rsidRDefault="00A236E1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Здоровье обучающихся</w:t>
            </w:r>
            <w:r w:rsidR="00457CA0"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A236E1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57CA0" w:rsidRPr="00A236E1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Уровень здоровья</w:t>
            </w:r>
          </w:p>
        </w:tc>
        <w:tc>
          <w:tcPr>
            <w:tcW w:w="8188" w:type="dxa"/>
            <w:gridSpan w:val="3"/>
          </w:tcPr>
          <w:p w:rsidR="00457CA0" w:rsidRPr="00EB16A4" w:rsidRDefault="002D374B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6A4">
              <w:rPr>
                <w:rFonts w:ascii="Times New Roman" w:hAnsi="Times New Roman" w:cs="Times New Roman"/>
                <w:sz w:val="24"/>
                <w:szCs w:val="24"/>
              </w:rPr>
              <w:t>Всего 4</w:t>
            </w:r>
            <w:r w:rsidR="00F561C9" w:rsidRPr="00EB1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CA0" w:rsidRPr="00EB16A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учащихся:</w:t>
            </w:r>
          </w:p>
          <w:p w:rsidR="00457CA0" w:rsidRPr="00EB16A4" w:rsidRDefault="002D374B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61C9" w:rsidRPr="00EB1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CA0" w:rsidRPr="00EB16A4">
              <w:rPr>
                <w:rFonts w:ascii="Times New Roman" w:hAnsi="Times New Roman" w:cs="Times New Roman"/>
                <w:sz w:val="24"/>
                <w:szCs w:val="24"/>
              </w:rPr>
              <w:t>-основная группа,</w:t>
            </w:r>
          </w:p>
          <w:p w:rsidR="00457CA0" w:rsidRPr="00EB16A4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A0" w:rsidRPr="00EB16A4" w:rsidRDefault="00457CA0" w:rsidP="00457CA0">
            <w:pPr>
              <w:rPr>
                <w:rFonts w:ascii="Times New Roman" w:hAnsi="Times New Roman"/>
                <w:sz w:val="24"/>
                <w:szCs w:val="24"/>
              </w:rPr>
            </w:pPr>
            <w:r w:rsidRPr="00EB16A4">
              <w:rPr>
                <w:rFonts w:ascii="Times New Roman" w:hAnsi="Times New Roman"/>
                <w:sz w:val="24"/>
                <w:szCs w:val="24"/>
              </w:rPr>
              <w:t xml:space="preserve">        Группы здоровья</w:t>
            </w:r>
          </w:p>
          <w:tbl>
            <w:tblPr>
              <w:tblW w:w="952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362"/>
              <w:gridCol w:w="4164"/>
            </w:tblGrid>
            <w:tr w:rsidR="00457CA0" w:rsidRPr="00EB16A4" w:rsidTr="00F82034">
              <w:trPr>
                <w:trHeight w:val="315"/>
              </w:trPr>
              <w:tc>
                <w:tcPr>
                  <w:tcW w:w="5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EB16A4" w:rsidRDefault="00457CA0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Показатели (абсолютные)</w:t>
                  </w: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EB16A4" w:rsidRDefault="00457CA0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Значение</w:t>
                  </w:r>
                </w:p>
              </w:tc>
            </w:tr>
            <w:tr w:rsidR="00457CA0" w:rsidRPr="00EB16A4" w:rsidTr="00F82034">
              <w:trPr>
                <w:trHeight w:val="76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EB16A4" w:rsidRDefault="00457CA0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Кол- </w:t>
                  </w:r>
                  <w:r w:rsidR="00A31CA1"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во учащихся,</w:t>
                  </w: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имеющих отклонения в здоровье (с понижением остроты зрения, с дефектом речи, со сколиозом, с нарушением осанки) до поступления в школу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EB16A4" w:rsidRDefault="00457CA0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57CA0" w:rsidRPr="00EB16A4" w:rsidTr="00F82034">
              <w:trPr>
                <w:trHeight w:val="76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EB16A4" w:rsidRDefault="00457CA0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Кол- </w:t>
                  </w:r>
                  <w:r w:rsidR="00A31CA1"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во учащихся,</w:t>
                  </w: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имеющих отклонения в здоровье (с понижением остроты зрения, с дефектом речи, со сколиозом, с нарушением осанки) с отклонениями в здоровье в возрасте 15 лет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EB16A4" w:rsidRDefault="00203F7A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57CA0" w:rsidRPr="00EB16A4" w:rsidTr="00F82034">
              <w:trPr>
                <w:trHeight w:val="25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EB16A4" w:rsidRDefault="00457CA0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Количество случаев травматизма в ОУ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EB16A4" w:rsidRDefault="00457CA0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57CA0" w:rsidRPr="00EB16A4" w:rsidTr="00F82034">
              <w:trPr>
                <w:trHeight w:val="510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EB16A4" w:rsidRDefault="00457CA0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Кол-во учащихся, переведенных на домашнее обучение по состоянию здоровья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EB16A4" w:rsidRDefault="00F561C9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57CA0" w:rsidRPr="00EB16A4" w:rsidTr="00F82034">
              <w:trPr>
                <w:trHeight w:val="510"/>
              </w:trPr>
              <w:tc>
                <w:tcPr>
                  <w:tcW w:w="5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EB16A4" w:rsidRDefault="00457CA0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457CA0" w:rsidRPr="00EB16A4" w:rsidRDefault="00457CA0" w:rsidP="00C15734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Таким образом из таблицы видно,</w:t>
                  </w:r>
                  <w:r w:rsidR="00A31CA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что показатели здоровья в основном абсолютно положительные. Это обусловлено тем, что школа уделяет большое внимание формированию </w:t>
                  </w:r>
                  <w:r w:rsidR="00A31CA1"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здоровье сберегающей</w:t>
                  </w: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среды, планирует и организует работу по формированию здоровья и здорового образа жизни. В школе предусмотрены мероприятия, способствующие формированию гигиенических знаний, норм и правил поведения, позволяющие </w:t>
                  </w: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 xml:space="preserve">сохранять и укреплять соматическое и психологическое здоровье. </w:t>
                  </w:r>
                  <w:r w:rsidRPr="00EB16A4">
                    <w:rPr>
                      <w:rFonts w:ascii="Times New Roman" w:hAnsi="Times New Roman"/>
                      <w:bCs/>
                      <w:spacing w:val="-6"/>
                      <w:sz w:val="24"/>
                      <w:szCs w:val="24"/>
                    </w:rPr>
                    <w:t xml:space="preserve">Классные руководители отслеживают уровень различных заболеваний учащихся, решают вопросы профилактики наиболее распространенных заболеваний. </w:t>
                  </w:r>
                  <w:r w:rsidRPr="00EB16A4"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  <w:t xml:space="preserve">На базе школы проводятся беседы по профилактике </w:t>
                  </w:r>
                  <w:r w:rsidR="00A31CA1"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EB16A4"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  <w:t xml:space="preserve"> заболеваний. В школе постоянно отслеживается состояние здоровья учащихся. Проводятся родительские собрания по ознакомлению с результатами мониторинга и диагностики </w:t>
                  </w:r>
                  <w:r w:rsidR="00A31CA1"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EB16A4"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  <w:t xml:space="preserve"> состояния здоровья учащихся.</w:t>
                  </w:r>
                </w:p>
                <w:p w:rsidR="00F561C9" w:rsidRPr="00EB16A4" w:rsidRDefault="00180FDE" w:rsidP="00C15734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  <w:t>В следствии этого, в школе</w:t>
                  </w:r>
                  <w:r w:rsidR="00F561C9" w:rsidRPr="00EB16A4"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  <w:t>:</w:t>
                  </w:r>
                </w:p>
                <w:p w:rsidR="00EB16A4" w:rsidRPr="00EB16A4" w:rsidRDefault="00EB16A4" w:rsidP="00C15734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  <w:t>1.П</w:t>
                  </w:r>
                  <w:r w:rsidR="00180FDE" w:rsidRPr="00EB16A4"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  <w:t xml:space="preserve">родолжить </w:t>
                  </w:r>
                  <w:r w:rsidR="00A31CA1">
                    <w:rPr>
                      <w:rFonts w:ascii="Times New Roman" w:hAnsi="Times New Roman"/>
                      <w:bCs/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="00180FDE"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работу по формированию здоровья и здорового образа жизни</w:t>
                  </w:r>
                  <w:r w:rsidR="00A31CA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  <w:r w:rsidR="00180FDE"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Формировать знания, нормы и прави</w:t>
                  </w: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ла</w:t>
                  </w:r>
                  <w:r w:rsidR="00180FDE"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поведения, позволяющие сохранять и укреплять соматическое и психологическое здоровь</w:t>
                  </w:r>
                  <w:r w:rsidR="00A31CA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я.</w:t>
                  </w:r>
                </w:p>
                <w:p w:rsidR="00180FDE" w:rsidRPr="00EB16A4" w:rsidRDefault="00EB16A4" w:rsidP="00C15734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2.Повысить уровень школьного благополучия </w:t>
                  </w:r>
                  <w:proofErr w:type="gramStart"/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до  75</w:t>
                  </w:r>
                  <w:proofErr w:type="gramEnd"/>
                  <w:r w:rsidRPr="00EB16A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%</w:t>
                  </w:r>
                </w:p>
                <w:p w:rsidR="00457CA0" w:rsidRPr="00EB16A4" w:rsidRDefault="00457CA0" w:rsidP="00C15734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457CA0" w:rsidRPr="00EB16A4" w:rsidRDefault="00457CA0" w:rsidP="00C15734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457CA0" w:rsidRPr="00EB16A4" w:rsidRDefault="00457CA0" w:rsidP="00C15734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457CA0" w:rsidRPr="00EB16A4" w:rsidRDefault="00457CA0" w:rsidP="00C15734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457CA0" w:rsidRPr="00EB16A4" w:rsidRDefault="00457CA0" w:rsidP="00C15734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457CA0" w:rsidRPr="00EB16A4" w:rsidRDefault="00457CA0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EB16A4" w:rsidRDefault="00457CA0" w:rsidP="00C15734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57CA0" w:rsidRPr="00EB16A4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CA0" w:rsidRPr="008A3CE0" w:rsidTr="00457CA0">
        <w:trPr>
          <w:trHeight w:val="4393"/>
        </w:trPr>
        <w:tc>
          <w:tcPr>
            <w:tcW w:w="1354" w:type="dxa"/>
            <w:gridSpan w:val="2"/>
          </w:tcPr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Личностные образовательные результаты </w:t>
            </w:r>
          </w:p>
          <w:p w:rsidR="00457CA0" w:rsidRPr="00A236E1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социализированности</w:t>
            </w:r>
            <w:proofErr w:type="spellEnd"/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 и уровень воспитанности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учебно-познавательной мотивации </w:t>
            </w:r>
          </w:p>
          <w:p w:rsidR="00457CA0" w:rsidRPr="00A236E1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Уровень сформированности ценностей ЗОЖ</w:t>
            </w:r>
          </w:p>
          <w:p w:rsidR="00457CA0" w:rsidRPr="00A236E1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(по специальным методикам)</w:t>
            </w:r>
          </w:p>
        </w:tc>
        <w:tc>
          <w:tcPr>
            <w:tcW w:w="8188" w:type="dxa"/>
            <w:gridSpan w:val="3"/>
          </w:tcPr>
          <w:p w:rsidR="00457CA0" w:rsidRPr="00EB16A4" w:rsidRDefault="00457CA0" w:rsidP="00457CA0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Начальный уровень обучения</w:t>
            </w:r>
          </w:p>
          <w:p w:rsidR="00457CA0" w:rsidRPr="00EB16A4" w:rsidRDefault="00457CA0" w:rsidP="00457CA0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tbl>
            <w:tblPr>
              <w:tblStyle w:val="a3"/>
              <w:tblW w:w="0" w:type="auto"/>
              <w:tblInd w:w="865" w:type="dxa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2984"/>
            </w:tblGrid>
            <w:tr w:rsidR="008E557F" w:rsidRPr="00EB16A4" w:rsidTr="00EB16A4">
              <w:tc>
                <w:tcPr>
                  <w:tcW w:w="1624" w:type="dxa"/>
                </w:tcPr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624" w:type="dxa"/>
                </w:tcPr>
                <w:p w:rsidR="008E557F" w:rsidRPr="00EB16A4" w:rsidRDefault="002D374B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-202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E557F"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п/г</w:t>
                  </w:r>
                </w:p>
              </w:tc>
              <w:tc>
                <w:tcPr>
                  <w:tcW w:w="2984" w:type="dxa"/>
                </w:tcPr>
                <w:p w:rsidR="008E557F" w:rsidRPr="00EB16A4" w:rsidRDefault="002D374B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-202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п\г</w:t>
                  </w:r>
                </w:p>
              </w:tc>
            </w:tr>
            <w:tr w:rsidR="008E557F" w:rsidRPr="00EB16A4" w:rsidTr="00EB16A4">
              <w:tc>
                <w:tcPr>
                  <w:tcW w:w="1624" w:type="dxa"/>
                </w:tcPr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класс</w:t>
                  </w: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класс: </w:t>
                  </w: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класс:</w:t>
                  </w: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класс: </w:t>
                  </w: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4" w:type="dxa"/>
                </w:tcPr>
                <w:p w:rsidR="008E557F" w:rsidRPr="00EB16A4" w:rsidRDefault="00D41C42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</w:t>
                  </w:r>
                  <w:proofErr w:type="gramStart"/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1,с</w:t>
                  </w:r>
                  <w:proofErr w:type="gramEnd"/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-7</w:t>
                  </w:r>
                </w:p>
                <w:p w:rsidR="008E557F" w:rsidRPr="00EB16A4" w:rsidRDefault="002D374B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</w:t>
                  </w:r>
                  <w:r w:rsidR="00AD41FA"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="00332BB6"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с-</w:t>
                  </w:r>
                  <w:r w:rsidR="00AD41FA"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:rsidR="008E557F" w:rsidRPr="00EB16A4" w:rsidRDefault="00AD41FA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</w:t>
                  </w:r>
                  <w:proofErr w:type="gramStart"/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1,с</w:t>
                  </w:r>
                  <w:proofErr w:type="gramEnd"/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-3,н-0</w:t>
                  </w: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В-2с-</w:t>
                  </w:r>
                  <w:r w:rsidR="00AD41FA"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4" w:type="dxa"/>
                </w:tcPr>
                <w:p w:rsidR="008E557F" w:rsidRPr="00EB16A4" w:rsidRDefault="0045549D" w:rsidP="00C15734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8E557F" w:rsidRPr="00EB16A4" w:rsidRDefault="000139B6" w:rsidP="00C15734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8E557F"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С-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139B6" w:rsidRPr="00EB16A4" w:rsidRDefault="000139B6" w:rsidP="00C15734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557F" w:rsidRPr="00EB16A4" w:rsidTr="00EB16A4">
              <w:tc>
                <w:tcPr>
                  <w:tcW w:w="6232" w:type="dxa"/>
                  <w:gridSpan w:val="3"/>
                </w:tcPr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Основная школа Личностные УУД</w:t>
                  </w: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557F" w:rsidRPr="00EB16A4" w:rsidTr="00EB16A4">
              <w:tc>
                <w:tcPr>
                  <w:tcW w:w="1624" w:type="dxa"/>
                </w:tcPr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класс:</w:t>
                  </w:r>
                </w:p>
                <w:p w:rsidR="008E557F" w:rsidRPr="00EB16A4" w:rsidRDefault="008E557F" w:rsidP="00C15734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 класс: </w:t>
                  </w: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 класс: </w:t>
                  </w:r>
                </w:p>
              </w:tc>
              <w:tc>
                <w:tcPr>
                  <w:tcW w:w="1624" w:type="dxa"/>
                </w:tcPr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84" w:type="dxa"/>
                </w:tcPr>
                <w:p w:rsidR="008E557F" w:rsidRPr="00EB16A4" w:rsidRDefault="007E0CE0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8E557F" w:rsidRPr="00EB16A4" w:rsidRDefault="007E0CE0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 ср2</w:t>
                  </w:r>
                </w:p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В-2с-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E557F" w:rsidRPr="00EB16A4" w:rsidTr="00EB16A4">
              <w:tc>
                <w:tcPr>
                  <w:tcW w:w="1624" w:type="dxa"/>
                </w:tcPr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класс</w:t>
                  </w:r>
                </w:p>
                <w:p w:rsidR="000139B6" w:rsidRPr="00EB16A4" w:rsidRDefault="000139B6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8E557F" w:rsidRPr="00EB16A4" w:rsidRDefault="008E557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84" w:type="dxa"/>
                </w:tcPr>
                <w:p w:rsidR="008E557F" w:rsidRPr="00EB16A4" w:rsidRDefault="007E0CE0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139B6" w:rsidRPr="00EB16A4" w:rsidRDefault="007E0CE0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="004554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3с1</w:t>
                  </w:r>
                  <w:r w:rsidRPr="00EB16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н-1</w:t>
                  </w:r>
                </w:p>
              </w:tc>
            </w:tr>
          </w:tbl>
          <w:p w:rsidR="00457CA0" w:rsidRPr="00EB16A4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A5" w:rsidRPr="0045549D" w:rsidRDefault="00457CA0" w:rsidP="0045549D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Анализируя показатели </w:t>
            </w:r>
            <w:r w:rsidR="00A31CA1"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личностных УУД,</w:t>
            </w:r>
            <w:r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31CA1"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наблюдается повышение</w:t>
            </w:r>
            <w:r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этом</w:t>
            </w:r>
            <w:r w:rsidR="0045549D"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году </w:t>
            </w:r>
            <w:r w:rsidR="000139B6"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45549D"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3,4,7,8</w:t>
            </w:r>
            <w:r w:rsidR="000139B6"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139B6"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45549D"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="0045549D"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остальных классах показате</w:t>
            </w:r>
            <w:r w:rsidR="0045549D"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455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остаются стабильными.</w:t>
            </w:r>
            <w:r w:rsidR="007A42A5"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Результатом воспитательной деятельности является уровень воспитанности учащихся. В школе выстроена система мониторинга учащихся 2-9 классов, позволяющая определить состояние результатов деятельности по развитию личности ребенка и обозначить перспективы дальнейшей работы. Анализ результатов диагностики показывают рост процента уровня воспитанности каждого обучающегося, каждого класса и коллектива школы в целом, что помогает выявлять достижения и дефициты в процессе воспитания </w:t>
            </w:r>
            <w:r w:rsidR="007A42A5"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обучающихся, конкретизировать цели и задачи воспитательного процесса. Динамические результаты воспитанности представлены в таблице.</w:t>
            </w:r>
          </w:p>
          <w:p w:rsidR="007A42A5" w:rsidRPr="0045549D" w:rsidRDefault="007A42A5" w:rsidP="007A42A5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A42A5" w:rsidRPr="0045549D" w:rsidRDefault="007A42A5" w:rsidP="007A42A5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Динамика уровня воспитанности </w:t>
            </w:r>
            <w:r w:rsidR="00A31CA1"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 по</w:t>
            </w:r>
            <w:r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школе за три года</w:t>
            </w:r>
          </w:p>
          <w:tbl>
            <w:tblPr>
              <w:tblW w:w="0" w:type="auto"/>
              <w:tblInd w:w="518" w:type="dxa"/>
              <w:tblLayout w:type="fixed"/>
              <w:tblLook w:val="0000" w:firstRow="0" w:lastRow="0" w:firstColumn="0" w:lastColumn="0" w:noHBand="0" w:noVBand="0"/>
            </w:tblPr>
            <w:tblGrid>
              <w:gridCol w:w="1715"/>
              <w:gridCol w:w="1715"/>
              <w:gridCol w:w="1715"/>
            </w:tblGrid>
            <w:tr w:rsidR="007A42A5" w:rsidRPr="0045549D" w:rsidTr="004D429F">
              <w:trPr>
                <w:trHeight w:hRule="exact" w:val="302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45549D" w:rsidRDefault="007A42A5" w:rsidP="00C15734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5549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201</w:t>
                  </w:r>
                  <w:r w:rsidR="0045549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45549D" w:rsidRDefault="007A42A5" w:rsidP="00C15734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5549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</w:t>
                  </w:r>
                  <w:r w:rsidR="0045549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A42A5" w:rsidRPr="0045549D" w:rsidRDefault="007A42A5" w:rsidP="00C15734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5549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</w:t>
                  </w:r>
                  <w:r w:rsidR="007E0CE0" w:rsidRPr="0045549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="0045549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7A42A5" w:rsidRPr="0045549D" w:rsidTr="004D429F">
              <w:trPr>
                <w:trHeight w:hRule="exact" w:val="302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45549D" w:rsidRDefault="007A42A5" w:rsidP="00C15734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5549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45549D" w:rsidRDefault="007A42A5" w:rsidP="00C15734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5549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4.3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A42A5" w:rsidRPr="0045549D" w:rsidRDefault="007A42A5" w:rsidP="00C15734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5549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4.3</w:t>
                  </w:r>
                </w:p>
              </w:tc>
            </w:tr>
          </w:tbl>
          <w:p w:rsidR="0045549D" w:rsidRDefault="007A42A5" w:rsidP="007A42A5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r w:rsidR="00A31CA1"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>таблицы видно</w:t>
            </w:r>
            <w:r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>, что уровень воспитанности остается стабильным.</w:t>
            </w:r>
            <w:r w:rsidR="007E0CE0"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>Следовательно</w:t>
            </w:r>
            <w:r w:rsidR="00363894"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 говорит о том, что выбранные формы и методы воспитательной работы эффективны. </w:t>
            </w:r>
          </w:p>
          <w:p w:rsidR="0045549D" w:rsidRDefault="007A42A5" w:rsidP="007A42A5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>Тем не менее</w:t>
            </w:r>
            <w:r w:rsidR="0045549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5549D" w:rsidRPr="0045549D" w:rsidRDefault="0045549D" w:rsidP="0045549D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7A42A5"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>ключить в планы воспитательной работы более эффективные и интересные мероприятия для обучающихся с целью повысить динамику уровня воспитанности в 202</w:t>
            </w:r>
            <w:r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42A5"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году.</w:t>
            </w:r>
          </w:p>
          <w:p w:rsidR="007A42A5" w:rsidRPr="0045549D" w:rsidRDefault="00A31CA1" w:rsidP="0045549D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Увеличить </w:t>
            </w:r>
            <w:r w:rsidRPr="00DB3890">
              <w:rPr>
                <w:rFonts w:ascii="Times New Roman" w:hAnsi="Times New Roman" w:cs="Times New Roman"/>
              </w:rPr>
              <w:t>положительную</w:t>
            </w:r>
            <w:r w:rsidR="0045549D" w:rsidRPr="00455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>динамик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школьной</w:t>
            </w:r>
            <w:r w:rsidR="0045549D" w:rsidRPr="0045549D">
              <w:rPr>
                <w:rFonts w:ascii="Times New Roman" w:hAnsi="Times New Roman" w:cs="Times New Roman"/>
                <w:sz w:val="24"/>
                <w:szCs w:val="24"/>
              </w:rPr>
              <w:t xml:space="preserve"> успешности до 90%</w:t>
            </w:r>
            <w:r w:rsidR="007A42A5" w:rsidRPr="004554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  <w:p w:rsidR="00457CA0" w:rsidRPr="00EB16A4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A42A5" w:rsidRPr="00EB16A4" w:rsidRDefault="007A42A5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7CA0" w:rsidRPr="00EB16A4" w:rsidRDefault="00F22253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7CA0" w:rsidRPr="008A3CE0" w:rsidTr="00457CA0">
        <w:tc>
          <w:tcPr>
            <w:tcW w:w="1354" w:type="dxa"/>
            <w:gridSpan w:val="2"/>
          </w:tcPr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Метапредметные  образовательные</w:t>
            </w:r>
            <w:proofErr w:type="gramEnd"/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A236E1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339" w:type="dxa"/>
          </w:tcPr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регулятивных УУД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познавательных УУД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коммуникативных УУД </w:t>
            </w:r>
          </w:p>
          <w:p w:rsidR="00457CA0" w:rsidRPr="003660C6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Уровень развития ИКТ – компетентности (по текстам метапредметных диагностических работ, диагностик)</w:t>
            </w:r>
          </w:p>
        </w:tc>
        <w:tc>
          <w:tcPr>
            <w:tcW w:w="8188" w:type="dxa"/>
            <w:gridSpan w:val="3"/>
          </w:tcPr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уровень обучения</w:t>
            </w:r>
          </w:p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</w:t>
            </w:r>
            <w:r w:rsidR="00A3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(ориентировка на заданную тему,</w:t>
            </w:r>
            <w:r w:rsidR="00A3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%;)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8C5BA8" w:rsidRPr="003660C6" w:rsidTr="00154432">
              <w:tc>
                <w:tcPr>
                  <w:tcW w:w="1624" w:type="dxa"/>
                </w:tcPr>
                <w:p w:rsidR="008C5BA8" w:rsidRPr="003660C6" w:rsidRDefault="008C5BA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класс</w:t>
                  </w:r>
                </w:p>
              </w:tc>
              <w:tc>
                <w:tcPr>
                  <w:tcW w:w="1624" w:type="dxa"/>
                </w:tcPr>
                <w:p w:rsidR="008C5BA8" w:rsidRPr="003660C6" w:rsidRDefault="008C5BA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В25с63н12</w:t>
                  </w:r>
                </w:p>
              </w:tc>
              <w:tc>
                <w:tcPr>
                  <w:tcW w:w="1624" w:type="dxa"/>
                </w:tcPr>
                <w:p w:rsidR="008C5BA8" w:rsidRPr="003660C6" w:rsidRDefault="008C5BA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С100</w:t>
                  </w:r>
                </w:p>
              </w:tc>
            </w:tr>
            <w:tr w:rsidR="008C5BA8" w:rsidRPr="003660C6" w:rsidTr="00154432">
              <w:tc>
                <w:tcPr>
                  <w:tcW w:w="1624" w:type="dxa"/>
                </w:tcPr>
                <w:p w:rsidR="008C5BA8" w:rsidRPr="003660C6" w:rsidRDefault="008C5BA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класс</w:t>
                  </w:r>
                </w:p>
              </w:tc>
              <w:tc>
                <w:tcPr>
                  <w:tcW w:w="1624" w:type="dxa"/>
                </w:tcPr>
                <w:p w:rsidR="008C5BA8" w:rsidRPr="003660C6" w:rsidRDefault="008C5BA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В-100с-0н-0</w:t>
                  </w:r>
                </w:p>
              </w:tc>
              <w:tc>
                <w:tcPr>
                  <w:tcW w:w="1624" w:type="dxa"/>
                </w:tcPr>
                <w:p w:rsidR="008C5BA8" w:rsidRPr="003660C6" w:rsidRDefault="003660C6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8C5BA8" w:rsidRPr="003660C6" w:rsidTr="00154432">
              <w:tc>
                <w:tcPr>
                  <w:tcW w:w="1624" w:type="dxa"/>
                </w:tcPr>
                <w:p w:rsidR="008C5BA8" w:rsidRPr="003660C6" w:rsidRDefault="008C5BA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класс</w:t>
                  </w:r>
                </w:p>
              </w:tc>
              <w:tc>
                <w:tcPr>
                  <w:tcW w:w="1624" w:type="dxa"/>
                </w:tcPr>
                <w:p w:rsidR="008C5BA8" w:rsidRPr="003660C6" w:rsidRDefault="008C5BA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В-25с75</w:t>
                  </w:r>
                </w:p>
              </w:tc>
              <w:tc>
                <w:tcPr>
                  <w:tcW w:w="1624" w:type="dxa"/>
                </w:tcPr>
                <w:p w:rsidR="008C5BA8" w:rsidRPr="003660C6" w:rsidRDefault="003660C6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</w:t>
                  </w:r>
                </w:p>
              </w:tc>
            </w:tr>
            <w:tr w:rsidR="003660C6" w:rsidRPr="003660C6" w:rsidTr="00154432">
              <w:tc>
                <w:tcPr>
                  <w:tcW w:w="1624" w:type="dxa"/>
                </w:tcPr>
                <w:p w:rsidR="003660C6" w:rsidRPr="003660C6" w:rsidRDefault="003660C6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класс</w:t>
                  </w:r>
                </w:p>
              </w:tc>
              <w:tc>
                <w:tcPr>
                  <w:tcW w:w="1624" w:type="dxa"/>
                </w:tcPr>
                <w:p w:rsidR="003660C6" w:rsidRPr="003660C6" w:rsidRDefault="003660C6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В77с23</w:t>
                  </w:r>
                </w:p>
              </w:tc>
              <w:tc>
                <w:tcPr>
                  <w:tcW w:w="1624" w:type="dxa"/>
                </w:tcPr>
                <w:p w:rsidR="003660C6" w:rsidRPr="003660C6" w:rsidRDefault="003660C6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</w:t>
                  </w:r>
                </w:p>
              </w:tc>
            </w:tr>
          </w:tbl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познавательных УУД </w:t>
            </w:r>
            <w:r w:rsidR="003660C6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повысилось в 4 </w:t>
            </w:r>
            <w:proofErr w:type="spellStart"/>
            <w:r w:rsidR="003660C6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660C6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75%</w:t>
            </w:r>
          </w:p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УУД</w:t>
            </w:r>
            <w:r w:rsidR="00A3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(мышление, %)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541752" w:rsidRPr="003660C6" w:rsidTr="00AB41B1">
              <w:tc>
                <w:tcPr>
                  <w:tcW w:w="1624" w:type="dxa"/>
                </w:tcPr>
                <w:p w:rsidR="00541752" w:rsidRPr="003660C6" w:rsidRDefault="00541752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класс</w:t>
                  </w:r>
                </w:p>
              </w:tc>
              <w:tc>
                <w:tcPr>
                  <w:tcW w:w="1624" w:type="dxa"/>
                </w:tcPr>
                <w:p w:rsidR="00541752" w:rsidRPr="003660C6" w:rsidRDefault="00541752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С100</w:t>
                  </w:r>
                </w:p>
              </w:tc>
              <w:tc>
                <w:tcPr>
                  <w:tcW w:w="1624" w:type="dxa"/>
                </w:tcPr>
                <w:p w:rsidR="00541752" w:rsidRPr="003660C6" w:rsidRDefault="00541752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С100</w:t>
                  </w:r>
                </w:p>
              </w:tc>
            </w:tr>
            <w:tr w:rsidR="00541752" w:rsidRPr="003660C6" w:rsidTr="00AB41B1">
              <w:tc>
                <w:tcPr>
                  <w:tcW w:w="1624" w:type="dxa"/>
                </w:tcPr>
                <w:p w:rsidR="00541752" w:rsidRPr="003660C6" w:rsidRDefault="00541752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класс</w:t>
                  </w:r>
                </w:p>
              </w:tc>
              <w:tc>
                <w:tcPr>
                  <w:tcW w:w="1624" w:type="dxa"/>
                </w:tcPr>
                <w:p w:rsidR="00541752" w:rsidRPr="003660C6" w:rsidRDefault="00541752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В65с35</w:t>
                  </w:r>
                </w:p>
              </w:tc>
              <w:tc>
                <w:tcPr>
                  <w:tcW w:w="1624" w:type="dxa"/>
                </w:tcPr>
                <w:p w:rsidR="00541752" w:rsidRPr="003660C6" w:rsidRDefault="003660C6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41752" w:rsidRPr="003660C6" w:rsidTr="00AB41B1">
              <w:tc>
                <w:tcPr>
                  <w:tcW w:w="1624" w:type="dxa"/>
                </w:tcPr>
                <w:p w:rsidR="00541752" w:rsidRPr="003660C6" w:rsidRDefault="00541752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класс</w:t>
                  </w:r>
                </w:p>
              </w:tc>
              <w:tc>
                <w:tcPr>
                  <w:tcW w:w="1624" w:type="dxa"/>
                </w:tcPr>
                <w:p w:rsidR="00541752" w:rsidRPr="003660C6" w:rsidRDefault="00541752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В50с50</w:t>
                  </w:r>
                </w:p>
              </w:tc>
              <w:tc>
                <w:tcPr>
                  <w:tcW w:w="1624" w:type="dxa"/>
                </w:tcPr>
                <w:p w:rsidR="00541752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В70</w:t>
                  </w:r>
                  <w:r w:rsidR="00541752"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541752" w:rsidRPr="003660C6" w:rsidTr="00AB41B1">
              <w:tc>
                <w:tcPr>
                  <w:tcW w:w="1624" w:type="dxa"/>
                </w:tcPr>
                <w:p w:rsidR="00541752" w:rsidRPr="003660C6" w:rsidRDefault="00541752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класс</w:t>
                  </w:r>
                </w:p>
              </w:tc>
              <w:tc>
                <w:tcPr>
                  <w:tcW w:w="1624" w:type="dxa"/>
                </w:tcPr>
                <w:p w:rsidR="00541752" w:rsidRPr="003660C6" w:rsidRDefault="00541752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В80с20</w:t>
                  </w:r>
                </w:p>
              </w:tc>
              <w:tc>
                <w:tcPr>
                  <w:tcW w:w="1624" w:type="dxa"/>
                </w:tcPr>
                <w:p w:rsidR="00541752" w:rsidRPr="003660C6" w:rsidRDefault="00541752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В50с50</w:t>
                  </w:r>
                </w:p>
              </w:tc>
            </w:tr>
          </w:tbl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показат</w:t>
            </w:r>
            <w:r w:rsidR="008C5BA8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елей также наблюдается в</w:t>
            </w:r>
            <w:r w:rsidR="003660C6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классе на 5 %, </w:t>
            </w:r>
          </w:p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УУД</w:t>
            </w:r>
            <w:r w:rsidR="00A3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(осуществление сотрудничества,</w:t>
            </w:r>
            <w:r w:rsidR="00A3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7C2F6F" w:rsidRPr="003660C6" w:rsidTr="00AB41B1">
              <w:tc>
                <w:tcPr>
                  <w:tcW w:w="1624" w:type="dxa"/>
                </w:tcPr>
                <w:p w:rsidR="007C2F6F" w:rsidRPr="003660C6" w:rsidRDefault="007C2F6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класс</w:t>
                  </w:r>
                </w:p>
              </w:tc>
              <w:tc>
                <w:tcPr>
                  <w:tcW w:w="1624" w:type="dxa"/>
                </w:tcPr>
                <w:p w:rsidR="007C2F6F" w:rsidRPr="003660C6" w:rsidRDefault="007C2F6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Pr="003660C6" w:rsidRDefault="007C2F6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</w:t>
                  </w:r>
                </w:p>
              </w:tc>
            </w:tr>
            <w:tr w:rsidR="007C2F6F" w:rsidRPr="003660C6" w:rsidTr="00AB41B1">
              <w:tc>
                <w:tcPr>
                  <w:tcW w:w="1624" w:type="dxa"/>
                </w:tcPr>
                <w:p w:rsidR="007C2F6F" w:rsidRPr="003660C6" w:rsidRDefault="007C2F6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класс</w:t>
                  </w:r>
                </w:p>
              </w:tc>
              <w:tc>
                <w:tcPr>
                  <w:tcW w:w="1624" w:type="dxa"/>
                </w:tcPr>
                <w:p w:rsidR="007C2F6F" w:rsidRPr="003660C6" w:rsidRDefault="007C2F6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Pr="003660C6" w:rsidRDefault="003660C6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C2F6F" w:rsidRPr="003660C6" w:rsidTr="00AB41B1">
              <w:tc>
                <w:tcPr>
                  <w:tcW w:w="1624" w:type="dxa"/>
                </w:tcPr>
                <w:p w:rsidR="007C2F6F" w:rsidRPr="003660C6" w:rsidRDefault="007C2F6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класс</w:t>
                  </w:r>
                </w:p>
              </w:tc>
              <w:tc>
                <w:tcPr>
                  <w:tcW w:w="1624" w:type="dxa"/>
                </w:tcPr>
                <w:p w:rsidR="007C2F6F" w:rsidRPr="003660C6" w:rsidRDefault="007C2F6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Pr="003660C6" w:rsidRDefault="007C2F6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</w:t>
                  </w:r>
                </w:p>
              </w:tc>
            </w:tr>
            <w:tr w:rsidR="007C2F6F" w:rsidRPr="003660C6" w:rsidTr="00AB41B1">
              <w:tc>
                <w:tcPr>
                  <w:tcW w:w="1624" w:type="dxa"/>
                </w:tcPr>
                <w:p w:rsidR="007C2F6F" w:rsidRPr="003660C6" w:rsidRDefault="007C2F6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класс</w:t>
                  </w:r>
                </w:p>
              </w:tc>
              <w:tc>
                <w:tcPr>
                  <w:tcW w:w="1624" w:type="dxa"/>
                </w:tcPr>
                <w:p w:rsidR="007C2F6F" w:rsidRPr="003660C6" w:rsidRDefault="007C2F6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Pr="003660C6" w:rsidRDefault="007C2F6F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</w:t>
                  </w:r>
                </w:p>
              </w:tc>
            </w:tr>
          </w:tbl>
          <w:p w:rsidR="00457CA0" w:rsidRPr="003660C6" w:rsidRDefault="00E02D9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УУД остаются стабильными</w:t>
            </w:r>
          </w:p>
          <w:p w:rsidR="00457CA0" w:rsidRPr="003660C6" w:rsidRDefault="00457CA0" w:rsidP="00457CA0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школа:</w:t>
            </w:r>
          </w:p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  <w:r w:rsidR="00A3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УУД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003D08" w:rsidRPr="003660C6" w:rsidTr="00154432"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класс</w:t>
                  </w:r>
                </w:p>
              </w:tc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В80с20</w:t>
                  </w:r>
                </w:p>
              </w:tc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В80с20</w:t>
                  </w:r>
                </w:p>
              </w:tc>
            </w:tr>
            <w:tr w:rsidR="00003D08" w:rsidRPr="003660C6" w:rsidTr="00154432"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класс</w:t>
                  </w:r>
                </w:p>
              </w:tc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В50с38 н12</w:t>
                  </w:r>
                </w:p>
              </w:tc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В50с50</w:t>
                  </w:r>
                </w:p>
              </w:tc>
            </w:tr>
            <w:tr w:rsidR="00003D08" w:rsidRPr="003660C6" w:rsidTr="00154432"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класс</w:t>
                  </w:r>
                </w:p>
              </w:tc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В33с63</w:t>
                  </w:r>
                </w:p>
              </w:tc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В70с20н10</w:t>
                  </w:r>
                </w:p>
              </w:tc>
            </w:tr>
            <w:tr w:rsidR="00003D08" w:rsidRPr="003660C6" w:rsidTr="00154432"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класс</w:t>
                  </w:r>
                </w:p>
              </w:tc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В27с72</w:t>
                  </w:r>
                </w:p>
              </w:tc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В33с67</w:t>
                  </w:r>
                </w:p>
              </w:tc>
            </w:tr>
            <w:tr w:rsidR="00003D08" w:rsidRPr="003660C6" w:rsidTr="00154432"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В50с33 н17</w:t>
                  </w:r>
                </w:p>
              </w:tc>
              <w:tc>
                <w:tcPr>
                  <w:tcW w:w="1624" w:type="dxa"/>
                </w:tcPr>
                <w:p w:rsidR="00003D08" w:rsidRPr="003660C6" w:rsidRDefault="00003D08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В30с70</w:t>
                  </w:r>
                </w:p>
              </w:tc>
            </w:tr>
          </w:tbl>
          <w:p w:rsidR="0076168D" w:rsidRPr="003660C6" w:rsidRDefault="0076168D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наблюдается в 6 </w:t>
            </w:r>
            <w:proofErr w:type="spellStart"/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3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proofErr w:type="gramStart"/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%,в</w:t>
            </w:r>
            <w:proofErr w:type="gramEnd"/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660C6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на 27%</w:t>
            </w:r>
            <w:r w:rsidR="00003D08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,8 </w:t>
            </w:r>
            <w:proofErr w:type="spellStart"/>
            <w:r w:rsidR="00003D08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03D08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3 %</w:t>
            </w:r>
            <w:r w:rsidR="00447A61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  <w:r w:rsidR="00A3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76168D" w:rsidRPr="003660C6" w:rsidTr="00AB41B1"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класс</w:t>
                  </w:r>
                </w:p>
              </w:tc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В-70с-20н-10</w:t>
                  </w:r>
                </w:p>
              </w:tc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В80с20</w:t>
                  </w:r>
                </w:p>
              </w:tc>
            </w:tr>
            <w:tr w:rsidR="0076168D" w:rsidRPr="003660C6" w:rsidTr="00AB41B1"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 класс</w:t>
                  </w:r>
                </w:p>
              </w:tc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В-37% ср-62,5 н-0%</w:t>
                  </w:r>
                </w:p>
              </w:tc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В50с38н12</w:t>
                  </w:r>
                </w:p>
              </w:tc>
            </w:tr>
            <w:tr w:rsidR="0076168D" w:rsidRPr="003660C6" w:rsidTr="00AB41B1"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класс</w:t>
                  </w:r>
                </w:p>
              </w:tc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В-30с-70</w:t>
                  </w:r>
                </w:p>
              </w:tc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В38с62</w:t>
                  </w:r>
                </w:p>
              </w:tc>
            </w:tr>
            <w:tr w:rsidR="0076168D" w:rsidRPr="003660C6" w:rsidTr="00AB41B1"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класс</w:t>
                  </w:r>
                </w:p>
              </w:tc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С-100</w:t>
                  </w:r>
                </w:p>
              </w:tc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В27с72</w:t>
                  </w:r>
                </w:p>
              </w:tc>
            </w:tr>
            <w:tr w:rsidR="0076168D" w:rsidRPr="003660C6" w:rsidTr="00AB41B1"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4" w:type="dxa"/>
                </w:tcPr>
                <w:p w:rsidR="0076168D" w:rsidRPr="003660C6" w:rsidRDefault="0076168D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В50с33н17</w:t>
                  </w:r>
                </w:p>
              </w:tc>
            </w:tr>
          </w:tbl>
          <w:p w:rsidR="00457CA0" w:rsidRPr="003660C6" w:rsidRDefault="00E02D9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Подъем регулятивных УУД наблюдается </w:t>
            </w:r>
            <w:proofErr w:type="gramStart"/>
            <w:r w:rsidR="00D277BA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1975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="00D277BA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50%</w:t>
            </w:r>
          </w:p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УУД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A96385" w:rsidRPr="003660C6" w:rsidTr="00AB41B1"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класс</w:t>
                  </w:r>
                </w:p>
              </w:tc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В-85с-15</w:t>
                  </w:r>
                </w:p>
              </w:tc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В100</w:t>
                  </w:r>
                </w:p>
              </w:tc>
            </w:tr>
            <w:tr w:rsidR="00A96385" w:rsidRPr="003660C6" w:rsidTr="00AB41B1"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класс</w:t>
                  </w:r>
                </w:p>
              </w:tc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в-98% ср-2% н-0%</w:t>
                  </w:r>
                </w:p>
              </w:tc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В100</w:t>
                  </w:r>
                </w:p>
              </w:tc>
            </w:tr>
            <w:tr w:rsidR="00A96385" w:rsidRPr="003660C6" w:rsidTr="00AB41B1"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класс</w:t>
                  </w:r>
                </w:p>
              </w:tc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В100</w:t>
                  </w:r>
                </w:p>
              </w:tc>
            </w:tr>
            <w:tr w:rsidR="00A96385" w:rsidRPr="003660C6" w:rsidTr="00AB41B1"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класс</w:t>
                  </w:r>
                </w:p>
              </w:tc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В100</w:t>
                  </w:r>
                </w:p>
              </w:tc>
            </w:tr>
            <w:tr w:rsidR="00A96385" w:rsidRPr="003660C6" w:rsidTr="00AB41B1"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4" w:type="dxa"/>
                </w:tcPr>
                <w:p w:rsidR="00A96385" w:rsidRPr="003660C6" w:rsidRDefault="00A96385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В100</w:t>
                  </w:r>
                </w:p>
              </w:tc>
            </w:tr>
            <w:tr w:rsidR="00E02D9A" w:rsidRPr="003660C6" w:rsidTr="00891975">
              <w:tc>
                <w:tcPr>
                  <w:tcW w:w="4872" w:type="dxa"/>
                  <w:gridSpan w:val="3"/>
                </w:tcPr>
                <w:p w:rsidR="00E02D9A" w:rsidRPr="003660C6" w:rsidRDefault="00E02D9A" w:rsidP="00C15734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60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Здесь наблюдается рост показателей в 5 и 6 классах.</w:t>
                  </w:r>
                </w:p>
              </w:tc>
            </w:tr>
          </w:tbl>
          <w:p w:rsidR="00457CA0" w:rsidRPr="003660C6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CA0" w:rsidRPr="008A3CE0" w:rsidTr="00457CA0">
        <w:tc>
          <w:tcPr>
            <w:tcW w:w="1354" w:type="dxa"/>
            <w:gridSpan w:val="2"/>
          </w:tcPr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Предметные  образовательные</w:t>
            </w:r>
            <w:proofErr w:type="gramEnd"/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A236E1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339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и динамика обученности (текущий, тематический, промежуточный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контроь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Подтверждение обученности по результатам внешней,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независимой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оценки  (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ВПР, НИКО,ОГЭ,ЕГЭ,ИС, Собеседование русский язык,9 класс, мониторинг ДО и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Н,тренировочные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диагностичекие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работы отдела образования)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обучаемости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и победы в предметных конкурсах, олимпиадах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8" w:type="dxa"/>
            <w:gridSpan w:val="3"/>
          </w:tcPr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A96385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анализе показателей видно,</w:t>
            </w:r>
            <w:r w:rsidR="00A31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6385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</w:t>
            </w:r>
            <w:r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идет </w:t>
            </w:r>
            <w:r w:rsidR="006B7149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повышение личностных УУД во </w:t>
            </w:r>
            <w:r w:rsidR="003660C6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3,4</w:t>
            </w:r>
            <w:r w:rsidR="00D277BA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 классах.</w:t>
            </w:r>
            <w:r w:rsidR="003660C6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77BA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регулятивных в 4,7,9</w:t>
            </w:r>
            <w:r w:rsidR="006B7149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классах,</w:t>
            </w:r>
            <w:r w:rsidR="00A31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7149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коммуникативные УУД остаются стабильными.</w:t>
            </w:r>
          </w:p>
          <w:p w:rsidR="00D50892" w:rsidRDefault="00180FDE" w:rsidP="0049602F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Исходя из анализов</w:t>
            </w:r>
            <w:r w:rsidR="00D508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50892" w:rsidRDefault="00D50892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50892" w:rsidRDefault="00D50892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1.П</w:t>
            </w:r>
            <w:r w:rsidR="00180FDE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родолжать вести</w:t>
            </w:r>
            <w:r w:rsidR="0052170A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учителям предметникам </w:t>
            </w:r>
            <w:r w:rsidR="00180FDE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оценочные листы по каждому предмету,</w:t>
            </w:r>
            <w:r w:rsidR="00A31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0FDE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каждого ученика с целью контроля роста или снижения УУД</w:t>
            </w:r>
            <w:r w:rsidR="0052170A"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0892" w:rsidRPr="0049602F" w:rsidRDefault="00D50892" w:rsidP="00D5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49602F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 w:rsidR="0049602F" w:rsidRPr="0049602F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49602F">
              <w:rPr>
                <w:rFonts w:ascii="Times New Roman" w:hAnsi="Times New Roman" w:cs="Times New Roman"/>
                <w:sz w:val="24"/>
                <w:szCs w:val="24"/>
              </w:rPr>
              <w:t>положительн</w:t>
            </w:r>
            <w:r w:rsidR="0049602F" w:rsidRPr="0049602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49602F">
              <w:rPr>
                <w:rFonts w:ascii="Times New Roman" w:hAnsi="Times New Roman" w:cs="Times New Roman"/>
                <w:sz w:val="24"/>
                <w:szCs w:val="24"/>
              </w:rPr>
              <w:t xml:space="preserve"> динамик</w:t>
            </w:r>
            <w:r w:rsidR="0049602F" w:rsidRPr="004960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602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в мониторинге оценки успешности личностного и познавательного развития учащихся на 15%.</w:t>
            </w:r>
          </w:p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</w:p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57CA0" w:rsidRPr="003660C6" w:rsidRDefault="00A9065F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Прошли аттестацию 47</w:t>
            </w:r>
            <w:r w:rsidR="00457CA0" w:rsidRP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учащихся.</w:t>
            </w:r>
            <w:r w:rsid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57CA0" w:rsidRP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Успе</w:t>
            </w:r>
            <w:r w:rsidR="003736C1" w:rsidRP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ваемость 100%.</w:t>
            </w:r>
            <w:r w:rsidR="00A31C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736C1" w:rsidRP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Ка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чество знаний 42</w:t>
            </w:r>
            <w:r w:rsidR="00457CA0" w:rsidRP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,что на 9% выше чем в прошлом учебном году</w:t>
            </w:r>
          </w:p>
          <w:p w:rsidR="00457CA0" w:rsidRPr="003660C6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Начальный уровень обучения</w:t>
            </w: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57CA0" w:rsidRPr="003660C6" w:rsidRDefault="00457CA0" w:rsidP="00457CA0">
            <w:pPr>
              <w:pStyle w:val="a4"/>
              <w:numPr>
                <w:ilvl w:val="0"/>
                <w:numId w:val="16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 нет.</w:t>
            </w:r>
          </w:p>
          <w:p w:rsidR="00457CA0" w:rsidRPr="003660C6" w:rsidRDefault="00A9065F" w:rsidP="00457CA0">
            <w:pPr>
              <w:pStyle w:val="a4"/>
              <w:numPr>
                <w:ilvl w:val="0"/>
                <w:numId w:val="16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Успевают на «4» и «5»-9</w:t>
            </w:r>
            <w:r w:rsidR="003736C1"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</w:p>
          <w:p w:rsidR="00457CA0" w:rsidRPr="003660C6" w:rsidRDefault="00457CA0" w:rsidP="00457CA0">
            <w:pPr>
              <w:pStyle w:val="a4"/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Основная школа</w:t>
            </w:r>
          </w:p>
          <w:p w:rsidR="00457CA0" w:rsidRPr="003660C6" w:rsidRDefault="00457CA0" w:rsidP="00457CA0">
            <w:pPr>
              <w:pStyle w:val="a4"/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Итоги года:</w:t>
            </w:r>
          </w:p>
          <w:p w:rsidR="00457CA0" w:rsidRPr="003660C6" w:rsidRDefault="00457CA0" w:rsidP="00457CA0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 нет</w:t>
            </w:r>
          </w:p>
          <w:p w:rsidR="00457CA0" w:rsidRPr="003660C6" w:rsidRDefault="00A9065F" w:rsidP="00457CA0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Успевают на «4» и «5» -11 чел., </w:t>
            </w:r>
          </w:p>
          <w:p w:rsidR="00457CA0" w:rsidRPr="0049602F" w:rsidRDefault="0049602F" w:rsidP="0049602F">
            <w:pPr>
              <w:tabs>
                <w:tab w:val="left" w:pos="45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60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Запланировано:</w:t>
            </w:r>
          </w:p>
          <w:p w:rsidR="002D218B" w:rsidRPr="002D218B" w:rsidRDefault="00A31CA1" w:rsidP="0049602F">
            <w:pPr>
              <w:pStyle w:val="a4"/>
              <w:numPr>
                <w:ilvl w:val="0"/>
                <w:numId w:val="43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9602F">
              <w:rPr>
                <w:rFonts w:ascii="Times New Roman" w:hAnsi="Times New Roman" w:cs="Times New Roman"/>
                <w:sz w:val="24"/>
                <w:szCs w:val="24"/>
              </w:rPr>
              <w:t>Повысить качество</w:t>
            </w:r>
            <w:r w:rsidR="0049602F" w:rsidRPr="0049602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5%</w:t>
            </w:r>
            <w:r w:rsidR="002D218B">
              <w:t xml:space="preserve"> </w:t>
            </w:r>
          </w:p>
          <w:p w:rsidR="0049602F" w:rsidRDefault="002D218B" w:rsidP="0049602F">
            <w:pPr>
              <w:pStyle w:val="a4"/>
              <w:numPr>
                <w:ilvl w:val="0"/>
                <w:numId w:val="43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218B">
              <w:rPr>
                <w:rFonts w:ascii="Times New Roman" w:hAnsi="Times New Roman" w:cs="Times New Roman"/>
                <w:sz w:val="24"/>
                <w:szCs w:val="24"/>
              </w:rPr>
              <w:t>оложительная динамика школьной успешности до 90%</w:t>
            </w:r>
          </w:p>
          <w:p w:rsidR="002D218B" w:rsidRPr="002D218B" w:rsidRDefault="002D218B" w:rsidP="002D218B">
            <w:pPr>
              <w:tabs>
                <w:tab w:val="left" w:pos="459"/>
              </w:tabs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02F" w:rsidRPr="0049602F" w:rsidRDefault="0049602F" w:rsidP="0049602F">
            <w:pPr>
              <w:pStyle w:val="a4"/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602F" w:rsidRDefault="00457CA0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Анализируя результаты ВПР, обучающиеся справились практически со всеми заданиями, показав в </w:t>
            </w:r>
            <w:r w:rsidR="00C44528" w:rsidRPr="003660C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основном базовый уровень</w:t>
            </w:r>
          </w:p>
          <w:p w:rsidR="00FB29F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5 класс</w:t>
            </w:r>
            <w:r w:rsidR="003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2020                                                 2021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</w:t>
                  </w:r>
                  <w:r w:rsidR="00702CEA"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&lt;Отметка</w:t>
                  </w: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3660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3660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</w:t>
                  </w:r>
                  <w:r w:rsidR="00702C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</w:t>
                  </w:r>
                  <w:r w:rsidR="00702CEA"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Отметка&gt;</w:t>
                  </w: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3660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3660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5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</w:t>
                  </w:r>
                  <w:r w:rsidR="00702C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1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2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Окр</w:t>
            </w:r>
            <w:proofErr w:type="spellEnd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мир 5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2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язык 6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</w:t>
                  </w:r>
                  <w:r w:rsidR="00702C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</w:t>
                  </w:r>
                  <w:r w:rsidR="00702C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</w:t>
                  </w:r>
                  <w:r w:rsidR="00702C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</w:t>
                  </w:r>
                  <w:r w:rsidR="00702C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6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</w:t>
                  </w:r>
                  <w:r w:rsidR="00702C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</w:t>
                  </w:r>
                  <w:r w:rsidR="00702C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</w:t>
                  </w:r>
                  <w:r w:rsidR="00702C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</w:t>
                  </w:r>
                  <w:r w:rsidR="00702C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Биология 6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6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4F63D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3030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язык 7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3030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16,67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3030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83,33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3030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  <w:r w:rsidR="003030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7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3030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  <w:r w:rsidR="003030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3030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  <w:r w:rsidR="003030E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Биология 7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CF7F5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  <w:r w:rsidR="00CF7F5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</w:t>
                  </w:r>
                  <w:r w:rsidR="00B9633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B9633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B9633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7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B9633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B9633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B9633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B9633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География 7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B9633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</w:t>
                  </w:r>
                  <w:r w:rsidR="00B9633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0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B9633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</w:t>
                  </w:r>
                  <w:proofErr w:type="gramStart"/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Отметка &gt;</w:t>
                  </w:r>
                  <w:proofErr w:type="gramEnd"/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Общество 7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0                                                        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8 </w:t>
            </w:r>
            <w:proofErr w:type="spellStart"/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="00D50892"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Математика 8 </w:t>
            </w:r>
            <w:proofErr w:type="spellStart"/>
            <w:proofErr w:type="gramStart"/>
            <w:r w:rsidR="00D50892"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="00702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5089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proofErr w:type="spellStart"/>
            <w:r w:rsidR="00D50892">
              <w:rPr>
                <w:rFonts w:ascii="Times New Roman" w:hAnsi="Times New Roman" w:cs="Times New Roman"/>
                <w:b/>
                <w:sz w:val="18"/>
                <w:szCs w:val="18"/>
              </w:rPr>
              <w:t>биолоия</w:t>
            </w:r>
            <w:proofErr w:type="spellEnd"/>
            <w:proofErr w:type="gramEnd"/>
            <w:r w:rsidR="00D5089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702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50892">
              <w:rPr>
                <w:rFonts w:ascii="Times New Roman" w:hAnsi="Times New Roman" w:cs="Times New Roman"/>
                <w:b/>
                <w:sz w:val="18"/>
                <w:szCs w:val="18"/>
              </w:rPr>
              <w:t>физика,</w:t>
            </w:r>
            <w:r w:rsidR="00702C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50892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  <w:r w:rsidR="00D50892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C15734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73D" w:rsidRPr="00D50892" w:rsidRDefault="0027173D" w:rsidP="001A7615">
            <w:pPr>
              <w:pStyle w:val="a9"/>
              <w:jc w:val="both"/>
              <w:rPr>
                <w:bCs/>
              </w:rPr>
            </w:pPr>
            <w:r w:rsidRPr="00D50892">
              <w:rPr>
                <w:bCs/>
              </w:rPr>
              <w:t xml:space="preserve">По </w:t>
            </w:r>
            <w:r w:rsidR="00702CEA" w:rsidRPr="00D50892">
              <w:rPr>
                <w:bCs/>
              </w:rPr>
              <w:t>результат</w:t>
            </w:r>
            <w:r w:rsidR="00702CEA">
              <w:rPr>
                <w:bCs/>
              </w:rPr>
              <w:t>ам</w:t>
            </w:r>
            <w:r w:rsidRPr="00D50892">
              <w:rPr>
                <w:bCs/>
              </w:rPr>
              <w:t xml:space="preserve"> видно, что по сравнению с прошлым годом, улучшены результаты, практически подтверждены оценки на 100%</w:t>
            </w:r>
          </w:p>
          <w:p w:rsidR="00C44528" w:rsidRPr="00D50892" w:rsidRDefault="000921C4" w:rsidP="00C438EA">
            <w:pPr>
              <w:pStyle w:val="a9"/>
              <w:jc w:val="center"/>
              <w:rPr>
                <w:bCs/>
              </w:rPr>
            </w:pPr>
            <w:r w:rsidRPr="00D50892">
              <w:rPr>
                <w:bCs/>
              </w:rPr>
              <w:t>П</w:t>
            </w:r>
            <w:r w:rsidR="00C44528" w:rsidRPr="00D50892">
              <w:rPr>
                <w:bCs/>
              </w:rPr>
              <w:t xml:space="preserve">ричины повышения </w:t>
            </w:r>
            <w:r w:rsidR="00702CEA">
              <w:rPr>
                <w:bCs/>
              </w:rPr>
              <w:t xml:space="preserve">и подтверждения </w:t>
            </w:r>
            <w:r w:rsidR="00702CEA" w:rsidRPr="00D50892">
              <w:rPr>
                <w:bCs/>
              </w:rPr>
              <w:t>результатов:</w:t>
            </w:r>
          </w:p>
          <w:p w:rsidR="00C44528" w:rsidRPr="00D50892" w:rsidRDefault="00C438EA" w:rsidP="00C44528">
            <w:pPr>
              <w:pStyle w:val="a9"/>
              <w:rPr>
                <w:bCs/>
              </w:rPr>
            </w:pPr>
            <w:r w:rsidRPr="00D50892">
              <w:rPr>
                <w:bCs/>
              </w:rPr>
              <w:t>1.Ц</w:t>
            </w:r>
            <w:r w:rsidR="00C44528" w:rsidRPr="00D50892">
              <w:rPr>
                <w:bCs/>
              </w:rPr>
              <w:t>еленаправленная работа учителей по формированию УДД, предметных результатов.</w:t>
            </w:r>
          </w:p>
          <w:p w:rsidR="00C44528" w:rsidRPr="00D50892" w:rsidRDefault="00C438EA" w:rsidP="00C44528">
            <w:pPr>
              <w:pStyle w:val="a9"/>
              <w:rPr>
                <w:bCs/>
              </w:rPr>
            </w:pPr>
            <w:r w:rsidRPr="00D50892">
              <w:rPr>
                <w:bCs/>
              </w:rPr>
              <w:t>2. Д</w:t>
            </w:r>
            <w:r w:rsidR="00C44528" w:rsidRPr="00D50892">
              <w:rPr>
                <w:bCs/>
              </w:rPr>
              <w:t xml:space="preserve">ополнительная работа по подготовке, мотивация многих детей на получение хорошей оценки, желание не подвести своего учителя. </w:t>
            </w:r>
          </w:p>
          <w:p w:rsidR="00C438EA" w:rsidRPr="0049602F" w:rsidRDefault="00C438EA" w:rsidP="0049602F">
            <w:pPr>
              <w:pStyle w:val="a9"/>
              <w:jc w:val="both"/>
            </w:pPr>
            <w:r w:rsidRPr="0049602F">
              <w:rPr>
                <w:rStyle w:val="ac"/>
                <w:b w:val="0"/>
                <w:bCs w:val="0"/>
              </w:rPr>
              <w:t>Рекомендовано:</w:t>
            </w:r>
          </w:p>
          <w:p w:rsidR="00C438EA" w:rsidRPr="0049602F" w:rsidRDefault="00C438EA" w:rsidP="0049602F">
            <w:pPr>
              <w:pStyle w:val="a9"/>
              <w:jc w:val="both"/>
            </w:pPr>
            <w:r w:rsidRPr="0049602F">
              <w:t>-учителям – провести детальный анализ результатов ВПР по предметам, использовать результаты анализа для совершенствования методики преподавания, рассмотреть результаты ВПР на заседании школьных МО учителей- предметников, спланировать систему мер по повышению качества обученности.</w:t>
            </w:r>
          </w:p>
          <w:p w:rsidR="00C438EA" w:rsidRPr="0049602F" w:rsidRDefault="00C438EA" w:rsidP="0049602F">
            <w:pPr>
              <w:pStyle w:val="a9"/>
              <w:jc w:val="both"/>
            </w:pPr>
            <w:r w:rsidRPr="0049602F">
              <w:t xml:space="preserve">– включать в содержание уроков задания, вызвавшие наибольшие трудности у обучающихся </w:t>
            </w:r>
          </w:p>
          <w:p w:rsidR="00C438EA" w:rsidRPr="0049602F" w:rsidRDefault="00C438EA" w:rsidP="0049602F">
            <w:pPr>
              <w:pStyle w:val="a9"/>
              <w:jc w:val="both"/>
            </w:pPr>
            <w:r w:rsidRPr="0049602F">
              <w:t>–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информацию, используя графические символы.</w:t>
            </w:r>
          </w:p>
          <w:p w:rsidR="00C438EA" w:rsidRPr="0049602F" w:rsidRDefault="00C438EA" w:rsidP="0049602F">
            <w:pPr>
              <w:pStyle w:val="a9"/>
              <w:jc w:val="both"/>
            </w:pPr>
            <w:r w:rsidRPr="0049602F">
              <w:t>– при организации контроля усвоения знаний, умений и навыков учащихся использовать различные формы контроля, что должно найти свое отражение в календарно-тематическом планировании.</w:t>
            </w:r>
          </w:p>
          <w:p w:rsidR="006C481F" w:rsidRPr="00C27327" w:rsidRDefault="006C481F" w:rsidP="006C481F">
            <w:pPr>
              <w:pStyle w:val="a9"/>
              <w:jc w:val="center"/>
              <w:rPr>
                <w:bCs/>
                <w:sz w:val="22"/>
                <w:szCs w:val="22"/>
              </w:rPr>
            </w:pPr>
            <w:r w:rsidRPr="00C27327">
              <w:rPr>
                <w:bCs/>
                <w:sz w:val="22"/>
                <w:szCs w:val="22"/>
              </w:rPr>
              <w:t>Результаты итогового собеседования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2"/>
              <w:gridCol w:w="2652"/>
              <w:gridCol w:w="2653"/>
            </w:tblGrid>
            <w:tr w:rsidR="006C481F" w:rsidTr="006C481F">
              <w:tc>
                <w:tcPr>
                  <w:tcW w:w="2652" w:type="dxa"/>
                </w:tcPr>
                <w:p w:rsidR="006C481F" w:rsidRPr="007410FB" w:rsidRDefault="006C481F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2652" w:type="dxa"/>
                </w:tcPr>
                <w:p w:rsidR="006C481F" w:rsidRPr="007410FB" w:rsidRDefault="006C481F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Кол-во участников</w:t>
                  </w:r>
                </w:p>
              </w:tc>
              <w:tc>
                <w:tcPr>
                  <w:tcW w:w="2653" w:type="dxa"/>
                </w:tcPr>
                <w:p w:rsidR="006C481F" w:rsidRPr="007410FB" w:rsidRDefault="006C481F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результат</w:t>
                  </w:r>
                </w:p>
              </w:tc>
            </w:tr>
            <w:tr w:rsidR="00C522D2" w:rsidTr="006C481F">
              <w:tc>
                <w:tcPr>
                  <w:tcW w:w="2652" w:type="dxa"/>
                </w:tcPr>
                <w:p w:rsidR="00C522D2" w:rsidRPr="007410FB" w:rsidRDefault="00C522D2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2017-2018</w:t>
                  </w:r>
                </w:p>
              </w:tc>
              <w:tc>
                <w:tcPr>
                  <w:tcW w:w="2652" w:type="dxa"/>
                </w:tcPr>
                <w:p w:rsidR="00C522D2" w:rsidRPr="007410FB" w:rsidRDefault="007410FB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653" w:type="dxa"/>
                </w:tcPr>
                <w:p w:rsidR="00C522D2" w:rsidRPr="007410FB" w:rsidRDefault="007410FB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Апробация прошла успешно</w:t>
                  </w:r>
                </w:p>
              </w:tc>
            </w:tr>
            <w:tr w:rsidR="006C481F" w:rsidTr="006C481F">
              <w:tc>
                <w:tcPr>
                  <w:tcW w:w="2652" w:type="dxa"/>
                </w:tcPr>
                <w:p w:rsidR="006C481F" w:rsidRPr="007410FB" w:rsidRDefault="006C481F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2018-2019</w:t>
                  </w:r>
                </w:p>
              </w:tc>
              <w:tc>
                <w:tcPr>
                  <w:tcW w:w="2652" w:type="dxa"/>
                </w:tcPr>
                <w:p w:rsidR="006C481F" w:rsidRPr="007410FB" w:rsidRDefault="006C481F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653" w:type="dxa"/>
                </w:tcPr>
                <w:p w:rsidR="006C481F" w:rsidRPr="007410FB" w:rsidRDefault="006C481F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Допущены к ОГЭ</w:t>
                  </w:r>
                  <w:r w:rsidR="00843C97" w:rsidRPr="007410FB">
                    <w:rPr>
                      <w:sz w:val="18"/>
                      <w:szCs w:val="18"/>
                    </w:rPr>
                    <w:t>-100%</w:t>
                  </w:r>
                </w:p>
              </w:tc>
            </w:tr>
            <w:tr w:rsidR="001A7615" w:rsidTr="006C481F">
              <w:tc>
                <w:tcPr>
                  <w:tcW w:w="2652" w:type="dxa"/>
                </w:tcPr>
                <w:p w:rsidR="001A7615" w:rsidRPr="007410FB" w:rsidRDefault="001A7615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2019-2020</w:t>
                  </w:r>
                </w:p>
              </w:tc>
              <w:tc>
                <w:tcPr>
                  <w:tcW w:w="2652" w:type="dxa"/>
                </w:tcPr>
                <w:p w:rsidR="001A7615" w:rsidRPr="007410FB" w:rsidRDefault="001A7615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653" w:type="dxa"/>
                </w:tcPr>
                <w:p w:rsidR="001A7615" w:rsidRPr="007410FB" w:rsidRDefault="001A7615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Допущены к ОГЭ-100%</w:t>
                  </w:r>
                </w:p>
              </w:tc>
            </w:tr>
            <w:tr w:rsidR="0049602F" w:rsidTr="006C481F">
              <w:tc>
                <w:tcPr>
                  <w:tcW w:w="2652" w:type="dxa"/>
                </w:tcPr>
                <w:p w:rsidR="0049602F" w:rsidRDefault="0049602F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2020-2021</w:t>
                  </w:r>
                </w:p>
              </w:tc>
              <w:tc>
                <w:tcPr>
                  <w:tcW w:w="2652" w:type="dxa"/>
                </w:tcPr>
                <w:p w:rsidR="0049602F" w:rsidRDefault="0049602F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653" w:type="dxa"/>
                </w:tcPr>
                <w:p w:rsidR="0049602F" w:rsidRPr="007410FB" w:rsidRDefault="0049602F" w:rsidP="00C15734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Допущены к ОГЭ-100%</w:t>
                  </w:r>
                </w:p>
              </w:tc>
            </w:tr>
          </w:tbl>
          <w:p w:rsidR="00457CA0" w:rsidRDefault="00457CA0" w:rsidP="00457CA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C27327" w:rsidRDefault="00457CA0" w:rsidP="00457C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7327">
              <w:rPr>
                <w:rFonts w:ascii="Times New Roman" w:hAnsi="Times New Roman" w:cs="Times New Roman"/>
                <w:bCs/>
              </w:rPr>
              <w:lastRenderedPageBreak/>
              <w:t>Анализ результатов государственной (итоговой) аттестации в форме ОГЭ по обязательным предметам</w:t>
            </w:r>
          </w:p>
          <w:tbl>
            <w:tblPr>
              <w:tblW w:w="7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2"/>
              <w:gridCol w:w="1380"/>
              <w:gridCol w:w="26"/>
              <w:gridCol w:w="1534"/>
              <w:gridCol w:w="6"/>
              <w:gridCol w:w="808"/>
              <w:gridCol w:w="668"/>
              <w:gridCol w:w="18"/>
              <w:gridCol w:w="533"/>
              <w:gridCol w:w="7"/>
              <w:gridCol w:w="624"/>
              <w:gridCol w:w="35"/>
              <w:gridCol w:w="627"/>
            </w:tblGrid>
            <w:tr w:rsidR="00457CA0" w:rsidRPr="00C27327" w:rsidTr="00706638">
              <w:trPr>
                <w:trHeight w:val="770"/>
              </w:trPr>
              <w:tc>
                <w:tcPr>
                  <w:tcW w:w="1072" w:type="dxa"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06" w:type="dxa"/>
                  <w:gridSpan w:val="2"/>
                  <w:vMerge w:val="restart"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предмет</w:t>
                  </w:r>
                </w:p>
              </w:tc>
              <w:tc>
                <w:tcPr>
                  <w:tcW w:w="1540" w:type="dxa"/>
                  <w:gridSpan w:val="2"/>
                  <w:vMerge w:val="restart"/>
                </w:tcPr>
                <w:p w:rsidR="00457CA0" w:rsidRPr="00C27327" w:rsidRDefault="00702CEA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Количество выпускников,</w:t>
                  </w:r>
                  <w:r w:rsidR="00457CA0" w:rsidRPr="00C27327">
                    <w:rPr>
                      <w:rFonts w:ascii="Times New Roman" w:hAnsi="Times New Roman" w:cs="Times New Roman"/>
                      <w:bCs/>
                    </w:rPr>
                    <w:t xml:space="preserve"> проходивших аттестацию в форме ОГЭ</w:t>
                  </w:r>
                </w:p>
              </w:tc>
              <w:tc>
                <w:tcPr>
                  <w:tcW w:w="808" w:type="dxa"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Сдали ОГЭ</w:t>
                  </w:r>
                </w:p>
              </w:tc>
              <w:tc>
                <w:tcPr>
                  <w:tcW w:w="1885" w:type="dxa"/>
                  <w:gridSpan w:val="6"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 xml:space="preserve">% </w:t>
                  </w:r>
                </w:p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кач.</w:t>
                  </w:r>
                </w:p>
              </w:tc>
              <w:tc>
                <w:tcPr>
                  <w:tcW w:w="627" w:type="dxa"/>
                  <w:vMerge w:val="restart"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proofErr w:type="gramStart"/>
                  <w:r w:rsidRPr="00C27327">
                    <w:rPr>
                      <w:rFonts w:ascii="Times New Roman" w:hAnsi="Times New Roman" w:cs="Times New Roman"/>
                      <w:bCs/>
                    </w:rPr>
                    <w:t>Ср.б</w:t>
                  </w:r>
                  <w:proofErr w:type="spellEnd"/>
                  <w:proofErr w:type="gramEnd"/>
                </w:p>
              </w:tc>
            </w:tr>
            <w:tr w:rsidR="00457CA0" w:rsidRPr="00C27327" w:rsidTr="00706638">
              <w:trPr>
                <w:trHeight w:val="770"/>
              </w:trPr>
              <w:tc>
                <w:tcPr>
                  <w:tcW w:w="1072" w:type="dxa"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Учебный год</w:t>
                  </w:r>
                </w:p>
              </w:tc>
              <w:tc>
                <w:tcPr>
                  <w:tcW w:w="1406" w:type="dxa"/>
                  <w:gridSpan w:val="2"/>
                  <w:vMerge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540" w:type="dxa"/>
                  <w:gridSpan w:val="2"/>
                  <w:vMerge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76" w:type="dxa"/>
                  <w:gridSpan w:val="2"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количество</w:t>
                  </w:r>
                </w:p>
              </w:tc>
              <w:tc>
                <w:tcPr>
                  <w:tcW w:w="551" w:type="dxa"/>
                  <w:gridSpan w:val="2"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%</w:t>
                  </w:r>
                </w:p>
              </w:tc>
              <w:tc>
                <w:tcPr>
                  <w:tcW w:w="666" w:type="dxa"/>
                  <w:gridSpan w:val="3"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627" w:type="dxa"/>
                  <w:vMerge/>
                </w:tcPr>
                <w:p w:rsidR="00457CA0" w:rsidRPr="00C27327" w:rsidRDefault="00457CA0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706638" w:rsidRPr="00C27327" w:rsidTr="00706638">
              <w:tc>
                <w:tcPr>
                  <w:tcW w:w="1072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2016-17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Математика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4.0</w:t>
                  </w:r>
                </w:p>
              </w:tc>
            </w:tr>
            <w:tr w:rsidR="00706638" w:rsidRPr="00C27327" w:rsidTr="00706638">
              <w:tc>
                <w:tcPr>
                  <w:tcW w:w="1072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2017-18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Математика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3.4</w:t>
                  </w:r>
                </w:p>
              </w:tc>
            </w:tr>
            <w:tr w:rsidR="00706638" w:rsidRPr="00C27327" w:rsidTr="00706638">
              <w:tc>
                <w:tcPr>
                  <w:tcW w:w="1072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2018-19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Математика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8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8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0</w:t>
                  </w:r>
                </w:p>
              </w:tc>
              <w:tc>
                <w:tcPr>
                  <w:tcW w:w="627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</w:tr>
            <w:tr w:rsidR="00706638" w:rsidRPr="00C27327" w:rsidTr="00706638">
              <w:tc>
                <w:tcPr>
                  <w:tcW w:w="1072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2016-17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Русский язык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5</w:t>
                  </w:r>
                </w:p>
              </w:tc>
            </w:tr>
            <w:tr w:rsidR="00706638" w:rsidRPr="00C27327" w:rsidTr="00706638">
              <w:tc>
                <w:tcPr>
                  <w:tcW w:w="1072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2017-18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Русский язык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3.4</w:t>
                  </w:r>
                </w:p>
              </w:tc>
            </w:tr>
            <w:tr w:rsidR="00706638" w:rsidRPr="00C27327" w:rsidTr="00706638">
              <w:tc>
                <w:tcPr>
                  <w:tcW w:w="1072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2018-19</w:t>
                  </w:r>
                </w:p>
              </w:tc>
              <w:tc>
                <w:tcPr>
                  <w:tcW w:w="140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Русский язык</w:t>
                  </w:r>
                </w:p>
              </w:tc>
              <w:tc>
                <w:tcPr>
                  <w:tcW w:w="1540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8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8</w:t>
                  </w:r>
                </w:p>
              </w:tc>
              <w:tc>
                <w:tcPr>
                  <w:tcW w:w="551" w:type="dxa"/>
                  <w:gridSpan w:val="2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100</w:t>
                  </w:r>
                </w:p>
              </w:tc>
              <w:tc>
                <w:tcPr>
                  <w:tcW w:w="666" w:type="dxa"/>
                  <w:gridSpan w:val="3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25</w:t>
                  </w:r>
                </w:p>
              </w:tc>
              <w:tc>
                <w:tcPr>
                  <w:tcW w:w="627" w:type="dxa"/>
                </w:tcPr>
                <w:p w:rsidR="00706638" w:rsidRPr="00C27327" w:rsidRDefault="00706638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3.4</w:t>
                  </w:r>
                </w:p>
              </w:tc>
            </w:tr>
            <w:tr w:rsidR="001A7615" w:rsidRPr="00C27327" w:rsidTr="00822EBC">
              <w:tc>
                <w:tcPr>
                  <w:tcW w:w="1072" w:type="dxa"/>
                </w:tcPr>
                <w:p w:rsidR="001A7615" w:rsidRPr="00C27327" w:rsidRDefault="001A7615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2019-20</w:t>
                  </w:r>
                </w:p>
              </w:tc>
              <w:tc>
                <w:tcPr>
                  <w:tcW w:w="6266" w:type="dxa"/>
                  <w:gridSpan w:val="12"/>
                </w:tcPr>
                <w:p w:rsidR="001A7615" w:rsidRPr="00C27327" w:rsidRDefault="001A7615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Аттестаты выданы согласно итоговым оценкам за год</w:t>
                  </w:r>
                </w:p>
                <w:p w:rsidR="001A7615" w:rsidRPr="00C27327" w:rsidRDefault="001A7615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1A7615" w:rsidRPr="00C27327" w:rsidRDefault="001A7615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49602F" w:rsidRPr="00C27327" w:rsidTr="0049602F">
              <w:tc>
                <w:tcPr>
                  <w:tcW w:w="1072" w:type="dxa"/>
                </w:tcPr>
                <w:p w:rsidR="0049602F" w:rsidRPr="00C27327" w:rsidRDefault="0049602F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2020-21</w:t>
                  </w:r>
                </w:p>
              </w:tc>
              <w:tc>
                <w:tcPr>
                  <w:tcW w:w="1380" w:type="dxa"/>
                </w:tcPr>
                <w:p w:rsidR="0049602F" w:rsidRPr="00C27327" w:rsidRDefault="00702CEA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Русский язык</w:t>
                  </w:r>
                </w:p>
              </w:tc>
              <w:tc>
                <w:tcPr>
                  <w:tcW w:w="1560" w:type="dxa"/>
                  <w:gridSpan w:val="2"/>
                </w:tcPr>
                <w:p w:rsidR="0049602F" w:rsidRPr="00C27327" w:rsidRDefault="0049602F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1500" w:type="dxa"/>
                  <w:gridSpan w:val="4"/>
                </w:tcPr>
                <w:p w:rsidR="0049602F" w:rsidRPr="00C27327" w:rsidRDefault="0049602F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540" w:type="dxa"/>
                  <w:gridSpan w:val="2"/>
                </w:tcPr>
                <w:p w:rsidR="0049602F" w:rsidRPr="00C27327" w:rsidRDefault="0049602F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4" w:type="dxa"/>
                </w:tcPr>
                <w:p w:rsidR="0049602F" w:rsidRPr="00C27327" w:rsidRDefault="00CB3A13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20</w:t>
                  </w:r>
                </w:p>
              </w:tc>
              <w:tc>
                <w:tcPr>
                  <w:tcW w:w="662" w:type="dxa"/>
                  <w:gridSpan w:val="2"/>
                </w:tcPr>
                <w:p w:rsidR="0049602F" w:rsidRPr="00C27327" w:rsidRDefault="00CB3A13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3.2</w:t>
                  </w:r>
                </w:p>
              </w:tc>
            </w:tr>
            <w:tr w:rsidR="0049602F" w:rsidRPr="00C27327" w:rsidTr="0049602F">
              <w:tc>
                <w:tcPr>
                  <w:tcW w:w="1072" w:type="dxa"/>
                </w:tcPr>
                <w:p w:rsidR="0049602F" w:rsidRPr="00C27327" w:rsidRDefault="0049602F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:rsidR="0049602F" w:rsidRPr="00C27327" w:rsidRDefault="0049602F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Математика</w:t>
                  </w:r>
                </w:p>
              </w:tc>
              <w:tc>
                <w:tcPr>
                  <w:tcW w:w="1560" w:type="dxa"/>
                  <w:gridSpan w:val="2"/>
                </w:tcPr>
                <w:p w:rsidR="0049602F" w:rsidRPr="00C27327" w:rsidRDefault="0049602F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1500" w:type="dxa"/>
                  <w:gridSpan w:val="4"/>
                </w:tcPr>
                <w:p w:rsidR="0049602F" w:rsidRPr="00C27327" w:rsidRDefault="0049602F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540" w:type="dxa"/>
                  <w:gridSpan w:val="2"/>
                </w:tcPr>
                <w:p w:rsidR="0049602F" w:rsidRPr="00C27327" w:rsidRDefault="0049602F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24" w:type="dxa"/>
                </w:tcPr>
                <w:p w:rsidR="0049602F" w:rsidRPr="00C27327" w:rsidRDefault="00CB3A13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20</w:t>
                  </w:r>
                </w:p>
              </w:tc>
              <w:tc>
                <w:tcPr>
                  <w:tcW w:w="662" w:type="dxa"/>
                  <w:gridSpan w:val="2"/>
                </w:tcPr>
                <w:p w:rsidR="0049602F" w:rsidRPr="00C27327" w:rsidRDefault="00CB3A13" w:rsidP="00C15734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7327">
                    <w:rPr>
                      <w:rFonts w:ascii="Times New Roman" w:hAnsi="Times New Roman" w:cs="Times New Roman"/>
                      <w:bCs/>
                    </w:rPr>
                    <w:t>3.2</w:t>
                  </w:r>
                </w:p>
              </w:tc>
            </w:tr>
          </w:tbl>
          <w:p w:rsidR="0052170A" w:rsidRPr="00634F45" w:rsidRDefault="00457CA0" w:rsidP="00964682">
            <w:pPr>
              <w:jc w:val="both"/>
              <w:rPr>
                <w:rFonts w:ascii="Times New Roman" w:hAnsi="Times New Roman" w:cs="Times New Roman"/>
              </w:rPr>
            </w:pPr>
            <w:r w:rsidRPr="00634F45">
              <w:rPr>
                <w:rFonts w:ascii="Times New Roman" w:hAnsi="Times New Roman" w:cs="Times New Roman"/>
                <w:bCs/>
              </w:rPr>
              <w:t xml:space="preserve">Все выпускники получили аттестаты </w:t>
            </w:r>
            <w:r w:rsidR="00702CEA" w:rsidRPr="00634F45">
              <w:rPr>
                <w:rFonts w:ascii="Times New Roman" w:hAnsi="Times New Roman" w:cs="Times New Roman"/>
                <w:bCs/>
              </w:rPr>
              <w:t>об основном</w:t>
            </w:r>
            <w:r w:rsidRPr="00634F45">
              <w:rPr>
                <w:rFonts w:ascii="Times New Roman" w:hAnsi="Times New Roman" w:cs="Times New Roman"/>
                <w:bCs/>
              </w:rPr>
              <w:t xml:space="preserve"> общем образовании.</w:t>
            </w:r>
            <w:r w:rsidR="00964682" w:rsidRPr="00634F45">
              <w:rPr>
                <w:rFonts w:ascii="Times New Roman" w:hAnsi="Times New Roman" w:cs="Times New Roman"/>
              </w:rPr>
              <w:t xml:space="preserve"> </w:t>
            </w:r>
          </w:p>
          <w:p w:rsidR="00CB3A13" w:rsidRDefault="001A7615" w:rsidP="009646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 не менее</w:t>
            </w:r>
            <w:r w:rsidR="00CB3A13">
              <w:rPr>
                <w:rFonts w:ascii="Times New Roman" w:eastAsia="Times New Roman" w:hAnsi="Times New Roman" w:cs="Times New Roman"/>
              </w:rPr>
              <w:t>:</w:t>
            </w:r>
          </w:p>
          <w:p w:rsidR="00964682" w:rsidRPr="00CB3A13" w:rsidRDefault="00CB3A13" w:rsidP="00CB3A1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CB3A13">
              <w:rPr>
                <w:rFonts w:ascii="Times New Roman" w:eastAsia="Times New Roman" w:hAnsi="Times New Roman" w:cs="Times New Roman"/>
              </w:rPr>
              <w:t>П</w:t>
            </w:r>
            <w:r w:rsidR="00964682" w:rsidRPr="00CB3A13">
              <w:rPr>
                <w:rFonts w:ascii="Times New Roman" w:eastAsia="Times New Roman" w:hAnsi="Times New Roman" w:cs="Times New Roman"/>
              </w:rPr>
              <w:t xml:space="preserve">родолжить подготовку по выполнению заданий с развернутым ответом, наряду </w:t>
            </w:r>
            <w:r w:rsidR="00702CEA" w:rsidRPr="00CB3A13">
              <w:rPr>
                <w:rFonts w:ascii="Times New Roman" w:eastAsia="Times New Roman" w:hAnsi="Times New Roman" w:cs="Times New Roman"/>
              </w:rPr>
              <w:t>с заданиями</w:t>
            </w:r>
            <w:r w:rsidR="00964682" w:rsidRPr="00CB3A13">
              <w:rPr>
                <w:rFonts w:ascii="Times New Roman" w:eastAsia="Times New Roman" w:hAnsi="Times New Roman" w:cs="Times New Roman"/>
              </w:rPr>
              <w:t xml:space="preserve"> тестового характера.</w:t>
            </w:r>
            <w:r w:rsidR="00AB41B1" w:rsidRPr="00CB3A13">
              <w:rPr>
                <w:rFonts w:ascii="Times New Roman" w:eastAsia="Times New Roman" w:hAnsi="Times New Roman" w:cs="Times New Roman"/>
              </w:rPr>
              <w:t xml:space="preserve"> </w:t>
            </w:r>
            <w:r w:rsidR="00702CEA" w:rsidRPr="00CB3A13">
              <w:rPr>
                <w:rFonts w:ascii="Times New Roman" w:eastAsia="Times New Roman" w:hAnsi="Times New Roman" w:cs="Times New Roman"/>
              </w:rPr>
              <w:t>Составить учителям</w:t>
            </w:r>
            <w:r w:rsidR="00AB41B1" w:rsidRPr="00CB3A13">
              <w:rPr>
                <w:rFonts w:ascii="Times New Roman" w:eastAsia="Times New Roman" w:hAnsi="Times New Roman" w:cs="Times New Roman"/>
              </w:rPr>
              <w:t xml:space="preserve"> предметникам индивидуальные планы </w:t>
            </w:r>
            <w:r w:rsidR="00702CEA" w:rsidRPr="00CB3A13">
              <w:rPr>
                <w:rFonts w:ascii="Times New Roman" w:eastAsia="Times New Roman" w:hAnsi="Times New Roman" w:cs="Times New Roman"/>
              </w:rPr>
              <w:t>подготовки к</w:t>
            </w:r>
            <w:r w:rsidR="00AB41B1" w:rsidRPr="00CB3A13">
              <w:rPr>
                <w:rFonts w:ascii="Times New Roman" w:eastAsia="Times New Roman" w:hAnsi="Times New Roman" w:cs="Times New Roman"/>
              </w:rPr>
              <w:t xml:space="preserve"> ОГЭ, график консультаций по предметам, провести родительские собрания, усилить контроль за подготовкой к ОГЭ.</w:t>
            </w:r>
          </w:p>
          <w:p w:rsidR="00CB3A13" w:rsidRDefault="00CB3A13" w:rsidP="00CB3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2CEA">
              <w:rPr>
                <w:rFonts w:ascii="Times New Roman" w:hAnsi="Times New Roman" w:cs="Times New Roman"/>
              </w:rPr>
              <w:t>Получить аттестаты</w:t>
            </w:r>
            <w:r>
              <w:rPr>
                <w:rFonts w:ascii="Times New Roman" w:hAnsi="Times New Roman" w:cs="Times New Roman"/>
              </w:rPr>
              <w:t xml:space="preserve"> до 95% в основной этап и 100 % в дополнительные сроки</w:t>
            </w:r>
          </w:p>
          <w:p w:rsidR="00CB3A13" w:rsidRPr="00CB3A13" w:rsidRDefault="00CB3A13" w:rsidP="00CB3A1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64682" w:rsidRPr="00964682" w:rsidRDefault="00964682" w:rsidP="00964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CA0" w:rsidRPr="00C25B22" w:rsidRDefault="00457CA0" w:rsidP="00457CA0">
            <w:pPr>
              <w:ind w:left="-142"/>
              <w:jc w:val="both"/>
              <w:textAlignment w:val="baseline"/>
            </w:pPr>
          </w:p>
          <w:p w:rsidR="00457CA0" w:rsidRPr="008A3CE0" w:rsidRDefault="00457CA0" w:rsidP="00457CA0">
            <w:pPr>
              <w:tabs>
                <w:tab w:val="left" w:pos="0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7CA0" w:rsidRPr="008A3CE0" w:rsidTr="00457CA0">
        <w:tc>
          <w:tcPr>
            <w:tcW w:w="10881" w:type="dxa"/>
            <w:gridSpan w:val="6"/>
          </w:tcPr>
          <w:p w:rsidR="00457CA0" w:rsidRPr="00A236E1" w:rsidRDefault="00457CA0" w:rsidP="00457CA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Качество процесса</w:t>
            </w:r>
          </w:p>
        </w:tc>
      </w:tr>
      <w:tr w:rsidR="00457CA0" w:rsidRPr="008A3CE0" w:rsidTr="004105D8">
        <w:trPr>
          <w:trHeight w:val="10055"/>
        </w:trPr>
        <w:tc>
          <w:tcPr>
            <w:tcW w:w="1347" w:type="dxa"/>
          </w:tcPr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Качество  обучающей</w:t>
            </w:r>
            <w:proofErr w:type="gramEnd"/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предметной </w:t>
            </w:r>
          </w:p>
          <w:p w:rsidR="00457CA0" w:rsidRPr="00A236E1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1" w:type="dxa"/>
            <w:gridSpan w:val="3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планирования и организации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уроков по предмету 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развитию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метапредметных умений (УУД)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реализации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требований по сохранению здоровья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в учебном процессе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обучению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развитию обучающихся на основе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ИКТ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и реализации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программ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организации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проведению предметных событий в школе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организации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проведению внешкольной предметной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обучающихся: экскурсий,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экспедиций и др.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реализации требований к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по обучению детей с ОВЗ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учителей по развитию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обустройству предметного кабинета как ресурса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образовательного пространства школы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педколлектива по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внеурочной деятельности как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ресурса реализации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требований к «портрету выпускника»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системы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содержания и структуры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воспитательной работы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( в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ФГОС: духовно-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нравственное развитие и воспитание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обучающихся, их социализация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ориентация,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экологической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культуры, культуры здорового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безопасного образа жизни)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реализации программы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воспитательной работы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Качество работы с родителями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научно- методической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системы школы Динамика роста уровня профессиональной компетентности учителя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Психологическое состояние членов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педколлектива, их отношение к работе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методической деятельности 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М/О, предметных кафедр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реализации программы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педагогического эксперимента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работы библиотеки,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медиатеки, ресурсных центров школы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социально-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психологической службы</w:t>
            </w:r>
          </w:p>
        </w:tc>
        <w:tc>
          <w:tcPr>
            <w:tcW w:w="7763" w:type="dxa"/>
            <w:gridSpan w:val="2"/>
          </w:tcPr>
          <w:p w:rsidR="00457CA0" w:rsidRPr="00702CEA" w:rsidRDefault="00457CA0" w:rsidP="00702CE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C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Наблюдения уроков  в рамках  контроля уровня организации урочной деятельности,  участия педагогов в конкурсах и олимпиадах  профессиональн</w:t>
            </w:r>
            <w:r w:rsidR="00AB41B1" w:rsidRPr="00702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мастерства </w:t>
            </w:r>
            <w:r w:rsidRPr="00702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показывают, что структура урока и его наполняемость  в 80% соответствует системно-деятельностному подходу, ведется  целенаправленная </w:t>
            </w:r>
            <w:r w:rsidR="00AB41B1" w:rsidRPr="00702CE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формированию УУД в 1-9</w:t>
            </w:r>
            <w:r w:rsidRPr="00702CEA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классах. В школе разработана и ведется программа «Здоровьесберегающие технологии»,</w:t>
            </w:r>
            <w:r w:rsidR="001A7615" w:rsidRPr="00702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2CE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приемы которой используются на уроках и во внеурочной деятельности.</w:t>
            </w:r>
          </w:p>
          <w:p w:rsidR="00457CA0" w:rsidRPr="00702CEA" w:rsidRDefault="001A7615" w:rsidP="00702CEA">
            <w:pPr>
              <w:tabs>
                <w:tab w:val="left" w:pos="64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EA">
              <w:rPr>
                <w:rFonts w:ascii="Times New Roman" w:hAnsi="Times New Roman" w:cs="Times New Roman"/>
                <w:sz w:val="24"/>
                <w:szCs w:val="24"/>
              </w:rPr>
              <w:t xml:space="preserve">Посещено завучем школы </w:t>
            </w:r>
            <w:r w:rsidR="00CB3A13" w:rsidRPr="00702C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57CA0" w:rsidRPr="00702CEA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Pr="00702CEA">
              <w:rPr>
                <w:rFonts w:ascii="Times New Roman" w:hAnsi="Times New Roman" w:cs="Times New Roman"/>
                <w:sz w:val="24"/>
                <w:szCs w:val="24"/>
              </w:rPr>
              <w:t>, директором школы-1</w:t>
            </w:r>
            <w:r w:rsidR="00CB3A13" w:rsidRPr="00702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CA0" w:rsidRPr="00702CEA">
              <w:rPr>
                <w:rFonts w:ascii="Times New Roman" w:hAnsi="Times New Roman" w:cs="Times New Roman"/>
                <w:sz w:val="24"/>
                <w:szCs w:val="24"/>
              </w:rPr>
              <w:t xml:space="preserve"> уроков, в</w:t>
            </w:r>
            <w:r w:rsidR="00AB41B1" w:rsidRPr="00702CEA">
              <w:rPr>
                <w:rFonts w:ascii="Times New Roman" w:hAnsi="Times New Roman" w:cs="Times New Roman"/>
                <w:sz w:val="24"/>
                <w:szCs w:val="24"/>
              </w:rPr>
              <w:t>заимопосещение -</w:t>
            </w:r>
            <w:r w:rsidR="00CB3A13" w:rsidRPr="00702C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02CEA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CB3A13" w:rsidRPr="00702C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57CA0" w:rsidRPr="00702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7CA0" w:rsidRPr="00702CEA" w:rsidRDefault="00457CA0" w:rsidP="00702CEA">
            <w:pPr>
              <w:spacing w:line="360" w:lineRule="auto"/>
              <w:ind w:firstLine="42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2C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 посещении уроков ставились следующие цели: </w:t>
            </w:r>
          </w:p>
          <w:p w:rsidR="00457CA0" w:rsidRPr="00702CEA" w:rsidRDefault="00457CA0" w:rsidP="00702C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2C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-мотивация учащихся на уроке;</w:t>
            </w:r>
          </w:p>
          <w:p w:rsidR="00457CA0" w:rsidRPr="00702CEA" w:rsidRDefault="00457CA0" w:rsidP="00702C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2C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-система мер по предупреждению </w:t>
            </w:r>
            <w:r w:rsidR="00702CEA" w:rsidRPr="00702C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неуспеваемости и</w:t>
            </w:r>
            <w:r w:rsidRPr="00702C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пробелов в знаниях учащихся.</w:t>
            </w:r>
          </w:p>
          <w:p w:rsidR="00457CA0" w:rsidRPr="00702CEA" w:rsidRDefault="00457CA0" w:rsidP="00702C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2C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-формирование УУД.</w:t>
            </w:r>
          </w:p>
          <w:p w:rsidR="00457CA0" w:rsidRPr="00702CEA" w:rsidRDefault="00457CA0" w:rsidP="00702C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2C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-использование на уроках мультимедийных материалов и пополнение дидактической базы кабинета.</w:t>
            </w:r>
          </w:p>
          <w:p w:rsidR="00457CA0" w:rsidRPr="00CB3A13" w:rsidRDefault="00457CA0" w:rsidP="00702CE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02C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-использование информационных технологий</w:t>
            </w:r>
            <w:r w:rsidRPr="00CB3A1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57CA0" w:rsidRPr="00CB3A13" w:rsidRDefault="00457CA0" w:rsidP="00457CA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3A1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 все уроки даны на высоком уровне. Отмечается р</w:t>
            </w:r>
            <w:r w:rsidRPr="00CB3A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авнодушное отношение ряда педагогов школы к росту своей профессиональной компетентности, которое вызвано следующими причинами:</w:t>
            </w:r>
          </w:p>
          <w:p w:rsidR="00457CA0" w:rsidRPr="00CB3A13" w:rsidRDefault="00457CA0" w:rsidP="00457CA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3A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1.Нежеланием затрачивать дополнительные усилия на овладение современными технологиями.</w:t>
            </w:r>
          </w:p>
          <w:p w:rsidR="00457CA0" w:rsidRPr="00CB3A13" w:rsidRDefault="00457CA0" w:rsidP="00457CA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A13">
              <w:rPr>
                <w:rFonts w:ascii="Times New Roman" w:hAnsi="Times New Roman" w:cs="Times New Roman"/>
                <w:bCs/>
                <w:sz w:val="24"/>
                <w:szCs w:val="24"/>
              </w:rPr>
              <w:t>2.Надежда на продолжение педагогической деятельности, базирующейся на старом багаже знаний.</w:t>
            </w:r>
          </w:p>
          <w:p w:rsidR="00457CA0" w:rsidRPr="00CB3A13" w:rsidRDefault="00457CA0" w:rsidP="00457CA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A13">
              <w:rPr>
                <w:rFonts w:ascii="Times New Roman" w:hAnsi="Times New Roman" w:cs="Times New Roman"/>
                <w:bCs/>
                <w:sz w:val="24"/>
                <w:szCs w:val="24"/>
              </w:rPr>
              <w:t>3.Профессиональная усталость.</w:t>
            </w:r>
          </w:p>
          <w:p w:rsidR="00457CA0" w:rsidRPr="00CB3A13" w:rsidRDefault="00457CA0" w:rsidP="00457CA0">
            <w:pPr>
              <w:pStyle w:val="20"/>
              <w:spacing w:line="36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CB3A13">
              <w:rPr>
                <w:bCs/>
                <w:color w:val="000000"/>
                <w:sz w:val="24"/>
                <w:szCs w:val="24"/>
              </w:rPr>
              <w:t>4.Отсутствие потенциала инновационной деятельности</w:t>
            </w:r>
          </w:p>
          <w:p w:rsidR="00457CA0" w:rsidRPr="00CB3A13" w:rsidRDefault="00457CA0" w:rsidP="00457CA0">
            <w:pPr>
              <w:pStyle w:val="20"/>
              <w:spacing w:line="360" w:lineRule="auto"/>
              <w:ind w:firstLine="740"/>
              <w:rPr>
                <w:bCs/>
                <w:sz w:val="24"/>
                <w:szCs w:val="24"/>
              </w:rPr>
            </w:pPr>
            <w:r w:rsidRPr="00CB3A13">
              <w:rPr>
                <w:bCs/>
                <w:sz w:val="24"/>
                <w:szCs w:val="24"/>
              </w:rPr>
              <w:t>Анализ посещенных уроков показывает, что все учителя-предметники работают согласно утвержденным рабочим программам, своевременно проводят корректировку календарно-тематического планирования.</w:t>
            </w:r>
          </w:p>
          <w:p w:rsidR="00457CA0" w:rsidRDefault="00457CA0" w:rsidP="00457CA0">
            <w:pPr>
              <w:tabs>
                <w:tab w:val="left" w:pos="64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A13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 на уроках продолжать реализовывать системно - деятельностный подход, учителям создать условия и направить учеников на приобретение знаний в процессе собственной деятельности, что соответствует требованиям ФГОС второго поколения. Выявляя пробелы в знаниях учащихся, учителям-предметники организовать индивидуальную работу с учениками, испытывающими трудности в освоении образовательной программы</w:t>
            </w:r>
            <w:r w:rsidR="00C867E5" w:rsidRPr="00CB3A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B3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57CA0" w:rsidRPr="008A3CE0" w:rsidRDefault="00457CA0" w:rsidP="00457C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Динамика качества знаний</w:t>
            </w:r>
          </w:p>
          <w:tbl>
            <w:tblPr>
              <w:tblpPr w:leftFromText="180" w:rightFromText="180" w:vertAnchor="text" w:horzAnchor="page" w:tblpX="1061" w:tblpY="1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4252"/>
            </w:tblGrid>
            <w:tr w:rsidR="00457CA0" w:rsidRPr="008A3CE0" w:rsidTr="00B6126D">
              <w:tc>
                <w:tcPr>
                  <w:tcW w:w="846" w:type="dxa"/>
                  <w:shd w:val="clear" w:color="auto" w:fill="auto"/>
                </w:tcPr>
                <w:p w:rsidR="00457CA0" w:rsidRPr="008A3CE0" w:rsidRDefault="00457CA0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457CA0" w:rsidRPr="008A3CE0" w:rsidRDefault="00457CA0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 качества знаний</w:t>
                  </w:r>
                </w:p>
              </w:tc>
            </w:tr>
            <w:tr w:rsidR="00B6126D" w:rsidRPr="008A3CE0" w:rsidTr="00B6126D">
              <w:tc>
                <w:tcPr>
                  <w:tcW w:w="846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</w:t>
                  </w:r>
                  <w:r w:rsidR="00CB3A1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41%</w:t>
                  </w:r>
                </w:p>
              </w:tc>
            </w:tr>
            <w:tr w:rsidR="00B6126D" w:rsidRPr="008A3CE0" w:rsidTr="00B6126D">
              <w:tc>
                <w:tcPr>
                  <w:tcW w:w="846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</w:t>
                  </w:r>
                  <w:r w:rsidR="00CB3A1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38</w:t>
                  </w: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B6126D" w:rsidRPr="008A3CE0" w:rsidTr="00B6126D">
              <w:tc>
                <w:tcPr>
                  <w:tcW w:w="846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</w:t>
                  </w:r>
                  <w:r w:rsidR="00CB3A1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33%</w:t>
                  </w:r>
                </w:p>
              </w:tc>
            </w:tr>
            <w:tr w:rsidR="001A7615" w:rsidRPr="008A3CE0" w:rsidTr="00B6126D">
              <w:tc>
                <w:tcPr>
                  <w:tcW w:w="846" w:type="dxa"/>
                  <w:shd w:val="clear" w:color="auto" w:fill="auto"/>
                </w:tcPr>
                <w:p w:rsidR="001A7615" w:rsidRDefault="001A7615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</w:t>
                  </w:r>
                  <w:r w:rsidR="00CB3A1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1A7615" w:rsidRDefault="001A7615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42%</w:t>
                  </w:r>
                </w:p>
              </w:tc>
            </w:tr>
          </w:tbl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7CA0" w:rsidRDefault="00457CA0" w:rsidP="00CB3A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3A13">
              <w:rPr>
                <w:rFonts w:ascii="Times New Roman" w:hAnsi="Times New Roman" w:cs="Times New Roman"/>
                <w:sz w:val="24"/>
                <w:szCs w:val="24"/>
              </w:rPr>
              <w:t>Из таблицы вид</w:t>
            </w:r>
            <w:r w:rsidR="00C867E5" w:rsidRPr="00CB3A13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="001A7615" w:rsidRPr="00CB3A1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 на 9</w:t>
            </w:r>
            <w:r w:rsidRPr="00CB3A13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r w:rsidR="00702C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B3A13">
              <w:rPr>
                <w:rFonts w:ascii="Times New Roman" w:hAnsi="Times New Roman" w:cs="Times New Roman"/>
                <w:sz w:val="24"/>
                <w:szCs w:val="24"/>
              </w:rPr>
              <w:t xml:space="preserve">Связано это с тем , что </w:t>
            </w:r>
            <w:r w:rsidR="001A7615" w:rsidRPr="00CB3A13">
              <w:rPr>
                <w:rFonts w:ascii="Times New Roman" w:hAnsi="Times New Roman" w:cs="Times New Roman"/>
                <w:sz w:val="24"/>
                <w:szCs w:val="24"/>
              </w:rPr>
              <w:t xml:space="preserve"> была усилена  работа</w:t>
            </w:r>
            <w:r w:rsidR="008C3D27" w:rsidRPr="00CB3A13">
              <w:rPr>
                <w:rFonts w:ascii="Times New Roman" w:hAnsi="Times New Roman" w:cs="Times New Roman"/>
                <w:sz w:val="24"/>
                <w:szCs w:val="24"/>
              </w:rPr>
              <w:t xml:space="preserve"> со слабоуспевающими учащимися, индивидуальн</w:t>
            </w:r>
            <w:r w:rsidR="001A7615" w:rsidRPr="00CB3A13">
              <w:rPr>
                <w:rFonts w:ascii="Times New Roman" w:hAnsi="Times New Roman" w:cs="Times New Roman"/>
                <w:sz w:val="24"/>
                <w:szCs w:val="24"/>
              </w:rPr>
              <w:t>ая работа</w:t>
            </w:r>
            <w:r w:rsidR="00235BBF" w:rsidRPr="00CB3A13">
              <w:rPr>
                <w:rFonts w:ascii="Times New Roman" w:hAnsi="Times New Roman" w:cs="Times New Roman"/>
                <w:sz w:val="24"/>
                <w:szCs w:val="24"/>
              </w:rPr>
              <w:t xml:space="preserve"> с одаренными ребятами,</w:t>
            </w:r>
            <w:r w:rsidR="001A7615" w:rsidRPr="00CB3A13">
              <w:rPr>
                <w:rFonts w:ascii="Times New Roman" w:hAnsi="Times New Roman" w:cs="Times New Roman"/>
                <w:sz w:val="24"/>
                <w:szCs w:val="24"/>
              </w:rPr>
              <w:t xml:space="preserve">  повышена мотивация </w:t>
            </w:r>
            <w:r w:rsidR="00235BBF" w:rsidRPr="00CB3A1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учебе</w:t>
            </w:r>
            <w:r w:rsidR="001A7615" w:rsidRPr="00CB3A13">
              <w:rPr>
                <w:rFonts w:ascii="Times New Roman" w:hAnsi="Times New Roman" w:cs="Times New Roman"/>
                <w:sz w:val="24"/>
                <w:szCs w:val="24"/>
              </w:rPr>
              <w:t xml:space="preserve"> через индивидуальные беседы, профориентацию</w:t>
            </w:r>
            <w:r w:rsidR="00235BBF" w:rsidRPr="00CB3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7615" w:rsidRPr="00CB3A13">
              <w:rPr>
                <w:rFonts w:ascii="Times New Roman" w:hAnsi="Times New Roman" w:cs="Times New Roman"/>
                <w:sz w:val="24"/>
                <w:szCs w:val="24"/>
              </w:rPr>
              <w:t xml:space="preserve"> усилена  работа</w:t>
            </w:r>
            <w:r w:rsidR="00235BBF" w:rsidRPr="00CB3A13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 w:rsidR="001A7615" w:rsidRPr="00CB3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A13" w:rsidRPr="00702CEA" w:rsidRDefault="00CB3A13" w:rsidP="00702CE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EA">
              <w:rPr>
                <w:rFonts w:ascii="Times New Roman" w:hAnsi="Times New Roman" w:cs="Times New Roman"/>
                <w:sz w:val="24"/>
                <w:szCs w:val="24"/>
              </w:rPr>
              <w:t>Запланировано:</w:t>
            </w:r>
          </w:p>
          <w:p w:rsidR="00CB3A13" w:rsidRPr="00702CEA" w:rsidRDefault="00CB3A13" w:rsidP="00CB3A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CEA">
              <w:rPr>
                <w:rFonts w:ascii="Times New Roman" w:hAnsi="Times New Roman" w:cs="Times New Roman"/>
                <w:sz w:val="24"/>
                <w:szCs w:val="24"/>
              </w:rPr>
              <w:t>1. Повышение качества образования на 5%</w:t>
            </w:r>
          </w:p>
          <w:p w:rsidR="00457CA0" w:rsidRPr="00CB3A13" w:rsidRDefault="00457CA0" w:rsidP="00457C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1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занятий внеурочной деятельности показывает, что занятия ведутся на достаточном уровне; соблюдаются требования ФГОС; ведется систематическая работа по формированию УУД.</w:t>
            </w:r>
          </w:p>
          <w:p w:rsidR="00457CA0" w:rsidRPr="00CB3A13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B3A13">
              <w:rPr>
                <w:rFonts w:ascii="Times New Roman" w:hAnsi="Times New Roman" w:cs="Times New Roman"/>
                <w:sz w:val="24"/>
                <w:szCs w:val="24"/>
              </w:rPr>
              <w:t>Доля обучающихся,</w:t>
            </w:r>
            <w:r w:rsidR="002D2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A13">
              <w:rPr>
                <w:rFonts w:ascii="Times New Roman" w:hAnsi="Times New Roman" w:cs="Times New Roman"/>
                <w:sz w:val="24"/>
                <w:szCs w:val="24"/>
              </w:rPr>
              <w:t>посещающих кружки,</w:t>
            </w:r>
            <w:r w:rsidR="002D2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A13">
              <w:rPr>
                <w:rFonts w:ascii="Times New Roman" w:hAnsi="Times New Roman" w:cs="Times New Roman"/>
                <w:sz w:val="24"/>
                <w:szCs w:val="24"/>
              </w:rPr>
              <w:t>секции во внеурочное время:</w:t>
            </w:r>
          </w:p>
          <w:p w:rsidR="00457CA0" w:rsidRPr="00CB3A13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13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 – 100%</w:t>
            </w:r>
          </w:p>
          <w:p w:rsidR="00457CA0" w:rsidRPr="00CB3A13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13"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классы – 100 %</w:t>
            </w:r>
          </w:p>
          <w:p w:rsidR="00457CA0" w:rsidRPr="00CB3A13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13">
              <w:rPr>
                <w:rFonts w:ascii="Times New Roman" w:eastAsia="Times New Roman" w:hAnsi="Times New Roman" w:cs="Times New Roman"/>
                <w:sz w:val="24"/>
                <w:szCs w:val="24"/>
              </w:rPr>
              <w:t>8-9 классы- 89%</w:t>
            </w:r>
          </w:p>
          <w:p w:rsidR="00457CA0" w:rsidRPr="00CB3A13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457CA0" w:rsidRPr="00CB3A13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обучающихся, принявших участие в мероприятиях, организованных во время каникул</w:t>
            </w:r>
          </w:p>
          <w:p w:rsidR="00457CA0" w:rsidRPr="00CB3A13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13"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 – 75%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1A7582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F51207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Говоря о целях методической работы, в нашей школе непрерывно идет включение в инновационную деятельность всего коллектива через апробацию новых программ, а именно программ </w:t>
            </w:r>
            <w:r w:rsidR="00766DCB" w:rsidRPr="00F51207">
              <w:rPr>
                <w:rFonts w:ascii="Times New Roman" w:hAnsi="Times New Roman" w:cs="Times New Roman"/>
                <w:sz w:val="24"/>
                <w:szCs w:val="24"/>
              </w:rPr>
              <w:t>по внеурочной деятельности,</w:t>
            </w: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непрерывное совершенствование уровня педагогического мастерства учителей через прохождение курсовой подготовки, участии в районных и школьных семинарах, в конкурсах, фестивалях, заочных олимпиадах.</w:t>
            </w:r>
          </w:p>
          <w:p w:rsidR="00457CA0" w:rsidRPr="00F51207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D0" w:rsidRPr="00F51207" w:rsidRDefault="00D426D0" w:rsidP="00D426D0">
            <w:pPr>
              <w:shd w:val="clear" w:color="auto" w:fill="FFFFFF"/>
              <w:ind w:right="-9770"/>
              <w:rPr>
                <w:sz w:val="24"/>
                <w:szCs w:val="24"/>
              </w:rPr>
            </w:pPr>
            <w:r w:rsidRPr="00F51207">
              <w:rPr>
                <w:sz w:val="24"/>
                <w:szCs w:val="24"/>
              </w:rPr>
              <w:t xml:space="preserve">                                    </w:t>
            </w:r>
            <w:r w:rsidR="000B777E" w:rsidRPr="00F51207">
              <w:rPr>
                <w:sz w:val="24"/>
                <w:szCs w:val="24"/>
              </w:rPr>
              <w:t xml:space="preserve"> </w:t>
            </w:r>
            <w:r w:rsidRPr="00F5120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проявления воспитанности</w:t>
            </w:r>
            <w:r w:rsidR="000B777E" w:rsidRPr="00F51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</w:t>
            </w:r>
          </w:p>
          <w:p w:rsidR="00D426D0" w:rsidRPr="00F51207" w:rsidRDefault="00D426D0" w:rsidP="00D426D0">
            <w:pPr>
              <w:shd w:val="clear" w:color="auto" w:fill="FFFFFF"/>
              <w:ind w:right="-9770"/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1101" w:type="dxa"/>
              <w:tblLayout w:type="fixed"/>
              <w:tblLook w:val="04A0" w:firstRow="1" w:lastRow="0" w:firstColumn="1" w:lastColumn="0" w:noHBand="0" w:noVBand="1"/>
            </w:tblPr>
            <w:tblGrid>
              <w:gridCol w:w="722"/>
              <w:gridCol w:w="1032"/>
              <w:gridCol w:w="1081"/>
              <w:gridCol w:w="1013"/>
              <w:gridCol w:w="983"/>
            </w:tblGrid>
            <w:tr w:rsidR="00D426D0" w:rsidRPr="00F51207" w:rsidTr="009B0203">
              <w:tc>
                <w:tcPr>
                  <w:tcW w:w="722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032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Высокий уровень</w:t>
                  </w:r>
                </w:p>
              </w:tc>
              <w:tc>
                <w:tcPr>
                  <w:tcW w:w="1081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Хороший уровень</w:t>
                  </w:r>
                </w:p>
              </w:tc>
              <w:tc>
                <w:tcPr>
                  <w:tcW w:w="1013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уровень</w:t>
                  </w:r>
                </w:p>
              </w:tc>
              <w:tc>
                <w:tcPr>
                  <w:tcW w:w="983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низкий уровень</w:t>
                  </w:r>
                </w:p>
              </w:tc>
            </w:tr>
            <w:tr w:rsidR="00D426D0" w:rsidRPr="00F51207" w:rsidTr="009B0203">
              <w:tc>
                <w:tcPr>
                  <w:tcW w:w="722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032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81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</w:tcPr>
                <w:p w:rsidR="00D426D0" w:rsidRPr="00F51207" w:rsidRDefault="001A7582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83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426D0" w:rsidRPr="00F51207" w:rsidTr="009B0203">
              <w:tc>
                <w:tcPr>
                  <w:tcW w:w="722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032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81" w:type="dxa"/>
                </w:tcPr>
                <w:p w:rsidR="00D426D0" w:rsidRPr="00F51207" w:rsidRDefault="00D426D0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13" w:type="dxa"/>
                </w:tcPr>
                <w:p w:rsidR="00D426D0" w:rsidRPr="00F51207" w:rsidRDefault="001A7582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83" w:type="dxa"/>
                </w:tcPr>
                <w:p w:rsidR="00D426D0" w:rsidRPr="00F51207" w:rsidRDefault="000B777E" w:rsidP="00C1573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426D0" w:rsidRPr="00F51207" w:rsidRDefault="00D426D0" w:rsidP="00D426D0">
            <w:pPr>
              <w:shd w:val="clear" w:color="auto" w:fill="FFFFFF"/>
              <w:rPr>
                <w:sz w:val="24"/>
                <w:szCs w:val="24"/>
              </w:rPr>
            </w:pPr>
          </w:p>
          <w:p w:rsidR="00457CA0" w:rsidRPr="00F51207" w:rsidRDefault="00457CA0" w:rsidP="0045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0B777E" w:rsidRPr="00F51207">
              <w:rPr>
                <w:rFonts w:ascii="Times New Roman" w:hAnsi="Times New Roman" w:cs="Times New Roman"/>
                <w:sz w:val="24"/>
                <w:szCs w:val="24"/>
              </w:rPr>
              <w:t>тельная работа</w:t>
            </w:r>
            <w:r w:rsidR="0070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77E"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  в школе велась </w:t>
            </w: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целенаправленно, согласно плану. Учитывая потребности обучающихся и их родителей в необходимости </w:t>
            </w:r>
            <w:r w:rsidRPr="00F51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вос</w:t>
            </w:r>
            <w:r w:rsidR="001A7582" w:rsidRPr="00F51207">
              <w:rPr>
                <w:rFonts w:ascii="Times New Roman" w:hAnsi="Times New Roman" w:cs="Times New Roman"/>
                <w:sz w:val="24"/>
                <w:szCs w:val="24"/>
              </w:rPr>
              <w:t>питательной системы школы в 2020</w:t>
            </w: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необходимо отметить отдельные недостатки в воспитательной работе:</w:t>
            </w:r>
          </w:p>
          <w:p w:rsidR="00457CA0" w:rsidRPr="00F51207" w:rsidRDefault="00457CA0" w:rsidP="0045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>-недостаточное взаимодействие с родительской общественностью при организации учебно-воспитательного процесса;</w:t>
            </w:r>
          </w:p>
          <w:p w:rsidR="00457CA0" w:rsidRPr="00F51207" w:rsidRDefault="00457CA0" w:rsidP="00457CA0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>-участие в различных мероприятиях одних и тех же обучающихся</w:t>
            </w:r>
          </w:p>
          <w:p w:rsidR="00457CA0" w:rsidRPr="00F51207" w:rsidRDefault="00457CA0" w:rsidP="00457CA0">
            <w:pPr>
              <w:ind w:right="150"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В школе в течение года работал Родительский </w:t>
            </w:r>
            <w:r w:rsidR="0070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 совет, решая  </w:t>
            </w:r>
            <w:r w:rsidR="0070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>вопросы по улучшению учебно-воспитательной работы в школе. Самыми активными родителями, принимавшими активное участие в жизни школы, являют</w:t>
            </w:r>
            <w:r w:rsidR="00766DCB"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ся: </w:t>
            </w:r>
            <w:r w:rsidR="001A7582"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Швец </w:t>
            </w:r>
            <w:r w:rsidR="00702CEA" w:rsidRPr="00F51207">
              <w:rPr>
                <w:rFonts w:ascii="Times New Roman" w:hAnsi="Times New Roman" w:cs="Times New Roman"/>
                <w:sz w:val="24"/>
                <w:szCs w:val="24"/>
              </w:rPr>
              <w:t>В.Н., Дегтярева</w:t>
            </w:r>
            <w:r w:rsidR="00766DCB"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66DCB" w:rsidRPr="00F51207">
              <w:rPr>
                <w:rFonts w:ascii="Times New Roman" w:hAnsi="Times New Roman" w:cs="Times New Roman"/>
                <w:sz w:val="24"/>
                <w:szCs w:val="24"/>
              </w:rPr>
              <w:t>Н.В.,</w:t>
            </w: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1207">
              <w:rPr>
                <w:rFonts w:ascii="Times New Roman" w:hAnsi="Times New Roman" w:cs="Times New Roman"/>
                <w:sz w:val="24"/>
                <w:szCs w:val="24"/>
              </w:rPr>
              <w:t>Федченко А.В. ,  и др.</w:t>
            </w:r>
          </w:p>
          <w:p w:rsidR="0052170A" w:rsidRPr="00F51207" w:rsidRDefault="00457CA0" w:rsidP="00457CA0">
            <w:pPr>
              <w:spacing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привлечения родителей в школу </w:t>
            </w:r>
            <w:r w:rsidR="00702CEA" w:rsidRPr="00F51207">
              <w:rPr>
                <w:rFonts w:ascii="Times New Roman" w:hAnsi="Times New Roman" w:cs="Times New Roman"/>
                <w:sz w:val="24"/>
                <w:szCs w:val="24"/>
              </w:rPr>
              <w:t>часто остаётся</w:t>
            </w: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 нерешённой, но уже то, что процент посещаемости родительских собраний в этом году значительно повысился.</w:t>
            </w:r>
          </w:p>
          <w:p w:rsidR="00457CA0" w:rsidRPr="00F51207" w:rsidRDefault="00457CA0" w:rsidP="00457CA0">
            <w:pPr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Следовательно, необходимо усилить работу с родителями и привлечь к данной работе родительский комитет. </w:t>
            </w:r>
            <w:r w:rsidR="0052170A" w:rsidRPr="00F51207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Заинтересовать ребят различными формами и </w:t>
            </w:r>
            <w:proofErr w:type="gramStart"/>
            <w:r w:rsidR="0052170A" w:rsidRPr="00F51207">
              <w:rPr>
                <w:rFonts w:ascii="Times New Roman" w:hAnsi="Times New Roman" w:cs="Times New Roman"/>
                <w:sz w:val="24"/>
                <w:szCs w:val="24"/>
              </w:rPr>
              <w:t>методами ,</w:t>
            </w:r>
            <w:proofErr w:type="gramEnd"/>
            <w:r w:rsidR="0070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70A" w:rsidRPr="00F51207">
              <w:rPr>
                <w:rFonts w:ascii="Times New Roman" w:hAnsi="Times New Roman" w:cs="Times New Roman"/>
                <w:sz w:val="24"/>
                <w:szCs w:val="24"/>
              </w:rPr>
              <w:t>пересмотреть методику проведения внеклассных мероприятий для большего охвата участников процесса.</w:t>
            </w:r>
          </w:p>
          <w:p w:rsidR="00457CA0" w:rsidRPr="00F51207" w:rsidRDefault="00457CA0" w:rsidP="00457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родителей</w:t>
            </w:r>
          </w:p>
          <w:tbl>
            <w:tblPr>
              <w:tblStyle w:val="a3"/>
              <w:tblW w:w="9313" w:type="dxa"/>
              <w:tblLayout w:type="fixed"/>
              <w:tblLook w:val="04A0" w:firstRow="1" w:lastRow="0" w:firstColumn="1" w:lastColumn="0" w:noHBand="0" w:noVBand="1"/>
            </w:tblPr>
            <w:tblGrid>
              <w:gridCol w:w="4656"/>
              <w:gridCol w:w="4657"/>
            </w:tblGrid>
            <w:tr w:rsidR="001A7582" w:rsidRPr="00F51207" w:rsidTr="001A7582">
              <w:trPr>
                <w:trHeight w:val="267"/>
              </w:trPr>
              <w:tc>
                <w:tcPr>
                  <w:tcW w:w="4656" w:type="dxa"/>
                </w:tcPr>
                <w:p w:rsidR="001A7582" w:rsidRPr="00F51207" w:rsidRDefault="001A7582" w:rsidP="00C15734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41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657" w:type="dxa"/>
                </w:tcPr>
                <w:p w:rsidR="001A7582" w:rsidRPr="00F51207" w:rsidRDefault="001A7582" w:rsidP="00C15734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94%</w:t>
                  </w:r>
                </w:p>
              </w:tc>
            </w:tr>
            <w:tr w:rsidR="001A7582" w:rsidRPr="00F51207" w:rsidTr="001A7582">
              <w:tc>
                <w:tcPr>
                  <w:tcW w:w="4656" w:type="dxa"/>
                </w:tcPr>
                <w:p w:rsidR="001A7582" w:rsidRPr="00F51207" w:rsidRDefault="001A7582" w:rsidP="00C15734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41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657" w:type="dxa"/>
                </w:tcPr>
                <w:p w:rsidR="001A7582" w:rsidRPr="00F51207" w:rsidRDefault="001A7582" w:rsidP="00C15734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98%</w:t>
                  </w:r>
                </w:p>
              </w:tc>
            </w:tr>
            <w:tr w:rsidR="001A7582" w:rsidRPr="00F51207" w:rsidTr="001A7582">
              <w:tc>
                <w:tcPr>
                  <w:tcW w:w="4656" w:type="dxa"/>
                </w:tcPr>
                <w:p w:rsidR="001A7582" w:rsidRPr="00F51207" w:rsidRDefault="001A7582" w:rsidP="00C15734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10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57" w:type="dxa"/>
                </w:tcPr>
                <w:p w:rsidR="001A7582" w:rsidRPr="00F51207" w:rsidRDefault="001A7582" w:rsidP="00C15734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2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98%</w:t>
                  </w:r>
                </w:p>
              </w:tc>
            </w:tr>
          </w:tbl>
          <w:p w:rsidR="004105D8" w:rsidRDefault="00457CA0" w:rsidP="00F5120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Из таблицы видно, что родительская удовлетв</w:t>
            </w:r>
            <w:r w:rsidR="004105D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ренность работой </w:t>
            </w:r>
            <w:r w:rsidR="00702CEA"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ОУ почти</w:t>
            </w: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100%.</w:t>
            </w:r>
            <w:r w:rsidR="00702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Обусловлено это тем, что чаще стали проводить родительские собрания как классные,</w:t>
            </w:r>
            <w:r w:rsidR="001A7582"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так и общешкольные с приглашением работников КДН,</w:t>
            </w:r>
            <w:r w:rsidR="001A7582"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ПДН,</w:t>
            </w:r>
            <w:r w:rsidR="001A7582"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культуры, представителей отдела образования и местного самоуправления</w:t>
            </w:r>
            <w:r w:rsidR="001A7582"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Родителей стали чаще приглашать на беседы,</w:t>
            </w:r>
            <w:r w:rsidR="001A7582"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избран родительский контроль </w:t>
            </w:r>
            <w:r w:rsidR="00702CEA"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по питанию</w:t>
            </w:r>
            <w:r w:rsidR="008C3D27"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10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 «Совет отцов».</w:t>
            </w:r>
          </w:p>
          <w:p w:rsidR="004105D8" w:rsidRDefault="008C3D27" w:rsidP="004105D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</w:t>
            </w:r>
            <w:r w:rsidR="004105D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105D8" w:rsidRPr="004105D8" w:rsidRDefault="004105D8" w:rsidP="00410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4105D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C3D27" w:rsidRPr="00410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родолжить данную работу с родителями. </w:t>
            </w:r>
          </w:p>
          <w:p w:rsidR="00457CA0" w:rsidRPr="004105D8" w:rsidRDefault="004105D8" w:rsidP="00410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52170A" w:rsidRPr="00410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Разнообразить планы воспитательной работы школы с целью большего привлечения </w:t>
            </w:r>
            <w:r w:rsidR="000B119E" w:rsidRPr="004105D8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родителей для</w:t>
            </w:r>
            <w:r w:rsidR="00D72468" w:rsidRPr="004105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сотрудничества со школой.</w:t>
            </w:r>
          </w:p>
          <w:p w:rsidR="004105D8" w:rsidRPr="004105D8" w:rsidRDefault="004105D8" w:rsidP="004105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B119E" w:rsidRPr="004105D8">
              <w:rPr>
                <w:rFonts w:ascii="Times New Roman" w:hAnsi="Times New Roman" w:cs="Times New Roman"/>
                <w:sz w:val="24"/>
                <w:szCs w:val="24"/>
              </w:rPr>
              <w:t>Повышение вовлеченности</w:t>
            </w: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50: до 70%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457CA0">
        <w:trPr>
          <w:trHeight w:val="64"/>
        </w:trPr>
        <w:tc>
          <w:tcPr>
            <w:tcW w:w="10881" w:type="dxa"/>
            <w:gridSpan w:val="6"/>
          </w:tcPr>
          <w:p w:rsidR="00457CA0" w:rsidRPr="00A236E1" w:rsidRDefault="00457CA0" w:rsidP="000B11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 ВСОКО качество УПРАВЛЕНИЯ                                                                                      Аналитические материалы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образовательной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Структура программы,</w:t>
            </w:r>
          </w:p>
          <w:p w:rsidR="00457CA0" w:rsidRPr="000B119E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9E">
              <w:rPr>
                <w:rFonts w:ascii="Times New Roman" w:hAnsi="Times New Roman" w:cs="Times New Roman"/>
                <w:sz w:val="20"/>
                <w:szCs w:val="20"/>
              </w:rPr>
              <w:t>содержание и механизмы её</w:t>
            </w:r>
          </w:p>
          <w:p w:rsidR="00457CA0" w:rsidRPr="008A3CE0" w:rsidRDefault="00457CA0" w:rsidP="000B119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7654" w:type="dxa"/>
          </w:tcPr>
          <w:p w:rsidR="00457CA0" w:rsidRPr="004105D8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образовательной программы 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начального, </w:t>
            </w:r>
            <w:r w:rsidR="000B119E"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 общего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соответствует ФГОС:</w:t>
            </w:r>
          </w:p>
          <w:p w:rsidR="00457CA0" w:rsidRPr="004105D8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содержит планируемые результаты, систему оценки, программу формирования УУД;</w:t>
            </w:r>
          </w:p>
          <w:p w:rsidR="00457CA0" w:rsidRPr="004105D8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457CA0" w:rsidRPr="004105D8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Она отражает в полном объеме идеологию ФГОС.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Рабочие программы по предметам соответствуют ФГОС, ООП НОО</w:t>
            </w:r>
            <w:r w:rsidR="00C47DE6"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и ООО, учебному плану школы.</w:t>
            </w:r>
          </w:p>
          <w:p w:rsidR="00457CA0" w:rsidRPr="004105D8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внеурочной деятельности соответствуют ФГОС; запросам родителей и обучающихся.</w:t>
            </w:r>
          </w:p>
          <w:p w:rsidR="00457CA0" w:rsidRPr="004105D8" w:rsidRDefault="00766DCB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="00457CA0"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 -100%</w:t>
            </w:r>
          </w:p>
          <w:p w:rsidR="00457CA0" w:rsidRPr="004105D8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соответствуют учебному плану</w:t>
            </w:r>
          </w:p>
          <w:p w:rsidR="00457CA0" w:rsidRPr="004105D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0B119E"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% выполнение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по итогам проверки на конец года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образовательным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процессом</w:t>
            </w:r>
          </w:p>
        </w:tc>
        <w:tc>
          <w:tcPr>
            <w:tcW w:w="1880" w:type="dxa"/>
            <w:gridSpan w:val="4"/>
          </w:tcPr>
          <w:p w:rsidR="00457CA0" w:rsidRPr="000B119E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 и структура ВСОКО </w:t>
            </w:r>
          </w:p>
          <w:p w:rsidR="00457CA0" w:rsidRPr="000B119E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Качество процесса реализации </w:t>
            </w:r>
          </w:p>
          <w:p w:rsidR="00457CA0" w:rsidRPr="008A3CE0" w:rsidRDefault="00457CA0" w:rsidP="00766DC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ВСОКО как ресурса управления</w:t>
            </w:r>
          </w:p>
        </w:tc>
        <w:tc>
          <w:tcPr>
            <w:tcW w:w="7654" w:type="dxa"/>
          </w:tcPr>
          <w:p w:rsidR="00457CA0" w:rsidRPr="004105D8" w:rsidRDefault="00457CA0" w:rsidP="00457C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105D8">
              <w:rPr>
                <w:b/>
                <w:sz w:val="24"/>
                <w:szCs w:val="24"/>
              </w:rPr>
              <w:lastRenderedPageBreak/>
              <w:t>Модель управления</w:t>
            </w:r>
          </w:p>
          <w:p w:rsidR="00457CA0" w:rsidRPr="004105D8" w:rsidRDefault="009165B5" w:rsidP="00457C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157480</wp:posOffset>
                      </wp:positionV>
                      <wp:extent cx="0" cy="571500"/>
                      <wp:effectExtent l="76200" t="38100" r="38100" b="38100"/>
                      <wp:wrapNone/>
                      <wp:docPr id="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DC5B0" id="Line 14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55pt,12.4pt" to="175.5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3S1wEAAK0DAAAOAAAAZHJzL2Uyb0RvYy54bWysU01vGyEQvVfqf0Dc67WtuB8rr3Nwml7c&#10;NlLSHzCGWS8qMAiw1/73HbDjpu2lqroHtDBv3sx7A8vbo7PigDEZ8p2cTaZSoFekjd918tvT/Zv3&#10;UqQMXoMlj508YZK3q9evlmNocU4DWY1RMIlP7Rg6OeQc2qZJakAHaUIBPQd7ig4yb+Ou0RFGZne2&#10;mU+nb5uRog6RFKbEp3fnoFxV/r5Hlb/2fcIsbCe5t1zXWNdtWZvVEtpdhDAYdWkD/qELB8Zz0SvV&#10;HWQQ+2j+oHJGRUrU54ki11DfG4VVA6uZTX9T8zhAwKqFzUnhalP6f7Tqy+EhCqM7eSOFB8cj2hiP&#10;YnZTrBlDahmx9g+xiFNH/xg2pL4n4Wk9gN9hbfHpFDhvVjKaX1LKJgUusB0/k2YM7DNVn459dIWS&#10;HRDHOo7TdRx4zEKdDxWfLt7NFtM6qQba57wQU/6E5ET56aTlnisvHDYplz6gfYaUMp7ujbV12NaL&#10;sZMfFvNFTUhkjS7BAktxt13bKA5Qrkv9qiiOvIRF2ntdyQYE/dFrkasDORr2xKIsFRxqKSzyqyh/&#10;FZ3B2L9FswDrL34WC8/D2JI+PcSir1jLd6Iqvdzfcule7ivq5ytb/QAAAP//AwBQSwMEFAAGAAgA&#10;AAAhAKo+nErcAAAACgEAAA8AAABkcnMvZG93bnJldi54bWxMj8tuwjAQRfeV+AdrkLorTuhDJcRB&#10;gMqmi0qEfoCJhyRgj6PYQNqv71Rd0OXcObqPfDE4Ky7Yh9aTgnSSgECqvGmpVvC52zy8gghRk9HW&#10;Eyr4wgCLYnSX68z4K23xUsZasAmFTCtoYuwyKUPVoNNh4jsk/h1873Tks6+l6fWVzZ2V0yR5kU63&#10;xAmN7nDdYHUqz07BY7v6Lj/ezOx9Y1e79ckP7jjbKnU/HpZzEBGHeIPhtz5Xh4I77f2ZTBCWPZ7T&#10;lFEF0yeewMCfsGcyZUUWufw/ofgBAAD//wMAUEsBAi0AFAAGAAgAAAAhALaDOJL+AAAA4QEAABMA&#10;AAAAAAAAAAAAAAAAAAAAAFtDb250ZW50X1R5cGVzXS54bWxQSwECLQAUAAYACAAAACEAOP0h/9YA&#10;AACUAQAACwAAAAAAAAAAAAAAAAAvAQAAX3JlbHMvLnJlbHNQSwECLQAUAAYACAAAACEAUcmN0tcB&#10;AACtAwAADgAAAAAAAAAAAAAAAAAuAgAAZHJzL2Uyb0RvYy54bWxQSwECLQAUAAYACAAAACEAqj6c&#10;StwAAAAKAQAADwAAAAAAAAAAAAAAAAAx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  <w:r w:rsidR="00457CA0" w:rsidRPr="0041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457CA0" w:rsidRPr="004105D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57CA0" w:rsidRPr="004105D8" w:rsidRDefault="00457CA0" w:rsidP="00457CA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57CA0" w:rsidRPr="004105D8" w:rsidRDefault="00457CA0" w:rsidP="00457CA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57CA0" w:rsidRPr="004105D8" w:rsidRDefault="00457CA0" w:rsidP="00457CA0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457CA0" w:rsidRPr="004105D8" w:rsidRDefault="009165B5" w:rsidP="00457CA0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8255</wp:posOffset>
                      </wp:positionV>
                      <wp:extent cx="1270" cy="228600"/>
                      <wp:effectExtent l="76200" t="38100" r="36830" b="38100"/>
                      <wp:wrapNone/>
                      <wp:docPr id="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5CAC6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.65pt" to="175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6G2wEAALADAAAOAAAAZHJzL2Uyb0RvYy54bWysU8FuGyEQvVfqPyDu9Xq3cpquvM7BaXpx&#10;W0tJPwDDrBcVGATYu/77DsRx0vZSRdkDWpg3b+a9geXNZA07QogaXcfr2ZwzcBKVdvuO/3y4+3DN&#10;WUzCKWHQQcdPEPnN6v275ehbaHBAoyAwInGxHX3Hh5R8W1VRDmBFnKEHR8EegxWJtmFfqSBGYrem&#10;aubzq2rEoHxACTHS6e1jkK8Kf9+DTD/6PkJipuPUWyprKOsur9VqKdp9EH7Q8tyGeEUXVmhHRS9U&#10;tyIJdgj6HyqrZcCIfZpJtBX2vZZQNJCaev6XmvtBeChayJzoLzbFt6OV34/bwLTq+EfOnLA0oo12&#10;wOpFtmb0sSXE2m1DFicnd+83KH9F5nA9CLeH0uLDyVNenTOqP1LyJnoqsBu/oSKMOCQsPk19sJmS&#10;HGBTGcfpMg6YEpN0WDefaGSSAk1zfTUvw6pE+5TqQ0xfAS3LPx031HahFsdNTLkV0T5BciWHd9qY&#10;Mm/j2Njxz4tmURIiGq1yMMNi2O/WJrCjyDemfEUXRV7CAh6cKmQDCPXFKZaKCSlossUAzxUsKM4M&#10;0MPIfwWdhDb/iyYBxp0tzS4+zmOH6rQNWV92l65FUXq+wvnevdwX1PNDW/0GAAD//wMAUEsDBBQA&#10;BgAIAAAAIQDvbiGc3AAAAAgBAAAPAAAAZHJzL2Rvd25yZXYueG1sTI/NbsIwEITvlXgHaytxK06I&#10;+kMaBwEqFw6VCH0AE2+TFHsdxQbSPj3bU3ub0Yxmvy2Wo7PigkPoPClIZwkIpNqbjhoFH4ftwwuI&#10;EDUZbT2hgm8MsCwnd4XOjb/SHi9VbASPUMi1gjbGPpcy1C06HWa+R+Ls0w9OR7ZDI82grzzurJwn&#10;yZN0uiO+0OoeNy3Wp+rsFGTd+qd6fzOL3dauD5uTH93XYq/U9H5cvYKIOMa/MvziMzqUzHT0ZzJB&#10;WN54TFOucpCB4Jw9iyOL5wxkWcj/D5Q3AAAA//8DAFBLAQItABQABgAIAAAAIQC2gziS/gAAAOEB&#10;AAATAAAAAAAAAAAAAAAAAAAAAABbQ29udGVudF9UeXBlc10ueG1sUEsBAi0AFAAGAAgAAAAhADj9&#10;If/WAAAAlAEAAAsAAAAAAAAAAAAAAAAALwEAAF9yZWxzLy5yZWxzUEsBAi0AFAAGAAgAAAAhAKpR&#10;zobbAQAAsAMAAA4AAAAAAAAAAAAAAAAALgIAAGRycy9lMm9Eb2MueG1sUEsBAi0AFAAGAAgAAAAh&#10;AO9uIZzcAAAACAEAAA8AAAAAAAAAAAAAAAAANQ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</w:p>
          <w:p w:rsidR="00457CA0" w:rsidRPr="004105D8" w:rsidRDefault="00457CA0" w:rsidP="00457CA0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A0" w:rsidRPr="004105D8" w:rsidRDefault="00457CA0" w:rsidP="00457CA0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  <w:p w:rsidR="00457CA0" w:rsidRPr="004105D8" w:rsidRDefault="009165B5" w:rsidP="00457CA0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148590</wp:posOffset>
                      </wp:positionV>
                      <wp:extent cx="1270" cy="342900"/>
                      <wp:effectExtent l="76200" t="38100" r="55880" b="38100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69FB7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5pt,11.7pt" to="175.7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ma2wEAALADAAAOAAAAZHJzL2Uyb0RvYy54bWysU01vEzEQvSPxHyzfyX5AC11l00NKuQSI&#10;1PIDHHt218L2WLaTTf49YzcNBS4IsQdr7XnzZt4be3l7tIYdIESNrufNouYMnESl3djzb4/3bz5w&#10;FpNwShh00PMTRH67ev1qOfsOWpzQKAiMSFzsZt/zKSXfVVWUE1gRF+jBUXDAYEWibRgrFcRM7NZU&#10;bV1fVzMG5QNKiJFO756CfFX4hwFk+joMERIzPafeUllDWXd5rVZL0Y1B+EnLcxviH7qwQjsqeqG6&#10;E0mwfdB/UFktA0Yc0kKirXAYtISigdQ09W9qHibhoWghc6K/2BT/H638ctgGplXPW86csDSijXbA&#10;mutszexjR4i124YsTh7dg9+g/B6Zw/Uk3AilxceTp7wmZ1S/pORN9FRgN39GRRixT1h8Og7BZkpy&#10;gB3LOE6XccAxMUmHTfueRiYp8PZde1OXYVWie071IaZPgJbln54bartQi8MmptyK6J4huZLDe21M&#10;mbdxbO75zVV7VRIiGq1yMMNiGHdrE9hB5BtTvqKLIi9hAfdOFbIJhProFEvFhBQ02WKA5woWFGcG&#10;6GHkv4JOQpu/RZMA486WZhef5rFDddqGrC+7S9eiKD1f4XzvXu4L6udDW/0AAAD//wMAUEsDBBQA&#10;BgAIAAAAIQBLs7KH3wAAAAkBAAAPAAAAZHJzL2Rvd25yZXYueG1sTI/BbsIwDIbvk/YOkSftNlIo&#10;jFGaooHGZQckyh4gNKbtSJyqCdDt6eedtqPtX5+/P18Nzoor9qH1pGA8SkAgVd60VCv4OGyfXkCE&#10;qMlo6wkVfGGAVXF/l+vM+Bvt8VrGWjCEQqYVNDF2mZShatDpMPIdEt9Ovnc68tjX0vT6xnBn5SRJ&#10;nqXTLfGHRne4abA6lxenIG3X3+XuzSzet3Z92Jz94D4Xe6UeH4bXJYiIQ/wLw68+q0PBTkd/IROE&#10;ZcZsnHJUwSSdguAAL2Ygjgrm8ynIIpf/GxQ/AAAA//8DAFBLAQItABQABgAIAAAAIQC2gziS/gAA&#10;AOEBAAATAAAAAAAAAAAAAAAAAAAAAABbQ29udGVudF9UeXBlc10ueG1sUEsBAi0AFAAGAAgAAAAh&#10;ADj9If/WAAAAlAEAAAsAAAAAAAAAAAAAAAAALwEAAF9yZWxzLy5yZWxzUEsBAi0AFAAGAAgAAAAh&#10;ABJMiZrbAQAAsAMAAA4AAAAAAAAAAAAAAAAALgIAAGRycy9lMm9Eb2MueG1sUEsBAi0AFAAGAAgA&#10;AAAhAEuzsoffAAAACQEAAA8AAAAAAAAAAAAAAAAANQQAAGRycy9kb3ducmV2LnhtbFBLBQYAAAAA&#10;BAAEAPMAAABBBQAAAAA=&#10;">
                      <v:stroke startarrow="block" endarrow="block"/>
                    </v:line>
                  </w:pict>
                </mc:Fallback>
              </mc:AlternateContent>
            </w:r>
            <w:r w:rsidR="00457CA0"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методический совет</w:t>
            </w:r>
          </w:p>
          <w:p w:rsidR="00457CA0" w:rsidRPr="004105D8" w:rsidRDefault="00457CA0" w:rsidP="00457CA0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A0" w:rsidRPr="004105D8" w:rsidRDefault="00457CA0" w:rsidP="0045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A0" w:rsidRPr="004105D8" w:rsidRDefault="00457CA0" w:rsidP="00457CA0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  <w:p w:rsidR="00457CA0" w:rsidRPr="004105D8" w:rsidRDefault="009165B5" w:rsidP="00457CA0">
            <w:pPr>
              <w:tabs>
                <w:tab w:val="left" w:pos="411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67945</wp:posOffset>
                      </wp:positionV>
                      <wp:extent cx="1270" cy="342900"/>
                      <wp:effectExtent l="76200" t="38100" r="55880" b="3810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CAE2F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5.35pt" to="175.6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EE2wEAALADAAAOAAAAZHJzL2Uyb0RvYy54bWysU8FuEzEQvSPxD5bvZJNAKV1l00NKuQSI&#10;1PIBE3s2a2F7LNvJJn/P2E1DgQtC7MFae2bezHvPXtwenRUHjMmQ7+RsMpUCvSJt/K6T3x7v33yQ&#10;ImXwGix57OQJk7xdvn61GEOLcxrIaoyCQXxqx9DJIefQNk1SAzpIEwroOdhTdJB5G3eNjjAyurPN&#10;fDp934wUdYikMCU+vXsKymXF73tU+WvfJ8zCdpJny3WNdd2WtVkuoN1FCINR5zHgH6ZwYDw3vUDd&#10;QQaxj+YPKGdUpER9nihyDfW9UVg5MJvZ9Dc2DwMErFxYnBQuMqX/B6u+HDZRGM3eSeHBsUVr41HM&#10;ros0Y0gtZ6z8JhZy6ugfwprU9yQ8rQbwO6wjPp4C181KRfNLSdmkwA2242fSnAP7TFWnYx9dgWQF&#10;xLHacbrYgccsFB/O5tdsmeLA23fzm2k1q4H2uTTElD8hOVF+Oml57AoNh3XKZRRon1NKJ0/3xtrq&#10;t/Vi7OTN1fyqFiSyRpdgSUtxt13ZKA5Qbkz9Ki+OvEyLtPe6gg0I+qPXIlcRcjQsi0VZOjjUUljk&#10;h1H+anYGY/82mwlYf5a0qPjkx5b0aRMLv6IuX4vK9HyFy717ua9ZPx/a8gcAAAD//wMAUEsDBBQA&#10;BgAIAAAAIQBMkveP3gAAAAkBAAAPAAAAZHJzL2Rvd25yZXYueG1sTI/BbsIwDIbvSLxD5Em7QVrY&#10;YHRN0UDjssMkyh4gNF7bkThVE6Db0887saP9//r8OV8PzooL9qH1pCCdJiCQKm9aqhV8HHaTJxAh&#10;ajLaekIF3xhgXYxHuc6Mv9IeL2WsBUMoZFpBE2OXSRmqBp0OU98hcfbpe6cjj30tTa+vDHdWzpJk&#10;IZ1uiS80usNtg9WpPDsF83bzU76/mtXbzm4O25Mf3Ndqr9T93fDyDCLiEG9l+NNndSjY6ejPZIKw&#10;zHhMU65ykCxBcIEXcxBHBYuHJcgil/8/KH4BAAD//wMAUEsBAi0AFAAGAAgAAAAhALaDOJL+AAAA&#10;4QEAABMAAAAAAAAAAAAAAAAAAAAAAFtDb250ZW50X1R5cGVzXS54bWxQSwECLQAUAAYACAAAACEA&#10;OP0h/9YAAACUAQAACwAAAAAAAAAAAAAAAAAvAQAAX3JlbHMvLnJlbHNQSwECLQAUAAYACAAAACEA&#10;uXBBBNsBAACwAwAADgAAAAAAAAAAAAAAAAAuAgAAZHJzL2Uyb0RvYy54bWxQSwECLQAUAAYACAAA&#10;ACEATJL3j94AAAAJAQAADwAAAAAAAAAAAAAAAAA1BAAAZHJzL2Rvd25yZXYueG1sUEsFBgAAAAAE&#10;AAQA8wAAAEAFAAAAAA==&#10;">
                      <v:stroke startarrow="block" endarrow="block"/>
                    </v:line>
                  </w:pict>
                </mc:Fallback>
              </mc:AlternateContent>
            </w:r>
          </w:p>
          <w:p w:rsidR="00457CA0" w:rsidRPr="004105D8" w:rsidRDefault="00457CA0" w:rsidP="0045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A0" w:rsidRPr="004105D8" w:rsidRDefault="00457CA0" w:rsidP="00457CA0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457CA0" w:rsidRPr="004105D8" w:rsidRDefault="00457CA0" w:rsidP="0045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  <w:p w:rsidR="00457CA0" w:rsidRPr="004105D8" w:rsidRDefault="00457CA0" w:rsidP="00457CA0">
            <w:pPr>
              <w:jc w:val="center"/>
              <w:rPr>
                <w:sz w:val="24"/>
                <w:szCs w:val="24"/>
              </w:rPr>
            </w:pPr>
          </w:p>
          <w:p w:rsidR="00457CA0" w:rsidRPr="004105D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CA0" w:rsidRPr="008A3CE0" w:rsidTr="00C47DE6">
        <w:tc>
          <w:tcPr>
            <w:tcW w:w="1347" w:type="dxa"/>
          </w:tcPr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Качество управления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реализацией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требований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государственных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СанПин, ГОСТ и </w:t>
            </w:r>
            <w:proofErr w:type="spellStart"/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proofErr w:type="gramEnd"/>
          </w:p>
        </w:tc>
        <w:tc>
          <w:tcPr>
            <w:tcW w:w="7654" w:type="dxa"/>
          </w:tcPr>
          <w:p w:rsidR="00457CA0" w:rsidRPr="004105D8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расписания – соответствует требованиям </w:t>
            </w:r>
            <w:proofErr w:type="spellStart"/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СанПина</w:t>
            </w:r>
            <w:proofErr w:type="spellEnd"/>
          </w:p>
          <w:p w:rsidR="00457CA0" w:rsidRPr="004105D8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457CA0" w:rsidRPr="004105D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7CA0" w:rsidRPr="008A3CE0" w:rsidTr="00C47DE6">
        <w:tc>
          <w:tcPr>
            <w:tcW w:w="1347" w:type="dxa"/>
          </w:tcPr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выполнения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</w:t>
            </w:r>
          </w:p>
          <w:p w:rsidR="00457CA0" w:rsidRPr="00A236E1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E1">
              <w:rPr>
                <w:rFonts w:ascii="Times New Roman" w:hAnsi="Times New Roman" w:cs="Times New Roman"/>
                <w:sz w:val="20"/>
                <w:szCs w:val="20"/>
              </w:rPr>
              <w:t>документообороте ОУ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Полнота, своевременность и правильность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ведения школьной документации всеми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участниками ОП</w:t>
            </w:r>
          </w:p>
        </w:tc>
        <w:tc>
          <w:tcPr>
            <w:tcW w:w="7654" w:type="dxa"/>
          </w:tcPr>
          <w:p w:rsidR="00457CA0" w:rsidRPr="004105D8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документация соответствует установленным требованиям.</w:t>
            </w:r>
          </w:p>
          <w:p w:rsidR="00457CA0" w:rsidRPr="004105D8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соответствует требованиям.</w:t>
            </w:r>
          </w:p>
          <w:p w:rsidR="00457CA0" w:rsidRPr="004105D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 правовое обеспе</w:t>
            </w:r>
            <w:r w:rsidR="001A7582"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(локальные акты, приказы)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полном объеме.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материально-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технической базой ОП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Достаточность и качество оснащения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образовательной среды школы</w:t>
            </w:r>
          </w:p>
        </w:tc>
        <w:tc>
          <w:tcPr>
            <w:tcW w:w="7654" w:type="dxa"/>
          </w:tcPr>
          <w:p w:rsidR="00457CA0" w:rsidRPr="004105D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Материально техническое обеспечение не полностью соответствует требованиям ФГОС</w:t>
            </w:r>
            <w:r w:rsidR="000B11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(недостаточность технического об</w:t>
            </w:r>
            <w:r w:rsidR="001A7582"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рудования)</w:t>
            </w:r>
            <w:r w:rsidR="001A7582"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B11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7582"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</w:t>
            </w:r>
            <w:r w:rsidR="004105D8"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прошлом</w:t>
            </w:r>
            <w:r w:rsidR="001A7582"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году приобретено школой 3 компьютера-</w:t>
            </w:r>
            <w:r w:rsidR="000B11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7582"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моноблока</w:t>
            </w:r>
            <w:r w:rsidR="004105D8"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 w:rsidR="000B11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105D8" w:rsidRPr="004105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этом 2 ноутбука.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профессиональным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ростом педагогов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1880" w:type="dxa"/>
            <w:gridSpan w:val="4"/>
          </w:tcPr>
          <w:p w:rsidR="00457CA0" w:rsidRPr="000B119E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9E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реализация в </w:t>
            </w:r>
            <w:proofErr w:type="gramStart"/>
            <w:r w:rsidRPr="000B119E">
              <w:rPr>
                <w:rFonts w:ascii="Times New Roman" w:hAnsi="Times New Roman" w:cs="Times New Roman"/>
                <w:sz w:val="20"/>
                <w:szCs w:val="20"/>
              </w:rPr>
              <w:t>ВСОКО  необходимой</w:t>
            </w:r>
            <w:proofErr w:type="gramEnd"/>
            <w:r w:rsidRPr="000B1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0B119E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9E">
              <w:rPr>
                <w:rFonts w:ascii="Times New Roman" w:hAnsi="Times New Roman" w:cs="Times New Roman"/>
                <w:sz w:val="20"/>
                <w:szCs w:val="20"/>
              </w:rPr>
              <w:t xml:space="preserve">совокупности показателей качества </w:t>
            </w:r>
          </w:p>
          <w:p w:rsidR="00457CA0" w:rsidRPr="000B119E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9E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профессиональной деятельности учителя для </w:t>
            </w:r>
          </w:p>
          <w:p w:rsidR="00457CA0" w:rsidRPr="008A3CE0" w:rsidRDefault="00457CA0" w:rsidP="000B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9E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установления размера стимулирующей части 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зарплаты</w:t>
            </w:r>
          </w:p>
        </w:tc>
        <w:tc>
          <w:tcPr>
            <w:tcW w:w="7654" w:type="dxa"/>
          </w:tcPr>
          <w:p w:rsidR="00457CA0" w:rsidRPr="004105D8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Укомплектованность – 100%  </w:t>
            </w:r>
          </w:p>
          <w:p w:rsidR="00457CA0" w:rsidRPr="004105D8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</w:t>
            </w:r>
            <w:r w:rsidR="001A7582"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категорию – 42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457CA0" w:rsidRPr="004105D8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Прошедших курсовую подготовку </w:t>
            </w:r>
          </w:p>
          <w:p w:rsidR="00457CA0" w:rsidRPr="004105D8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1A7582"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105D8"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7582"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– 10</w:t>
            </w:r>
            <w:r w:rsidR="00766DCB"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457CA0" w:rsidRPr="004105D8" w:rsidRDefault="00457CA0" w:rsidP="001A7582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 работы,</w:t>
            </w:r>
            <w:r w:rsidR="000B1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 на личных</w:t>
            </w:r>
            <w:r w:rsidR="001A7582"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сайтах – 76%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1.Международная дистанционная олимпиада «Солнечный свет»-: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окр</w:t>
            </w:r>
            <w:proofErr w:type="spellEnd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мир-3 место,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тение-1 сертификат,2 место,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русский язык-2,3 место,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математика-2 место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(начальные классы</w:t>
            </w:r>
            <w:proofErr w:type="gramStart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),литература</w:t>
            </w:r>
            <w:proofErr w:type="gramEnd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-три первых места,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три  вторых (среднее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звено)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2.Всероссийский электронный педагогический журнал                 </w:t>
            </w:r>
            <w:proofErr w:type="gramStart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«</w:t>
            </w:r>
            <w:proofErr w:type="gramEnd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Познание»- 2диплома 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Портал «Единый урок» олимпиада по математике 1,2,3 места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(среднее звено)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4. Всероссийский блиц-олимпиада по ОБЖ «Айда» сертификат за публикацию работ.2,3,4 места (4 участника) 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5.Всероссийский конкурс по ПДД «Время знаний» Диплом.1,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грамота 1,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олимпиада по </w:t>
            </w:r>
            <w:proofErr w:type="spellStart"/>
            <w:proofErr w:type="gramStart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англ.языку</w:t>
            </w:r>
            <w:proofErr w:type="spellEnd"/>
            <w:proofErr w:type="gramEnd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6 класс-1 место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6.Портал «Решаю сам»-олимпиада по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математике,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диплом 2 степени, 2 место.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7.Участие в проекте «Урок Цыфры»-23 участника,2 педагога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8.Всероссийская олимпиада по английскому языку Клевер»-7 участников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(7 сертификатов)</w:t>
            </w:r>
          </w:p>
          <w:p w:rsidR="001C4168" w:rsidRPr="004105D8" w:rsidRDefault="001C4168" w:rsidP="001C416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9.Всероссийское тестирование профориентации «Билет в будущее» (9 сертификатов),</w:t>
            </w:r>
            <w:r w:rsidRPr="00410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10.Участие в конкурсе методических разработок «Финансовая грамотность»-3 педагога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11.Участие в вебинаре «Подготовка к ОГЭ по математике» сайт «Росучебник».1 педагог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12Участие в вебинаре на сайте «Инфоурок»-«Решение задач с практическим содержанием по математике» 1 педагог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13.Олимпиада по географии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(2 сертификата),1 диплом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14.Портал «Учи.</w:t>
            </w:r>
            <w:proofErr w:type="spellStart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»-тестирование по географии 3 сертификата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 Районный уровень: «Путь к успеху»-6 работ,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 них 1 мсто-1,2 место1,3 место 1,3 сертификата.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Конкурс чтецов «Живая классика»-2 участника. «Мастерская деда Мороза»-11 участников, «Мой флаг2-фотоконкурс-1 место,2 место,3 место.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Фотоконкурс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«Моя спортивная семья»-1 место.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Ученический </w:t>
            </w:r>
            <w:proofErr w:type="spellStart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турслет</w:t>
            </w:r>
            <w:proofErr w:type="spellEnd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-участие.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 всероссийский конкурс «</w:t>
            </w:r>
            <w:proofErr w:type="spellStart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Вопросита</w:t>
            </w:r>
            <w:proofErr w:type="spellEnd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»-олимпиада по физике 2 место, математика 4 место</w:t>
            </w:r>
          </w:p>
          <w:p w:rsidR="001C4168" w:rsidRPr="004105D8" w:rsidRDefault="001C4168" w:rsidP="001C41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17. Школьный уровень: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онкурс чтецов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(начальные классы), «Веселые старты»,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роведение </w:t>
            </w:r>
            <w:proofErr w:type="spellStart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военно</w:t>
            </w:r>
            <w:proofErr w:type="spellEnd"/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патриотического месячника,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соревнования по волейболу,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пионерболу.</w:t>
            </w:r>
            <w:r w:rsidR="000B11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10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Проведение Дня здоровья </w:t>
            </w:r>
          </w:p>
          <w:p w:rsidR="001C4168" w:rsidRPr="004105D8" w:rsidRDefault="001C4168" w:rsidP="001A7582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CA0" w:rsidRPr="004105D8" w:rsidRDefault="00457CA0" w:rsidP="001A7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CA0" w:rsidRPr="008A3CE0" w:rsidTr="00C47DE6">
        <w:trPr>
          <w:trHeight w:val="2886"/>
        </w:trPr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Компетентность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субъектов управления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управленческой компетентности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администраторов школы, специалистов,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возглавляющих структурные подразделения</w:t>
            </w:r>
          </w:p>
        </w:tc>
        <w:tc>
          <w:tcPr>
            <w:tcW w:w="7654" w:type="dxa"/>
          </w:tcPr>
          <w:p w:rsidR="00457CA0" w:rsidRPr="004105D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Директор-Черненко Алла Дмитриевна, высшее </w:t>
            </w:r>
            <w:r w:rsidR="000B119E" w:rsidRPr="004105D8">
              <w:rPr>
                <w:rFonts w:ascii="Times New Roman" w:hAnsi="Times New Roman" w:cs="Times New Roman"/>
                <w:sz w:val="24"/>
                <w:szCs w:val="24"/>
              </w:rPr>
              <w:t>образование, 21</w:t>
            </w: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 xml:space="preserve"> лет педагогичес</w:t>
            </w:r>
            <w:r w:rsidR="00F944C2" w:rsidRPr="004105D8">
              <w:rPr>
                <w:rFonts w:ascii="Times New Roman" w:hAnsi="Times New Roman" w:cs="Times New Roman"/>
                <w:sz w:val="24"/>
                <w:szCs w:val="24"/>
              </w:rPr>
              <w:t>кого стажа, в данной должности 7</w:t>
            </w: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 xml:space="preserve"> лет,</w:t>
            </w:r>
          </w:p>
          <w:p w:rsidR="00457CA0" w:rsidRPr="004105D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УВР-Мингазова Наталья Николаевна, высшее</w:t>
            </w:r>
            <w:r w:rsidR="001A7582" w:rsidRPr="004105D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22</w:t>
            </w: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 xml:space="preserve"> лет педагогического стажа </w:t>
            </w:r>
          </w:p>
          <w:p w:rsidR="00457CA0" w:rsidRPr="004105D8" w:rsidRDefault="00457CA0" w:rsidP="001C41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5D8">
              <w:rPr>
                <w:rFonts w:ascii="Times New Roman" w:hAnsi="Times New Roman" w:cs="Times New Roman"/>
                <w:sz w:val="24"/>
                <w:szCs w:val="24"/>
              </w:rPr>
              <w:t>Уровен</w:t>
            </w:r>
            <w:r w:rsidRPr="004105D8">
              <w:rPr>
                <w:rFonts w:ascii="Times New Roman" w:hAnsi="Times New Roman"/>
                <w:sz w:val="24"/>
                <w:szCs w:val="24"/>
              </w:rPr>
              <w:t>ь управленческой компетентности: продуктивный (достаточный для реализации управленческих функций) - 0,6 (по методике Н. Л. Галеевой).</w:t>
            </w:r>
          </w:p>
          <w:p w:rsidR="00457CA0" w:rsidRPr="004105D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A0" w:rsidRPr="004105D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A0" w:rsidRPr="004105D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A0" w:rsidRPr="004105D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401" w:rsidRDefault="0015729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  <w:r w:rsidRPr="008F28F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>Анализ результатов ВСОКО.</w:t>
      </w:r>
    </w:p>
    <w:p w:rsidR="00672DEA" w:rsidRPr="008F28F5" w:rsidRDefault="00672DEA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</w:p>
    <w:p w:rsidR="00AA0C08" w:rsidRDefault="00AA0C08" w:rsidP="00AA0C08">
      <w:pPr>
        <w:autoSpaceDE w:val="0"/>
        <w:autoSpaceDN w:val="0"/>
        <w:adjustRightInd w:val="0"/>
        <w:spacing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образовательной организацией осуществляется на удовлетворительном уровне.</w:t>
      </w:r>
    </w:p>
    <w:p w:rsidR="00927719" w:rsidRDefault="00AA0C08" w:rsidP="00AA0C08">
      <w:pPr>
        <w:spacing w:line="360" w:lineRule="auto"/>
        <w:ind w:firstLine="39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Таким образом, в процессе самообследования школы была проведена оценка образовательной деятельности, системы управления,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качества образования, а также был произведен анализ показателей деятельности организации, установленных федеральным органом исполнительной власти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771CF4" w:rsidTr="00233F3A">
        <w:tc>
          <w:tcPr>
            <w:tcW w:w="10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71CF4" w:rsidRPr="004105D8" w:rsidRDefault="00771CF4" w:rsidP="00233F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5D8">
              <w:rPr>
                <w:rFonts w:ascii="Times New Roman" w:hAnsi="Times New Roman"/>
                <w:bCs/>
                <w:sz w:val="24"/>
                <w:szCs w:val="24"/>
              </w:rPr>
              <w:t>Самооценка качества ВСОКО как инструмент управления качеством школьного образования.</w:t>
            </w:r>
          </w:p>
          <w:tbl>
            <w:tblPr>
              <w:tblpPr w:leftFromText="180" w:rightFromText="180" w:bottomFromText="200" w:vertAnchor="page" w:horzAnchor="margin" w:tblpY="461"/>
              <w:tblOverlap w:val="never"/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00"/>
              <w:gridCol w:w="3574"/>
              <w:gridCol w:w="1409"/>
              <w:gridCol w:w="1315"/>
              <w:gridCol w:w="891"/>
            </w:tblGrid>
            <w:tr w:rsidR="00771CF4" w:rsidTr="00233F3A"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Соответствие состава и структуры ВСОКО в школе 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принципам социального управления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Критерии: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принципы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Показатели - характеристики реализации принципов управления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во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Оптимальный уровень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Критический уровень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Недопус</w:t>
                  </w:r>
                  <w:proofErr w:type="spellEnd"/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тимый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уровень</w:t>
                  </w: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 Принцип системности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 целостности в управлении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Соответствие состава и структуры ВШК целям и задачам школы, наличие всех направлений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2. Принцип демократизации и гуманизации управления 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Наличие этапов обратной связи в системе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3. Принцип оптимального сочетания централизации и децентрализации 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Оптимальность распределения управленческих полномочий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4. Принцип научности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Реализация компетентностного и системно-деятельностного и других научных подходов в проектировании ВШК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Качество процесса реализации ВСОКО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как ресурса управления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Критерии: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функции управленческой деятельности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Показатели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 Мотивационно- целевая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контрольно-измерительных материалов в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2. Информационно- аналитическая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Технологичность, информативность и оперативность реализации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КИМов</w:t>
                  </w:r>
                  <w:proofErr w:type="spellEnd"/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3. Контрольно- 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диагностическая  функция</w:t>
                  </w:r>
                  <w:proofErr w:type="gramEnd"/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Объективность и действенность результатов анализа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F944C2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4.  Организационно- исполнительская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Качество организации процессов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5. Планово- </w:t>
                  </w:r>
                  <w:bookmarkStart w:id="0" w:name="_GoBack"/>
                  <w:bookmarkEnd w:id="0"/>
                  <w:r w:rsidR="00C15734">
                    <w:rPr>
                      <w:rFonts w:ascii="Times New Roman" w:hAnsi="Times New Roman"/>
                      <w:sz w:val="18"/>
                      <w:szCs w:val="18"/>
                    </w:rPr>
                    <w:t>прогностическая функция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Качество ВСОКО как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инструмента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планирования прогноза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771CF4" w:rsidRDefault="00771CF4" w:rsidP="00233F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1CF4" w:rsidRPr="001C4168" w:rsidRDefault="00AA0C08" w:rsidP="000C6DD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C6DD7">
        <w:rPr>
          <w:rFonts w:ascii="Times New Roman" w:eastAsia="Calibri" w:hAnsi="Times New Roman" w:cs="Times New Roman"/>
          <w:sz w:val="24"/>
          <w:szCs w:val="24"/>
        </w:rPr>
        <w:t>Согласно проведенной самооценки</w:t>
      </w:r>
      <w:r w:rsidR="00F944C2" w:rsidRPr="000C6DD7">
        <w:rPr>
          <w:rFonts w:ascii="Times New Roman" w:eastAsia="Calibri" w:hAnsi="Times New Roman" w:cs="Times New Roman"/>
          <w:sz w:val="24"/>
          <w:szCs w:val="24"/>
        </w:rPr>
        <w:t xml:space="preserve"> количество баллов составило 15</w:t>
      </w:r>
      <w:r w:rsidRPr="000C6DD7">
        <w:rPr>
          <w:rFonts w:ascii="Times New Roman" w:eastAsia="Calibri" w:hAnsi="Times New Roman" w:cs="Times New Roman"/>
          <w:sz w:val="24"/>
          <w:szCs w:val="24"/>
        </w:rPr>
        <w:t xml:space="preserve"> из 18 возможных. Из этого следует, что при планировании работы необходимо обратить внимание на </w:t>
      </w:r>
      <w:r w:rsidRPr="000C6DD7">
        <w:rPr>
          <w:rFonts w:ascii="Times New Roman" w:hAnsi="Times New Roman"/>
          <w:sz w:val="24"/>
          <w:szCs w:val="24"/>
        </w:rPr>
        <w:t>соответствие состава и структуры ВШК целям и задачам школы, наличие всех направлений ВСОКО; на реализацию компетентностного и системно</w:t>
      </w:r>
      <w:r w:rsidR="00903FCE" w:rsidRPr="000C6DD7">
        <w:rPr>
          <w:rFonts w:ascii="Times New Roman" w:hAnsi="Times New Roman"/>
          <w:sz w:val="24"/>
          <w:szCs w:val="24"/>
        </w:rPr>
        <w:t xml:space="preserve"> </w:t>
      </w:r>
      <w:r w:rsidRPr="000C6DD7">
        <w:rPr>
          <w:rFonts w:ascii="Times New Roman" w:hAnsi="Times New Roman"/>
          <w:sz w:val="24"/>
          <w:szCs w:val="24"/>
        </w:rPr>
        <w:t xml:space="preserve">-деятельностного и других научных подходов в проектировании ВШК. Обратить внимание на функции управленческой </w:t>
      </w:r>
      <w:r w:rsidR="00E335DC" w:rsidRPr="000C6DD7">
        <w:rPr>
          <w:rFonts w:ascii="Times New Roman" w:hAnsi="Times New Roman"/>
          <w:sz w:val="24"/>
          <w:szCs w:val="24"/>
        </w:rPr>
        <w:t>деятельности</w:t>
      </w:r>
      <w:r w:rsidR="00E335DC" w:rsidRPr="001C41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Pr="001C41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</w:t>
      </w:r>
    </w:p>
    <w:p w:rsidR="001C4168" w:rsidRPr="001C4168" w:rsidRDefault="001C4168" w:rsidP="00BB18FA">
      <w:pPr>
        <w:spacing w:line="360" w:lineRule="auto"/>
        <w:ind w:firstLine="397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57299" w:rsidRPr="00C15734" w:rsidRDefault="00157299" w:rsidP="00FE7D74">
      <w:pPr>
        <w:spacing w:line="36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работы на новый учебный год.</w:t>
      </w:r>
    </w:p>
    <w:p w:rsidR="00157299" w:rsidRPr="00C15734" w:rsidRDefault="00CE4347" w:rsidP="001572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Координа</w:t>
      </w:r>
      <w:r w:rsidR="006019AA"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ционный план работы МБОУ «</w:t>
      </w:r>
      <w:r w:rsidR="00E335DC"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ООШ с.</w:t>
      </w:r>
      <w:r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Руновка</w:t>
      </w:r>
      <w:proofErr w:type="spellEnd"/>
      <w:r w:rsidR="00157299"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57299" w:rsidRPr="00C15734" w:rsidRDefault="00672DEA" w:rsidP="0015729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0C6DD7"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E4347"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C6DD7"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57299" w:rsidRPr="00C15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15C2D" w:rsidRDefault="00015C2D" w:rsidP="00A61C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Анализируя состояние и эффективность образовательного </w:t>
      </w:r>
      <w:r w:rsidR="00E335DC">
        <w:rPr>
          <w:rFonts w:ascii="Times New Roman" w:eastAsia="Times New Roman" w:hAnsi="Times New Roman" w:cs="Times New Roman"/>
          <w:sz w:val="24"/>
          <w:szCs w:val="24"/>
        </w:rPr>
        <w:t>процесса видно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что школа в основном выполнила </w:t>
      </w:r>
      <w:r w:rsidR="00E335DC">
        <w:rPr>
          <w:rFonts w:ascii="Times New Roman" w:eastAsia="Times New Roman" w:hAnsi="Times New Roman" w:cs="Times New Roman"/>
          <w:sz w:val="24"/>
          <w:szCs w:val="24"/>
        </w:rPr>
        <w:t>задачи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всех этапах образования, показывая стабильность в </w:t>
      </w:r>
      <w:r w:rsidR="00E335DC">
        <w:rPr>
          <w:rFonts w:ascii="Times New Roman" w:eastAsia="Times New Roman" w:hAnsi="Times New Roman" w:cs="Times New Roman"/>
          <w:sz w:val="24"/>
          <w:szCs w:val="24"/>
        </w:rPr>
        <w:t>усвоении материала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всем предметам учебного плана. Методическая работа соответствует основным направлениям, в реализации поставленных </w:t>
      </w:r>
      <w:r w:rsidR="00E335DC">
        <w:rPr>
          <w:rFonts w:ascii="Times New Roman" w:eastAsia="Times New Roman" w:hAnsi="Times New Roman" w:cs="Times New Roman"/>
          <w:sz w:val="24"/>
          <w:szCs w:val="24"/>
        </w:rPr>
        <w:t>задач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позволяет сделать следующие выводы:      </w:t>
      </w:r>
    </w:p>
    <w:p w:rsidR="00015C2D" w:rsidRDefault="00015C2D" w:rsidP="00015C2D">
      <w:pPr>
        <w:numPr>
          <w:ilvl w:val="0"/>
          <w:numId w:val="3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методическая работа школы проводилась согласно плану;</w:t>
      </w:r>
    </w:p>
    <w:p w:rsidR="00015C2D" w:rsidRDefault="00015C2D" w:rsidP="00015C2D">
      <w:pPr>
        <w:numPr>
          <w:ilvl w:val="0"/>
          <w:numId w:val="3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основном поставленные за</w:t>
      </w:r>
      <w:r w:rsidR="00672DEA">
        <w:rPr>
          <w:rFonts w:ascii="Times New Roman" w:eastAsia="Times New Roman" w:hAnsi="Times New Roman" w:cs="Times New Roman"/>
          <w:sz w:val="24"/>
          <w:szCs w:val="24"/>
        </w:rPr>
        <w:t>дачи методической работы на 20</w:t>
      </w:r>
      <w:r w:rsidR="000C6D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72DEA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0C6DD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выполнены и отсюда следующие выводы:</w:t>
      </w:r>
    </w:p>
    <w:p w:rsidR="00015C2D" w:rsidRDefault="00015C2D" w:rsidP="00015C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повысился уровень профессиональной компетентности педагогов;</w:t>
      </w:r>
    </w:p>
    <w:p w:rsidR="00A61C7C" w:rsidRDefault="007E610C" w:rsidP="00A61C7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5C2D">
        <w:rPr>
          <w:rFonts w:ascii="Times New Roman" w:eastAsia="Times New Roman" w:hAnsi="Times New Roman" w:cs="Times New Roman"/>
          <w:sz w:val="24"/>
          <w:szCs w:val="24"/>
        </w:rPr>
        <w:t>увеличилось количество уроков и внеклассных мероприятий, проводимых с применением ЦОР и ИКТ;</w:t>
      </w:r>
      <w:r w:rsidR="00A61C7C" w:rsidRPr="00A61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5D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61C7C">
        <w:rPr>
          <w:rFonts w:ascii="Times New Roman" w:eastAsia="Times New Roman" w:hAnsi="Times New Roman" w:cs="Times New Roman"/>
          <w:sz w:val="24"/>
          <w:szCs w:val="24"/>
        </w:rPr>
        <w:t xml:space="preserve">о наряду с положительным аспектом методической работы следует отметить и недостатки: </w:t>
      </w:r>
    </w:p>
    <w:p w:rsidR="00A61C7C" w:rsidRDefault="00A61C7C" w:rsidP="00A61C7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работе методических объединений по обобщению педагогического опыта, его распро</w:t>
      </w:r>
      <w:r w:rsidR="007E61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странению на уровне района,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следует уделить больше внимания</w:t>
      </w:r>
    </w:p>
    <w:p w:rsidR="00A61C7C" w:rsidRDefault="00A61C7C" w:rsidP="00A61C7C">
      <w:pPr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 недостаточно ведется учителями работа для привлечения учащихся к участию в предметных олимпиадах, интеллектуальных конкурсах на уровне района и края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A61C7C" w:rsidRDefault="00A61C7C" w:rsidP="00A61C7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 </w:t>
      </w:r>
      <w:r>
        <w:rPr>
          <w:sz w:val="23"/>
          <w:szCs w:val="23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В настоящее время в школе существуют проблемы, для решения которых необходим качественный анализ сильных и слабых сторон потенциала школы.</w:t>
      </w:r>
    </w:p>
    <w:p w:rsidR="00F478E9" w:rsidRDefault="00F478E9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10546" w:rsidRDefault="00910546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  <w:sectPr w:rsidR="00910546" w:rsidSect="00457CA0">
          <w:footerReference w:type="default" r:id="rId8"/>
          <w:pgSz w:w="11906" w:h="16838"/>
          <w:pgMar w:top="720" w:right="720" w:bottom="720" w:left="720" w:header="737" w:footer="737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margin" w:tblpY="1074"/>
        <w:tblW w:w="15134" w:type="dxa"/>
        <w:tblLayout w:type="fixed"/>
        <w:tblLook w:val="04A0" w:firstRow="1" w:lastRow="0" w:firstColumn="1" w:lastColumn="0" w:noHBand="0" w:noVBand="1"/>
      </w:tblPr>
      <w:tblGrid>
        <w:gridCol w:w="2651"/>
        <w:gridCol w:w="5329"/>
        <w:gridCol w:w="11"/>
        <w:gridCol w:w="7143"/>
      </w:tblGrid>
      <w:tr w:rsidR="00910546" w:rsidTr="00910546">
        <w:trPr>
          <w:trHeight w:val="1554"/>
        </w:trPr>
        <w:tc>
          <w:tcPr>
            <w:tcW w:w="15134" w:type="dxa"/>
            <w:gridSpan w:val="4"/>
          </w:tcPr>
          <w:p w:rsidR="00910546" w:rsidRPr="00422DF2" w:rsidRDefault="00910546" w:rsidP="0091054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1" w:name="_Hlk95843491"/>
            <w:r w:rsidRPr="00422DF2">
              <w:rPr>
                <w:rFonts w:ascii="Times New Roman" w:hAnsi="Times New Roman" w:cs="Times New Roman"/>
                <w:color w:val="auto"/>
              </w:rPr>
              <w:lastRenderedPageBreak/>
              <w:t>СВОТ анализ</w:t>
            </w:r>
          </w:p>
          <w:p w:rsidR="00910546" w:rsidRDefault="00910546" w:rsidP="0091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</w:t>
            </w:r>
          </w:p>
          <w:p w:rsidR="00910546" w:rsidRDefault="00910546" w:rsidP="0091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«Основная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10546" w:rsidRDefault="00910546" w:rsidP="0091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46" w:rsidRPr="006D18AD" w:rsidRDefault="00910546" w:rsidP="009105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10546" w:rsidTr="00910546">
        <w:trPr>
          <w:trHeight w:val="128"/>
        </w:trPr>
        <w:tc>
          <w:tcPr>
            <w:tcW w:w="2651" w:type="dxa"/>
          </w:tcPr>
          <w:p w:rsidR="00910546" w:rsidRPr="006D18AD" w:rsidRDefault="00910546" w:rsidP="00910546">
            <w:pPr>
              <w:spacing w:line="360" w:lineRule="auto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0F3A47">
              <w:rPr>
                <w:rFonts w:ascii="Times New Roman" w:eastAsia="Calibri" w:hAnsi="Times New Roman" w:cs="Times New Roman"/>
                <w:b/>
              </w:rPr>
              <w:t>Внутренние факторы</w:t>
            </w:r>
          </w:p>
        </w:tc>
        <w:tc>
          <w:tcPr>
            <w:tcW w:w="5340" w:type="dxa"/>
            <w:gridSpan w:val="2"/>
          </w:tcPr>
          <w:p w:rsidR="00910546" w:rsidRPr="00422DF2" w:rsidRDefault="00910546" w:rsidP="009105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22D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Сильные стороны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1.Учителя с большим педагогическим опытом</w:t>
            </w:r>
          </w:p>
          <w:p w:rsidR="00910546" w:rsidRPr="007742F4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 и планомерно проводятся</w:t>
            </w:r>
          </w:p>
          <w:p w:rsidR="00910546" w:rsidRPr="007742F4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сохранение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и укрепление здоровья обучающихся.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Привлечение молодых специалистов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0546" w:rsidRPr="006D18AD" w:rsidRDefault="00910546" w:rsidP="009105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7143" w:type="dxa"/>
          </w:tcPr>
          <w:p w:rsidR="00910546" w:rsidRPr="00422DF2" w:rsidRDefault="00910546" w:rsidP="009105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22D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Слабые стороны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1.Синдром «выгорания»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педкадров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Инерция некоторых педагогов к апробации инноваций.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едостаточно эффективно осуществляется внедрение педагогами 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ивных форм и методов проведения 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уроков (дискуссии,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работа, проектная деятельность)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10546" w:rsidRPr="006D18AD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0546" w:rsidTr="00910546">
        <w:trPr>
          <w:trHeight w:val="2948"/>
        </w:trPr>
        <w:tc>
          <w:tcPr>
            <w:tcW w:w="2651" w:type="dxa"/>
          </w:tcPr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Внешние факторы</w:t>
            </w:r>
          </w:p>
        </w:tc>
        <w:tc>
          <w:tcPr>
            <w:tcW w:w="5340" w:type="dxa"/>
            <w:gridSpan w:val="2"/>
          </w:tcPr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1.Укрепление материально – технической базы школы.</w:t>
            </w:r>
            <w: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школе частично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автоматизированного рабочего места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теля, использование проекторов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буков позволяет педагогам делать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оцесс обучения более интересным. 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2.Произведен ремонт фасада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школы(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замена окон),коридоров внутри здания.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2.Новые формы методической работы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Проводятся факультативы,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внутришкольные олимпиады, конференции,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интеллектуальных играх.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43" w:type="dxa"/>
          </w:tcPr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1.Угроза перегрузки обучающихся и педагогов.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2.Низкая мотивация школьников к учебе.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Низкий уровень образования родителей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0546" w:rsidTr="00910546">
        <w:tc>
          <w:tcPr>
            <w:tcW w:w="2651" w:type="dxa"/>
          </w:tcPr>
          <w:p w:rsidR="00910546" w:rsidRPr="00977B05" w:rsidRDefault="00910546" w:rsidP="0091054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5340" w:type="dxa"/>
            <w:gridSpan w:val="2"/>
          </w:tcPr>
          <w:p w:rsidR="00910546" w:rsidRPr="00422DF2" w:rsidRDefault="00910546" w:rsidP="00910546">
            <w:pPr>
              <w:tabs>
                <w:tab w:val="left" w:pos="87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22DF2">
              <w:rPr>
                <w:rFonts w:ascii="Times New Roman" w:eastAsia="Calibri" w:hAnsi="Times New Roman" w:cs="Times New Roman"/>
                <w:b/>
                <w:u w:val="single"/>
              </w:rPr>
              <w:t xml:space="preserve">Как использовать возможности для </w:t>
            </w:r>
            <w:proofErr w:type="gramStart"/>
            <w:r w:rsidRPr="00422DF2">
              <w:rPr>
                <w:rFonts w:ascii="Times New Roman" w:eastAsia="Calibri" w:hAnsi="Times New Roman" w:cs="Times New Roman"/>
                <w:b/>
                <w:u w:val="single"/>
              </w:rPr>
              <w:t>усиления  сильных</w:t>
            </w:r>
            <w:proofErr w:type="gramEnd"/>
            <w:r w:rsidRPr="00422DF2">
              <w:rPr>
                <w:rFonts w:ascii="Times New Roman" w:eastAsia="Calibri" w:hAnsi="Times New Roman" w:cs="Times New Roman"/>
                <w:b/>
                <w:u w:val="single"/>
              </w:rPr>
              <w:t xml:space="preserve"> сторон?</w:t>
            </w:r>
          </w:p>
        </w:tc>
        <w:tc>
          <w:tcPr>
            <w:tcW w:w="7143" w:type="dxa"/>
          </w:tcPr>
          <w:p w:rsidR="00910546" w:rsidRPr="00422DF2" w:rsidRDefault="00910546" w:rsidP="00910546">
            <w:pPr>
              <w:tabs>
                <w:tab w:val="left" w:pos="431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422D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Что сделать для развития слабых сторон?</w:t>
            </w:r>
          </w:p>
        </w:tc>
      </w:tr>
      <w:tr w:rsidR="00910546" w:rsidTr="00910546">
        <w:trPr>
          <w:trHeight w:val="3614"/>
        </w:trPr>
        <w:tc>
          <w:tcPr>
            <w:tcW w:w="2651" w:type="dxa"/>
          </w:tcPr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1.Эффективное управление развитием учреждения.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0F3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педагогов для устранения вышеуказанной проблемы 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0F3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систематически проводимых мероприятий, направленных на </w:t>
            </w:r>
            <w:r w:rsidRPr="000F3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вовлечение учащихся в проектную деятельность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>4. Привлечение родителей к участию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общешкольных мероприятиях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0" w:type="dxa"/>
            <w:gridSpan w:val="2"/>
          </w:tcPr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</w:t>
            </w:r>
            <w:r>
              <w:t xml:space="preserve"> </w:t>
            </w:r>
            <w:r w:rsidRPr="00901C07">
              <w:rPr>
                <w:rFonts w:ascii="Times New Roman" w:hAnsi="Times New Roman" w:cs="Times New Roman"/>
              </w:rPr>
              <w:t xml:space="preserve">Усилить административный контроль по </w:t>
            </w:r>
            <w:r w:rsidRPr="00901C07">
              <w:rPr>
                <w:rFonts w:ascii="Times New Roman" w:eastAsia="Calibri" w:hAnsi="Times New Roman" w:cs="Times New Roman"/>
              </w:rPr>
              <w:t>использованию эффективных практик совместной работы учителей (взаимопосещение уроков, анализ проблем на методических объе</w:t>
            </w:r>
            <w:r>
              <w:rPr>
                <w:rFonts w:ascii="Times New Roman" w:eastAsia="Calibri" w:hAnsi="Times New Roman" w:cs="Times New Roman"/>
              </w:rPr>
              <w:t>динениях, наставничество и др.)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2.Выстроить систему</w:t>
            </w:r>
            <w:r>
              <w:t xml:space="preserve"> </w:t>
            </w:r>
            <w:r w:rsidRPr="00901C07">
              <w:rPr>
                <w:rFonts w:ascii="Times New Roman" w:hAnsi="Times New Roman" w:cs="Times New Roman"/>
              </w:rPr>
              <w:t>методического сопровождения педагогов (обучающие семинары, консультации, вебинары)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Мониторить качество</w:t>
            </w:r>
            <w:r w:rsidRPr="00901C07">
              <w:rPr>
                <w:rFonts w:ascii="Times New Roman" w:hAnsi="Times New Roman" w:cs="Times New Roman"/>
              </w:rPr>
              <w:t xml:space="preserve"> повышения квалификации педагогов.</w:t>
            </w:r>
          </w:p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4.Представлять опыт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педагогов </w:t>
            </w:r>
            <w:r>
              <w:t xml:space="preserve"> </w:t>
            </w:r>
            <w:r w:rsidRPr="00901C07">
              <w:rPr>
                <w:rFonts w:ascii="Times New Roman" w:hAnsi="Times New Roman" w:cs="Times New Roman"/>
              </w:rPr>
              <w:t>профессиональных</w:t>
            </w:r>
            <w:proofErr w:type="gramEnd"/>
            <w:r w:rsidRPr="00901C07">
              <w:rPr>
                <w:rFonts w:ascii="Times New Roman" w:hAnsi="Times New Roman" w:cs="Times New Roman"/>
              </w:rPr>
              <w:t xml:space="preserve"> конкурсах разного уровня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(п</w:t>
            </w:r>
            <w:r w:rsidRPr="00354956">
              <w:rPr>
                <w:rFonts w:ascii="Times New Roman" w:hAnsi="Times New Roman" w:cs="Times New Roman"/>
              </w:rPr>
              <w:t>резентация опыта работы</w:t>
            </w:r>
            <w:r>
              <w:rPr>
                <w:rFonts w:ascii="Times New Roman" w:hAnsi="Times New Roman" w:cs="Times New Roman"/>
              </w:rPr>
              <w:t>,</w:t>
            </w:r>
            <w:r w:rsidRPr="00354956"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354956">
              <w:rPr>
                <w:rFonts w:ascii="Times New Roman" w:hAnsi="Times New Roman" w:cs="Times New Roman"/>
              </w:rPr>
              <w:t xml:space="preserve">роведение мастер-классов 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7143" w:type="dxa"/>
          </w:tcPr>
          <w:p w:rsidR="00910546" w:rsidRDefault="00910546" w:rsidP="00910546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1.Скорректировать адресную методику</w:t>
            </w:r>
            <w:r w:rsidRPr="00D16FFD">
              <w:rPr>
                <w:rFonts w:ascii="Times New Roman" w:eastAsia="Calibri" w:hAnsi="Times New Roman" w:cs="Times New Roman"/>
              </w:rPr>
              <w:t xml:space="preserve"> работы учителя и образовательных программ.</w:t>
            </w:r>
          </w:p>
          <w:p w:rsidR="00910546" w:rsidRDefault="00910546" w:rsidP="00910546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2.Индивидуализировать образовательный процесс, привести</w:t>
            </w:r>
            <w:r w:rsidRPr="00D16FFD">
              <w:rPr>
                <w:rFonts w:ascii="Times New Roman" w:eastAsia="Calibri" w:hAnsi="Times New Roman" w:cs="Times New Roman"/>
              </w:rPr>
              <w:t xml:space="preserve"> его в соответствие с возможностями и особенностями обучающихся, с их интересами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910546" w:rsidRDefault="00910546" w:rsidP="00910546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Внедрить альтернативные</w:t>
            </w:r>
            <w:r w:rsidRPr="00D16FFD">
              <w:rPr>
                <w:rFonts w:ascii="Times New Roman" w:eastAsia="Calibri" w:hAnsi="Times New Roman" w:cs="Times New Roman"/>
              </w:rPr>
              <w:t xml:space="preserve"> форм</w:t>
            </w:r>
            <w:r>
              <w:rPr>
                <w:rFonts w:ascii="Times New Roman" w:eastAsia="Calibri" w:hAnsi="Times New Roman" w:cs="Times New Roman"/>
              </w:rPr>
              <w:t>ы оценивания, развивающие обратную</w:t>
            </w:r>
            <w:r w:rsidRPr="00D16FFD">
              <w:rPr>
                <w:rFonts w:ascii="Times New Roman" w:eastAsia="Calibri" w:hAnsi="Times New Roman" w:cs="Times New Roman"/>
              </w:rPr>
              <w:t xml:space="preserve"> связи</w:t>
            </w:r>
          </w:p>
          <w:p w:rsidR="00910546" w:rsidRDefault="00910546" w:rsidP="00910546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Диагностировать</w:t>
            </w:r>
            <w:r w:rsidRPr="00D16FFD">
              <w:rPr>
                <w:rFonts w:ascii="Times New Roman" w:eastAsia="Calibri" w:hAnsi="Times New Roman" w:cs="Times New Roman"/>
              </w:rPr>
              <w:t xml:space="preserve"> обучающихся с трудностями в учебной деятельности для выявления причин затруднения</w:t>
            </w:r>
            <w:r>
              <w:rPr>
                <w:rFonts w:ascii="Times New Roman" w:eastAsia="Calibri" w:hAnsi="Times New Roman" w:cs="Times New Roman"/>
              </w:rPr>
              <w:t xml:space="preserve"> и оказывать им психологическую поддержку.</w:t>
            </w:r>
          </w:p>
          <w:p w:rsidR="00910546" w:rsidRDefault="00910546" w:rsidP="00910546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Укрепить сотрудничество и «обратную связь</w:t>
            </w:r>
            <w:r w:rsidRPr="002E11BB">
              <w:rPr>
                <w:rFonts w:ascii="Times New Roman" w:eastAsia="Calibri" w:hAnsi="Times New Roman" w:cs="Times New Roman"/>
              </w:rPr>
              <w:t>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910546" w:rsidRPr="006943EC" w:rsidRDefault="00910546" w:rsidP="00910546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:rsidR="00910546" w:rsidTr="00910546">
        <w:trPr>
          <w:trHeight w:val="330"/>
        </w:trPr>
        <w:tc>
          <w:tcPr>
            <w:tcW w:w="2651" w:type="dxa"/>
          </w:tcPr>
          <w:p w:rsidR="00910546" w:rsidRPr="006943EC" w:rsidRDefault="00910546" w:rsidP="00910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Риски</w:t>
            </w:r>
          </w:p>
        </w:tc>
        <w:tc>
          <w:tcPr>
            <w:tcW w:w="5329" w:type="dxa"/>
          </w:tcPr>
          <w:p w:rsidR="00910546" w:rsidRPr="00422DF2" w:rsidRDefault="00910546" w:rsidP="009105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22DF2">
              <w:rPr>
                <w:rFonts w:ascii="Times New Roman" w:hAnsi="Times New Roman" w:cs="Times New Roman"/>
                <w:b/>
                <w:u w:val="single"/>
              </w:rPr>
              <w:t xml:space="preserve">Как использовать сильные стороны, </w:t>
            </w:r>
            <w:proofErr w:type="gramStart"/>
            <w:r w:rsidRPr="00422DF2">
              <w:rPr>
                <w:rFonts w:ascii="Times New Roman" w:hAnsi="Times New Roman" w:cs="Times New Roman"/>
                <w:b/>
                <w:u w:val="single"/>
              </w:rPr>
              <w:t>что бы</w:t>
            </w:r>
            <w:proofErr w:type="gramEnd"/>
            <w:r w:rsidRPr="00422DF2">
              <w:rPr>
                <w:rFonts w:ascii="Times New Roman" w:hAnsi="Times New Roman" w:cs="Times New Roman"/>
                <w:b/>
                <w:u w:val="single"/>
              </w:rPr>
              <w:t xml:space="preserve"> погасить угрозы?</w:t>
            </w:r>
          </w:p>
          <w:p w:rsidR="00910546" w:rsidRPr="00422DF2" w:rsidRDefault="00910546" w:rsidP="009105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54" w:type="dxa"/>
            <w:gridSpan w:val="2"/>
          </w:tcPr>
          <w:p w:rsidR="00910546" w:rsidRPr="00422DF2" w:rsidRDefault="00910546" w:rsidP="00910546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422DF2">
              <w:rPr>
                <w:rFonts w:ascii="Times New Roman" w:hAnsi="Times New Roman" w:cs="Times New Roman"/>
                <w:b/>
                <w:u w:val="single"/>
              </w:rPr>
              <w:t xml:space="preserve">Что </w:t>
            </w:r>
            <w:proofErr w:type="gramStart"/>
            <w:r w:rsidRPr="00422DF2">
              <w:rPr>
                <w:rFonts w:ascii="Times New Roman" w:hAnsi="Times New Roman" w:cs="Times New Roman"/>
                <w:b/>
                <w:u w:val="single"/>
              </w:rPr>
              <w:t xml:space="preserve">сделать,   </w:t>
            </w:r>
            <w:proofErr w:type="gramEnd"/>
            <w:r w:rsidRPr="00422DF2">
              <w:rPr>
                <w:rFonts w:ascii="Times New Roman" w:hAnsi="Times New Roman" w:cs="Times New Roman"/>
                <w:b/>
                <w:u w:val="single"/>
              </w:rPr>
              <w:t>что бы слабые стороны не превратились в угрозы?</w:t>
            </w:r>
          </w:p>
        </w:tc>
      </w:tr>
      <w:tr w:rsidR="00910546" w:rsidTr="00910546">
        <w:trPr>
          <w:trHeight w:val="2403"/>
        </w:trPr>
        <w:tc>
          <w:tcPr>
            <w:tcW w:w="2651" w:type="dxa"/>
          </w:tcPr>
          <w:p w:rsidR="00910546" w:rsidRPr="00487CEA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5329" w:type="dxa"/>
            <w:vMerge w:val="restart"/>
          </w:tcPr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1.Использовать средства ИКТ на уроках постоянно для усиления мотивации обучающихся к преподаванию предметов.</w:t>
            </w:r>
          </w:p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Представлять свои формы и методы преподавания с использованием новых технологий на семинарах, открытых </w:t>
            </w:r>
            <w:r w:rsidR="00E335DC">
              <w:rPr>
                <w:rFonts w:ascii="Times New Roman" w:hAnsi="Times New Roman" w:cs="Times New Roman"/>
              </w:rPr>
              <w:t>мероприятиях с</w:t>
            </w:r>
            <w:r>
              <w:rPr>
                <w:rFonts w:ascii="Times New Roman" w:hAnsi="Times New Roman" w:cs="Times New Roman"/>
              </w:rPr>
              <w:t xml:space="preserve"> привлечением родителей.</w:t>
            </w:r>
          </w:p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3.Постоянно изучать новые </w:t>
            </w:r>
            <w:r w:rsidR="00E335DC">
              <w:rPr>
                <w:rFonts w:ascii="Times New Roman" w:hAnsi="Times New Roman" w:cs="Times New Roman"/>
              </w:rPr>
              <w:t>формы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35DC">
              <w:rPr>
                <w:rFonts w:ascii="Times New Roman" w:hAnsi="Times New Roman" w:cs="Times New Roman"/>
              </w:rPr>
              <w:t>методики преподавания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4" w:type="dxa"/>
            <w:gridSpan w:val="2"/>
          </w:tcPr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1.Привлекать молодых специалистов для работы в школе.</w:t>
            </w:r>
          </w:p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2.Разнообразить внеурочную деятельность, для большей заинтересованности детей и их эмоциональной и физической разгрузки.</w:t>
            </w:r>
          </w:p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Оказывать психологическую помощь родителям и ученикам «группы риска»</w:t>
            </w:r>
          </w:p>
        </w:tc>
      </w:tr>
      <w:tr w:rsidR="00910546" w:rsidTr="00910546">
        <w:trPr>
          <w:trHeight w:val="1174"/>
        </w:trPr>
        <w:tc>
          <w:tcPr>
            <w:tcW w:w="2651" w:type="dxa"/>
          </w:tcPr>
          <w:p w:rsidR="00910546" w:rsidRPr="00487CEA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>2.Низкая учебная мотивация обучающихся</w:t>
            </w:r>
          </w:p>
        </w:tc>
        <w:tc>
          <w:tcPr>
            <w:tcW w:w="5329" w:type="dxa"/>
            <w:vMerge/>
          </w:tcPr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4" w:type="dxa"/>
            <w:gridSpan w:val="2"/>
            <w:vMerge w:val="restart"/>
          </w:tcPr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="00E335DC">
              <w:rPr>
                <w:rFonts w:ascii="Times New Roman" w:hAnsi="Times New Roman" w:cs="Times New Roman"/>
              </w:rPr>
              <w:t>Организовать преподавание</w:t>
            </w:r>
            <w:r>
              <w:rPr>
                <w:rFonts w:ascii="Times New Roman" w:hAnsi="Times New Roman" w:cs="Times New Roman"/>
              </w:rPr>
              <w:t xml:space="preserve"> элективных</w:t>
            </w:r>
            <w:r w:rsidRPr="00422D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курсов</w:t>
            </w:r>
            <w:r w:rsidRPr="00422DF2">
              <w:rPr>
                <w:rFonts w:ascii="Times New Roman" w:hAnsi="Times New Roman" w:cs="Times New Roman"/>
              </w:rPr>
              <w:t xml:space="preserve">, </w:t>
            </w:r>
            <w:r w:rsidR="00E335DC">
              <w:rPr>
                <w:rFonts w:ascii="Times New Roman" w:hAnsi="Times New Roman" w:cs="Times New Roman"/>
              </w:rPr>
              <w:t>факультативов,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DF2">
              <w:rPr>
                <w:rFonts w:ascii="Times New Roman" w:hAnsi="Times New Roman" w:cs="Times New Roman"/>
              </w:rPr>
              <w:t>полностью соответствующих запросам учащихся и их родителей</w:t>
            </w:r>
            <w:r>
              <w:rPr>
                <w:rFonts w:ascii="Times New Roman" w:hAnsi="Times New Roman" w:cs="Times New Roman"/>
              </w:rPr>
              <w:t>\</w:t>
            </w:r>
          </w:p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Укрепить сотрудничество и «обратную связь</w:t>
            </w:r>
            <w:r w:rsidRPr="00422DF2">
              <w:rPr>
                <w:rFonts w:ascii="Times New Roman" w:hAnsi="Times New Roman" w:cs="Times New Roman"/>
              </w:rPr>
              <w:t xml:space="preserve">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деятельности.  </w:t>
            </w:r>
          </w:p>
        </w:tc>
      </w:tr>
      <w:tr w:rsidR="00910546" w:rsidTr="00910546">
        <w:trPr>
          <w:trHeight w:val="2183"/>
        </w:trPr>
        <w:tc>
          <w:tcPr>
            <w:tcW w:w="2651" w:type="dxa"/>
          </w:tcPr>
          <w:p w:rsidR="00910546" w:rsidRDefault="00910546" w:rsidP="0091054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Высокая доля обучающихся с рисками учебной неуспешности</w:t>
            </w:r>
          </w:p>
          <w:p w:rsidR="00910546" w:rsidRPr="00487CEA" w:rsidRDefault="00910546" w:rsidP="00910546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29" w:type="dxa"/>
            <w:vMerge/>
          </w:tcPr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4" w:type="dxa"/>
            <w:gridSpan w:val="2"/>
            <w:vMerge/>
          </w:tcPr>
          <w:p w:rsidR="00910546" w:rsidRDefault="00910546" w:rsidP="0091054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10546" w:rsidRDefault="00910546" w:rsidP="00910546">
      <w:pPr>
        <w:jc w:val="center"/>
        <w:rPr>
          <w:rFonts w:ascii="Times New Roman" w:hAnsi="Times New Roman" w:cs="Times New Roman"/>
        </w:rPr>
      </w:pPr>
    </w:p>
    <w:p w:rsidR="00910546" w:rsidRDefault="00910546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  РАБОТЫ </w:t>
      </w:r>
    </w:p>
    <w:p w:rsidR="00910546" w:rsidRDefault="00910546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повышению качества образования</w:t>
      </w:r>
    </w:p>
    <w:p w:rsidR="00910546" w:rsidRDefault="00910546" w:rsidP="00910546">
      <w:pPr>
        <w:jc w:val="center"/>
        <w:rPr>
          <w:rFonts w:ascii="Times New Roman" w:hAnsi="Times New Roman" w:cs="Times New Roman"/>
        </w:rPr>
      </w:pPr>
    </w:p>
    <w:p w:rsidR="00910546" w:rsidRDefault="00910546" w:rsidP="00910546">
      <w:pPr>
        <w:jc w:val="center"/>
        <w:rPr>
          <w:rFonts w:ascii="Times New Roman" w:hAnsi="Times New Roman" w:cs="Times New Roman"/>
        </w:rPr>
      </w:pPr>
    </w:p>
    <w:p w:rsidR="00910546" w:rsidRDefault="00910546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  <w:r w:rsidRPr="002D49EF">
        <w:rPr>
          <w:rFonts w:ascii="Times New Roman" w:hAnsi="Times New Roman" w:cs="Times New Roman"/>
          <w:b/>
        </w:rPr>
        <w:t>Дорожная карта по устранению рисков</w:t>
      </w:r>
      <w:r w:rsidRPr="002D49EF">
        <w:rPr>
          <w:b/>
        </w:rPr>
        <w:t xml:space="preserve"> </w:t>
      </w:r>
      <w:r w:rsidRPr="002D49EF">
        <w:rPr>
          <w:rFonts w:ascii="Times New Roman" w:hAnsi="Times New Roman" w:cs="Times New Roman"/>
          <w:b/>
        </w:rPr>
        <w:t>недостаточной предметной и методической компетентности педагогических работников</w:t>
      </w:r>
    </w:p>
    <w:p w:rsidR="00910546" w:rsidRPr="002D49EF" w:rsidRDefault="00910546" w:rsidP="00910546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38"/>
        <w:gridCol w:w="2218"/>
        <w:gridCol w:w="5249"/>
        <w:gridCol w:w="7229"/>
      </w:tblGrid>
      <w:tr w:rsidR="00910546" w:rsidRPr="00DB3890" w:rsidTr="00910546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Сроки выполнения,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3890">
              <w:rPr>
                <w:rFonts w:ascii="Times New Roman" w:hAnsi="Times New Roman" w:cs="Times New Roman"/>
                <w:b/>
              </w:rPr>
              <w:t>ответств</w:t>
            </w:r>
            <w:proofErr w:type="spellEnd"/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</w:tr>
      <w:tr w:rsidR="00910546" w:rsidRPr="00721ABB" w:rsidTr="00910546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Провести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35DC">
              <w:rPr>
                <w:rFonts w:ascii="Times New Roman" w:hAnsi="Times New Roman" w:cs="Times New Roman"/>
              </w:rPr>
              <w:t xml:space="preserve">повторный </w:t>
            </w:r>
            <w:r w:rsidR="00E335DC" w:rsidRPr="00721ABB">
              <w:rPr>
                <w:rFonts w:ascii="Times New Roman" w:hAnsi="Times New Roman" w:cs="Times New Roman"/>
              </w:rPr>
              <w:t>мониторинг</w:t>
            </w:r>
            <w:r w:rsidRPr="00721ABB">
              <w:rPr>
                <w:rFonts w:ascii="Times New Roman" w:hAnsi="Times New Roman" w:cs="Times New Roman"/>
              </w:rPr>
              <w:t xml:space="preserve"> компетентностей </w:t>
            </w:r>
            <w:r w:rsidR="00E335DC" w:rsidRPr="00721ABB">
              <w:rPr>
                <w:rFonts w:ascii="Times New Roman" w:hAnsi="Times New Roman" w:cs="Times New Roman"/>
              </w:rPr>
              <w:t>педагогов</w:t>
            </w:r>
            <w:r w:rsidR="00E335DC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платформе «Интенсив Я учитель3.0» и сравнить результаты.</w:t>
            </w:r>
          </w:p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Март 2022,</w:t>
            </w:r>
          </w:p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аместитель   директора по УВР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4E0953" w:rsidRDefault="00910546" w:rsidP="00910546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>Повышение компетентности каждого педагога различных направлений:</w:t>
            </w:r>
          </w:p>
          <w:p w:rsidR="00910546" w:rsidRPr="004E0953" w:rsidRDefault="00910546" w:rsidP="00910546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>Цифровые компетенции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4E0953">
              <w:rPr>
                <w:rFonts w:ascii="Times New Roman" w:hAnsi="Times New Roman" w:cs="Times New Roman"/>
              </w:rPr>
              <w:t xml:space="preserve">  с 62% до 75%</w:t>
            </w:r>
          </w:p>
          <w:p w:rsidR="00910546" w:rsidRPr="004E0953" w:rsidRDefault="00910546" w:rsidP="00910546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>Умение ориентироваться на результат- с 61% ло75%</w:t>
            </w:r>
          </w:p>
          <w:p w:rsidR="00910546" w:rsidRPr="004E0953" w:rsidRDefault="00910546" w:rsidP="00910546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>Индивидуальный подход к каждому -с 63%до 78%</w:t>
            </w:r>
          </w:p>
          <w:p w:rsidR="00910546" w:rsidRPr="007E3562" w:rsidRDefault="00910546" w:rsidP="00910546">
            <w:pPr>
              <w:rPr>
                <w:rFonts w:ascii="Times New Roman" w:hAnsi="Times New Roman" w:cs="Times New Roman"/>
                <w:color w:val="FF0000"/>
              </w:rPr>
            </w:pPr>
            <w:r w:rsidRPr="004E0953">
              <w:rPr>
                <w:rFonts w:ascii="Times New Roman" w:hAnsi="Times New Roman" w:cs="Times New Roman"/>
              </w:rPr>
              <w:t>Анализ причин поведения трудных подростков- с 59% до 70%</w:t>
            </w:r>
          </w:p>
        </w:tc>
      </w:tr>
      <w:tr w:rsidR="00910546" w:rsidRPr="00721ABB" w:rsidTr="00910546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Вести мониторинг участия педагогов в профессиональных конкурсах разного уровня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В течение года</w:t>
            </w:r>
          </w:p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руководители МС,</w:t>
            </w:r>
            <w:r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 xml:space="preserve">1.Увеличение доли педагогов, пожелавших обобщить и предоставить свой опыт </w:t>
            </w:r>
            <w:r w:rsidR="00E335DC" w:rsidRPr="00721ABB">
              <w:rPr>
                <w:rFonts w:ascii="Times New Roman" w:hAnsi="Times New Roman" w:cs="Times New Roman"/>
              </w:rPr>
              <w:t xml:space="preserve">работы </w:t>
            </w:r>
            <w:r w:rsidR="00E335DC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внутришкольном уровне с 75%</w:t>
            </w:r>
            <w:r w:rsidRPr="00721ABB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9</w:t>
            </w:r>
            <w:r w:rsidRPr="00721ABB">
              <w:rPr>
                <w:rFonts w:ascii="Times New Roman" w:hAnsi="Times New Roman" w:cs="Times New Roman"/>
              </w:rPr>
              <w:t>0%.</w:t>
            </w:r>
          </w:p>
          <w:p w:rsidR="00910546" w:rsidRDefault="00910546" w:rsidP="00910546">
            <w:pPr>
              <w:rPr>
                <w:rFonts w:ascii="Times New Roman" w:hAnsi="Times New Roman" w:cs="Times New Roman"/>
                <w:color w:val="FF0000"/>
              </w:rPr>
            </w:pPr>
            <w:r w:rsidRPr="00721ABB">
              <w:rPr>
                <w:rFonts w:ascii="Times New Roman" w:hAnsi="Times New Roman" w:cs="Times New Roman"/>
              </w:rPr>
              <w:t xml:space="preserve">2.Увеличение доли педагогов школы, принимавших участие в различных конкурсах </w:t>
            </w:r>
            <w:proofErr w:type="spellStart"/>
            <w:r w:rsidRPr="00721ABB">
              <w:rPr>
                <w:rFonts w:ascii="Times New Roman" w:hAnsi="Times New Roman" w:cs="Times New Roman"/>
              </w:rPr>
              <w:t>пед</w:t>
            </w:r>
            <w:proofErr w:type="spellEnd"/>
            <w:r w:rsidRPr="00721ABB">
              <w:rPr>
                <w:rFonts w:ascii="Times New Roman" w:hAnsi="Times New Roman" w:cs="Times New Roman"/>
              </w:rPr>
              <w:t xml:space="preserve">. </w:t>
            </w:r>
            <w:r w:rsidR="00E335DC" w:rsidRPr="00721ABB">
              <w:rPr>
                <w:rFonts w:ascii="Times New Roman" w:hAnsi="Times New Roman" w:cs="Times New Roman"/>
              </w:rPr>
              <w:t>мастерства:</w:t>
            </w:r>
          </w:p>
          <w:p w:rsidR="00910546" w:rsidRPr="004E0953" w:rsidRDefault="00910546" w:rsidP="00910546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>на школьном уровне-с 75% до 90%</w:t>
            </w:r>
          </w:p>
          <w:p w:rsidR="00910546" w:rsidRDefault="00910546" w:rsidP="00910546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 xml:space="preserve">на муниципальном </w:t>
            </w:r>
            <w:r w:rsidR="00E335DC" w:rsidRPr="004E0953">
              <w:rPr>
                <w:rFonts w:ascii="Times New Roman" w:hAnsi="Times New Roman" w:cs="Times New Roman"/>
              </w:rPr>
              <w:t>уровне от</w:t>
            </w:r>
            <w:r w:rsidRPr="004E0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</w:t>
            </w:r>
            <w:r w:rsidRPr="004E0953">
              <w:rPr>
                <w:rFonts w:ascii="Times New Roman" w:hAnsi="Times New Roman" w:cs="Times New Roman"/>
              </w:rPr>
              <w:t xml:space="preserve">% до </w:t>
            </w:r>
            <w:r>
              <w:rPr>
                <w:rFonts w:ascii="Times New Roman" w:hAnsi="Times New Roman" w:cs="Times New Roman"/>
              </w:rPr>
              <w:t>45</w:t>
            </w:r>
            <w:r w:rsidRPr="004E0953">
              <w:rPr>
                <w:rFonts w:ascii="Times New Roman" w:hAnsi="Times New Roman" w:cs="Times New Roman"/>
              </w:rPr>
              <w:t>%</w:t>
            </w:r>
          </w:p>
          <w:p w:rsidR="00910546" w:rsidRPr="004E0953" w:rsidRDefault="00910546" w:rsidP="00910546">
            <w:pPr>
              <w:rPr>
                <w:rFonts w:ascii="Times New Roman" w:hAnsi="Times New Roman" w:cs="Times New Roman"/>
              </w:rPr>
            </w:pPr>
          </w:p>
          <w:p w:rsidR="00910546" w:rsidRDefault="00910546" w:rsidP="00910546">
            <w:pPr>
              <w:rPr>
                <w:rFonts w:ascii="Times New Roman" w:hAnsi="Times New Roman" w:cs="Times New Roman"/>
                <w:color w:val="FF0000"/>
              </w:rPr>
            </w:pPr>
          </w:p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</w:p>
        </w:tc>
      </w:tr>
      <w:tr w:rsidR="00910546" w:rsidRPr="00721ABB" w:rsidTr="00910546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Продолжить</w:t>
            </w:r>
          </w:p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 xml:space="preserve">проведение открытых уроков; </w:t>
            </w:r>
          </w:p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lastRenderedPageBreak/>
              <w:t>- взаимопосещение уроков;</w:t>
            </w:r>
            <w:r w:rsidRPr="00721ABB">
              <w:t xml:space="preserve"> </w:t>
            </w:r>
            <w:r w:rsidRPr="00721ABB">
              <w:rPr>
                <w:rFonts w:ascii="Times New Roman" w:hAnsi="Times New Roman" w:cs="Times New Roman"/>
              </w:rPr>
              <w:t>проведение мастер – классов для коллег с применением ИТ, воспитательных мероприятий</w:t>
            </w:r>
          </w:p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lastRenderedPageBreak/>
              <w:t xml:space="preserve"> В течении года </w:t>
            </w:r>
          </w:p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546" w:rsidRPr="0021464F" w:rsidRDefault="00910546" w:rsidP="00910546">
            <w:pPr>
              <w:rPr>
                <w:rFonts w:ascii="Times New Roman" w:hAnsi="Times New Roman" w:cs="Times New Roman"/>
              </w:rPr>
            </w:pPr>
            <w:r w:rsidRPr="0021464F">
              <w:rPr>
                <w:rFonts w:ascii="Times New Roman" w:hAnsi="Times New Roman" w:cs="Times New Roman"/>
              </w:rPr>
              <w:t xml:space="preserve">Повысить долю эффективности проведения </w:t>
            </w:r>
            <w:r w:rsidR="00E335DC" w:rsidRPr="0021464F">
              <w:rPr>
                <w:rFonts w:ascii="Times New Roman" w:hAnsi="Times New Roman" w:cs="Times New Roman"/>
              </w:rPr>
              <w:t>уроков с</w:t>
            </w:r>
            <w:r w:rsidRPr="0021464F">
              <w:rPr>
                <w:rFonts w:ascii="Times New Roman" w:hAnsi="Times New Roman" w:cs="Times New Roman"/>
              </w:rPr>
              <w:t xml:space="preserve"> применением ИКТ и функциональной </w:t>
            </w:r>
            <w:r w:rsidR="00E335DC" w:rsidRPr="0021464F">
              <w:rPr>
                <w:rFonts w:ascii="Times New Roman" w:hAnsi="Times New Roman" w:cs="Times New Roman"/>
              </w:rPr>
              <w:t>грамотности с</w:t>
            </w:r>
            <w:r w:rsidRPr="0021464F">
              <w:rPr>
                <w:rFonts w:ascii="Times New Roman" w:hAnsi="Times New Roman" w:cs="Times New Roman"/>
              </w:rPr>
              <w:t xml:space="preserve"> 15% до 30%</w:t>
            </w:r>
          </w:p>
          <w:p w:rsidR="00910546" w:rsidRPr="0021464F" w:rsidRDefault="00910546" w:rsidP="00910546">
            <w:pPr>
              <w:rPr>
                <w:rFonts w:ascii="Times New Roman" w:hAnsi="Times New Roman" w:cs="Times New Roman"/>
              </w:rPr>
            </w:pPr>
          </w:p>
          <w:p w:rsidR="00910546" w:rsidRPr="0021464F" w:rsidRDefault="00910546" w:rsidP="00910546">
            <w:pPr>
              <w:rPr>
                <w:rFonts w:ascii="Times New Roman" w:hAnsi="Times New Roman" w:cs="Times New Roman"/>
              </w:rPr>
            </w:pPr>
          </w:p>
          <w:p w:rsidR="00910546" w:rsidRPr="0021464F" w:rsidRDefault="00910546" w:rsidP="00910546">
            <w:pPr>
              <w:rPr>
                <w:rFonts w:ascii="Times New Roman" w:hAnsi="Times New Roman" w:cs="Times New Roman"/>
              </w:rPr>
            </w:pPr>
          </w:p>
          <w:p w:rsidR="00910546" w:rsidRPr="0021464F" w:rsidRDefault="00910546" w:rsidP="00910546">
            <w:pPr>
              <w:rPr>
                <w:rFonts w:ascii="Times New Roman" w:hAnsi="Times New Roman" w:cs="Times New Roman"/>
              </w:rPr>
            </w:pPr>
          </w:p>
          <w:p w:rsidR="00910546" w:rsidRPr="0021464F" w:rsidRDefault="00910546" w:rsidP="00910546">
            <w:pPr>
              <w:rPr>
                <w:rFonts w:ascii="Times New Roman" w:hAnsi="Times New Roman" w:cs="Times New Roman"/>
              </w:rPr>
            </w:pPr>
          </w:p>
          <w:p w:rsidR="00910546" w:rsidRPr="0021464F" w:rsidRDefault="00910546" w:rsidP="00910546">
            <w:pPr>
              <w:rPr>
                <w:rFonts w:ascii="Times New Roman" w:hAnsi="Times New Roman" w:cs="Times New Roman"/>
              </w:rPr>
            </w:pPr>
          </w:p>
          <w:p w:rsidR="00910546" w:rsidRPr="0021464F" w:rsidRDefault="00910546" w:rsidP="00910546">
            <w:pPr>
              <w:rPr>
                <w:rFonts w:ascii="Times New Roman" w:hAnsi="Times New Roman" w:cs="Times New Roman"/>
              </w:rPr>
            </w:pPr>
          </w:p>
        </w:tc>
      </w:tr>
      <w:tr w:rsidR="00910546" w:rsidRPr="00721ABB" w:rsidTr="00910546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Провести семинар</w:t>
            </w:r>
          </w:p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 xml:space="preserve"> «Моя тема по самообразованию»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 xml:space="preserve">ноябрь </w:t>
            </w:r>
            <w:proofErr w:type="gramStart"/>
            <w:r w:rsidRPr="00721ABB">
              <w:rPr>
                <w:rFonts w:ascii="Times New Roman" w:hAnsi="Times New Roman" w:cs="Times New Roman"/>
              </w:rPr>
              <w:t>2022 ,</w:t>
            </w:r>
            <w:proofErr w:type="gramEnd"/>
            <w:r w:rsidRPr="00721ABB">
              <w:rPr>
                <w:rFonts w:ascii="Times New Roman" w:hAnsi="Times New Roman" w:cs="Times New Roman"/>
              </w:rPr>
              <w:t xml:space="preserve"> руководители МС</w:t>
            </w:r>
            <w:r>
              <w:rPr>
                <w:rFonts w:ascii="Times New Roman" w:hAnsi="Times New Roman" w:cs="Times New Roman"/>
              </w:rPr>
              <w:t>, заместитель директора по УВР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21ABB">
              <w:rPr>
                <w:rFonts w:ascii="Times New Roman" w:hAnsi="Times New Roman" w:cs="Times New Roman"/>
              </w:rPr>
              <w:t xml:space="preserve">Увеличение доли педагогов, пожелавших обобщить и предоставить свой опыт </w:t>
            </w:r>
            <w:proofErr w:type="gramStart"/>
            <w:r w:rsidRPr="00721ABB">
              <w:rPr>
                <w:rFonts w:ascii="Times New Roman" w:hAnsi="Times New Roman" w:cs="Times New Roman"/>
              </w:rPr>
              <w:t xml:space="preserve">работы </w:t>
            </w:r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15% до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A46EB">
              <w:rPr>
                <w:rFonts w:ascii="Times New Roman" w:hAnsi="Times New Roman" w:cs="Times New Roman"/>
              </w:rPr>
              <w:t>33% (4 чел) по самообразованию</w:t>
            </w:r>
          </w:p>
        </w:tc>
      </w:tr>
      <w:tr w:rsidR="00910546" w:rsidRPr="00721ABB" w:rsidTr="00910546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Пройти курсы повышения квалификации по новым ФГОС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февраль-август 2022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Увеличение доли учителей, повысивших квалификацию с 41% до 45%</w:t>
            </w:r>
            <w:r>
              <w:rPr>
                <w:rFonts w:ascii="Times New Roman" w:hAnsi="Times New Roman" w:cs="Times New Roman"/>
              </w:rPr>
              <w:t xml:space="preserve"> указать </w:t>
            </w:r>
            <w:proofErr w:type="gramStart"/>
            <w:r>
              <w:rPr>
                <w:rFonts w:ascii="Times New Roman" w:hAnsi="Times New Roman" w:cs="Times New Roman"/>
              </w:rPr>
              <w:t>платформы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где проходят курсы</w:t>
            </w:r>
          </w:p>
          <w:p w:rsidR="00910546" w:rsidRPr="00721ABB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0546" w:rsidRDefault="00910546" w:rsidP="00910546">
      <w:pPr>
        <w:jc w:val="center"/>
        <w:rPr>
          <w:rFonts w:ascii="Times New Roman" w:hAnsi="Times New Roman" w:cs="Times New Roman"/>
        </w:rPr>
      </w:pPr>
    </w:p>
    <w:p w:rsidR="00910546" w:rsidRDefault="00910546" w:rsidP="00910546">
      <w:pPr>
        <w:jc w:val="center"/>
        <w:rPr>
          <w:rFonts w:ascii="Times New Roman" w:hAnsi="Times New Roman" w:cs="Times New Roman"/>
        </w:rPr>
      </w:pPr>
    </w:p>
    <w:p w:rsidR="00910546" w:rsidRDefault="00910546" w:rsidP="00910546">
      <w:pPr>
        <w:jc w:val="center"/>
        <w:rPr>
          <w:rFonts w:ascii="Times New Roman" w:hAnsi="Times New Roman" w:cs="Times New Roman"/>
        </w:rPr>
      </w:pPr>
    </w:p>
    <w:p w:rsidR="00910546" w:rsidRPr="00721ABB" w:rsidRDefault="00910546" w:rsidP="00910546">
      <w:pPr>
        <w:jc w:val="center"/>
        <w:rPr>
          <w:rFonts w:ascii="Times New Roman" w:hAnsi="Times New Roman" w:cs="Times New Roman"/>
        </w:rPr>
      </w:pPr>
    </w:p>
    <w:p w:rsidR="00910546" w:rsidRDefault="00910546" w:rsidP="00910546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Дорожная карта по устранению риска</w:t>
      </w:r>
      <w:r w:rsidRPr="007B174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низкой учебной мотивации</w:t>
      </w:r>
      <w:r w:rsidRPr="00487CEA">
        <w:rPr>
          <w:rFonts w:ascii="Times New Roman" w:eastAsia="Calibri" w:hAnsi="Times New Roman" w:cs="Times New Roman"/>
        </w:rPr>
        <w:t xml:space="preserve"> обучающихся</w:t>
      </w:r>
    </w:p>
    <w:p w:rsidR="00910546" w:rsidRDefault="00910546" w:rsidP="0091054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38"/>
        <w:gridCol w:w="2539"/>
        <w:gridCol w:w="4928"/>
        <w:gridCol w:w="7229"/>
      </w:tblGrid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Действие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Сроки выполнения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</w:tr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диагностику</w:t>
            </w:r>
            <w:r w:rsidRPr="00DB3890">
              <w:rPr>
                <w:rFonts w:ascii="Times New Roman" w:hAnsi="Times New Roman" w:cs="Times New Roman"/>
              </w:rPr>
              <w:t xml:space="preserve"> уровня сформированности учебной мотивации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До 15 </w:t>
            </w:r>
            <w:r>
              <w:rPr>
                <w:rFonts w:ascii="Times New Roman" w:hAnsi="Times New Roman" w:cs="Times New Roman"/>
              </w:rPr>
              <w:t>мая 2022</w:t>
            </w:r>
            <w:r w:rsidRPr="00DB3890">
              <w:rPr>
                <w:rFonts w:ascii="Times New Roman" w:hAnsi="Times New Roman" w:cs="Times New Roman"/>
              </w:rPr>
              <w:t>г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Кл рук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1D4E82" w:rsidRDefault="00910546" w:rsidP="00910546">
            <w:pPr>
              <w:rPr>
                <w:rFonts w:ascii="Times New Roman" w:hAnsi="Times New Roman" w:cs="Times New Roman"/>
              </w:rPr>
            </w:pPr>
            <w:r w:rsidRPr="001D4E82">
              <w:rPr>
                <w:rFonts w:ascii="Times New Roman" w:hAnsi="Times New Roman" w:cs="Times New Roman"/>
              </w:rPr>
              <w:t xml:space="preserve">1.Увеличение доли учителей, эффективно использующих альтернативные формы оценивания на 50% </w:t>
            </w:r>
          </w:p>
          <w:p w:rsidR="00910546" w:rsidRDefault="00910546" w:rsidP="00910546">
            <w:pPr>
              <w:rPr>
                <w:rFonts w:ascii="Times New Roman" w:hAnsi="Times New Roman" w:cs="Times New Roman"/>
              </w:rPr>
            </w:pPr>
            <w:r w:rsidRPr="001D4E82">
              <w:rPr>
                <w:rFonts w:ascii="Times New Roman" w:hAnsi="Times New Roman" w:cs="Times New Roman"/>
              </w:rPr>
              <w:t>2.Увеличение положительной динамики показателей в мониторинге оценки успешности личностного и познавательного развития учащихся на 15%.</w:t>
            </w:r>
          </w:p>
          <w:p w:rsidR="00910546" w:rsidRDefault="00910546" w:rsidP="00910546">
            <w:pPr>
              <w:rPr>
                <w:rFonts w:ascii="Times New Roman" w:hAnsi="Times New Roman" w:cs="Times New Roman"/>
              </w:rPr>
            </w:pPr>
          </w:p>
          <w:p w:rsidR="00910546" w:rsidRPr="0066580D" w:rsidRDefault="00910546" w:rsidP="0091054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Применять  комплексные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 мер</w:t>
            </w:r>
            <w:r>
              <w:rPr>
                <w:rFonts w:ascii="Times New Roman" w:hAnsi="Times New Roman" w:cs="Times New Roman"/>
              </w:rPr>
              <w:t>ы, развивающие</w:t>
            </w:r>
            <w:r w:rsidRPr="00DB3890">
              <w:rPr>
                <w:rFonts w:ascii="Times New Roman" w:hAnsi="Times New Roman" w:cs="Times New Roman"/>
              </w:rPr>
              <w:t xml:space="preserve"> учебную мотивацию: творческие задания, система поощрения и </w:t>
            </w:r>
            <w:proofErr w:type="spellStart"/>
            <w:r w:rsidRPr="00DB3890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 2022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1D4E82" w:rsidRDefault="00910546" w:rsidP="00910546">
            <w:pPr>
              <w:rPr>
                <w:rFonts w:ascii="Times New Roman" w:hAnsi="Times New Roman" w:cs="Times New Roman"/>
              </w:rPr>
            </w:pPr>
            <w:r w:rsidRPr="001D4E82">
              <w:rPr>
                <w:rFonts w:ascii="Times New Roman" w:hAnsi="Times New Roman" w:cs="Times New Roman"/>
              </w:rPr>
              <w:t>Увеличение доли детей участвующих в конкурсах, соревнованиях и олимпиадах различного уровня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E82">
              <w:rPr>
                <w:rFonts w:ascii="Times New Roman" w:hAnsi="Times New Roman" w:cs="Times New Roman"/>
              </w:rPr>
              <w:t>на 24%.</w:t>
            </w:r>
          </w:p>
        </w:tc>
      </w:tr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Скорректировать УП 1,5 классов в соответствии с новыми ФГОС.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 директор, заместитель директора по УВР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образования на 5%</w:t>
            </w:r>
          </w:p>
        </w:tc>
      </w:tr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  план качественной подготовки</w:t>
            </w:r>
            <w:r w:rsidRPr="00DB3890">
              <w:rPr>
                <w:rFonts w:ascii="Times New Roman" w:hAnsi="Times New Roman" w:cs="Times New Roman"/>
              </w:rPr>
              <w:t xml:space="preserve"> к государственной (итоговой) аттестации </w:t>
            </w:r>
            <w:r>
              <w:rPr>
                <w:rFonts w:ascii="Times New Roman" w:hAnsi="Times New Roman" w:cs="Times New Roman"/>
              </w:rPr>
              <w:t>и профориентационной работы</w:t>
            </w:r>
            <w:r w:rsidRPr="00DB3890">
              <w:rPr>
                <w:rFonts w:ascii="Times New Roman" w:hAnsi="Times New Roman" w:cs="Times New Roman"/>
              </w:rPr>
              <w:t xml:space="preserve"> учащихся 9 класса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Ежедневно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</w:t>
            </w:r>
            <w:r w:rsidR="00E335DC">
              <w:rPr>
                <w:rFonts w:ascii="Times New Roman" w:hAnsi="Times New Roman" w:cs="Times New Roman"/>
              </w:rPr>
              <w:t>аттестатов до</w:t>
            </w:r>
            <w:r>
              <w:rPr>
                <w:rFonts w:ascii="Times New Roman" w:hAnsi="Times New Roman" w:cs="Times New Roman"/>
              </w:rPr>
              <w:t xml:space="preserve"> 95% в основной этап и 100 % в дополнительные сроки</w:t>
            </w:r>
          </w:p>
          <w:p w:rsidR="00910546" w:rsidRPr="00243900" w:rsidRDefault="00910546" w:rsidP="00910546">
            <w:pPr>
              <w:tabs>
                <w:tab w:val="left" w:pos="62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910546" w:rsidRDefault="00910546" w:rsidP="00910546">
      <w:pPr>
        <w:spacing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Дорожная карта по устранению риска </w:t>
      </w:r>
      <w:r>
        <w:rPr>
          <w:rFonts w:ascii="Times New Roman" w:eastAsia="Calibri" w:hAnsi="Times New Roman" w:cs="Times New Roman"/>
        </w:rPr>
        <w:t>высокой доли</w:t>
      </w:r>
      <w:r w:rsidRPr="00487CEA">
        <w:rPr>
          <w:rFonts w:ascii="Times New Roman" w:eastAsia="Calibri" w:hAnsi="Times New Roman" w:cs="Times New Roman"/>
        </w:rPr>
        <w:t xml:space="preserve"> обучающихся с рисками учебной неуспешности</w:t>
      </w:r>
    </w:p>
    <w:p w:rsidR="00910546" w:rsidRDefault="00910546" w:rsidP="0091054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38"/>
        <w:gridCol w:w="2505"/>
        <w:gridCol w:w="4962"/>
        <w:gridCol w:w="7229"/>
      </w:tblGrid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Сроки выполнения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</w:tr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диагностику</w:t>
            </w:r>
            <w:r w:rsidRPr="00DB3890">
              <w:rPr>
                <w:rFonts w:ascii="Times New Roman" w:hAnsi="Times New Roman" w:cs="Times New Roman"/>
              </w:rPr>
              <w:t xml:space="preserve"> обучающихся с трудностями в обучении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Pr="00DB3890">
              <w:rPr>
                <w:rFonts w:ascii="Times New Roman" w:hAnsi="Times New Roman" w:cs="Times New Roman"/>
              </w:rPr>
              <w:t>г.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Кл рук.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Снижение доли обучающихся с рисками учебной неуспешности на 5%.</w:t>
            </w:r>
          </w:p>
          <w:p w:rsidR="00910546" w:rsidRPr="00721ABB" w:rsidRDefault="00910546" w:rsidP="00910546">
            <w:pPr>
              <w:rPr>
                <w:rFonts w:ascii="Times New Roman" w:hAnsi="Times New Roman" w:cs="Times New Roman"/>
              </w:rPr>
            </w:pPr>
          </w:p>
        </w:tc>
      </w:tr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Оказать адресную корректировку</w:t>
            </w:r>
            <w:r w:rsidRPr="00DB3890">
              <w:rPr>
                <w:rFonts w:ascii="Times New Roman" w:hAnsi="Times New Roman" w:cs="Times New Roman"/>
              </w:rPr>
              <w:t xml:space="preserve"> методики работы учителя и образовательных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Июнь-август2022</w:t>
            </w:r>
            <w:r w:rsidRPr="00DB3890">
              <w:rPr>
                <w:rFonts w:ascii="Times New Roman" w:hAnsi="Times New Roman" w:cs="Times New Roman"/>
              </w:rPr>
              <w:t>г.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учителя наставники</w:t>
            </w:r>
            <w:r>
              <w:rPr>
                <w:rFonts w:ascii="Times New Roman" w:hAnsi="Times New Roman" w:cs="Times New Roman"/>
              </w:rPr>
              <w:t>, заместитель директора по УВР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Привести </w:t>
            </w:r>
            <w:r w:rsidRPr="00DB3890">
              <w:rPr>
                <w:rFonts w:ascii="Times New Roman" w:hAnsi="Times New Roman" w:cs="Times New Roman"/>
              </w:rPr>
              <w:t xml:space="preserve"> форм</w:t>
            </w:r>
            <w:r>
              <w:rPr>
                <w:rFonts w:ascii="Times New Roman" w:hAnsi="Times New Roman" w:cs="Times New Roman"/>
              </w:rPr>
              <w:t>ы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методы</w:t>
            </w:r>
            <w:r w:rsidRPr="00DB3890">
              <w:rPr>
                <w:rFonts w:ascii="Times New Roman" w:hAnsi="Times New Roman" w:cs="Times New Roman"/>
              </w:rPr>
              <w:t xml:space="preserve"> индивидуальной и групповой работы в соответствии с индивидуальными потребностями детей.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Август 2022</w:t>
            </w:r>
            <w:r w:rsidRPr="00DB3890">
              <w:rPr>
                <w:rFonts w:ascii="Times New Roman" w:hAnsi="Times New Roman" w:cs="Times New Roman"/>
              </w:rPr>
              <w:t>г.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Внести корректировки </w:t>
            </w:r>
            <w:proofErr w:type="gramStart"/>
            <w:r>
              <w:rPr>
                <w:rFonts w:ascii="Times New Roman" w:hAnsi="Times New Roman" w:cs="Times New Roman"/>
              </w:rPr>
              <w:t>в  работе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 с родителями, с Советом </w:t>
            </w:r>
            <w:r>
              <w:rPr>
                <w:rFonts w:ascii="Times New Roman" w:hAnsi="Times New Roman" w:cs="Times New Roman"/>
              </w:rPr>
              <w:t>отцов</w:t>
            </w:r>
            <w:r w:rsidRPr="00DB38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В течение года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B3890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3890">
              <w:rPr>
                <w:rFonts w:ascii="Times New Roman" w:hAnsi="Times New Roman" w:cs="Times New Roman"/>
              </w:rPr>
              <w:t>Повышение  вовлеченности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 родителей </w:t>
            </w:r>
            <w:r>
              <w:rPr>
                <w:rFonts w:ascii="Times New Roman" w:hAnsi="Times New Roman" w:cs="Times New Roman"/>
              </w:rPr>
              <w:t>с 50 : до 70%</w:t>
            </w:r>
          </w:p>
        </w:tc>
      </w:tr>
      <w:tr w:rsidR="00910546" w:rsidRPr="00DB3890" w:rsidTr="00910546">
        <w:trPr>
          <w:trHeight w:val="8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Внести корректировки в систему</w:t>
            </w:r>
            <w:r w:rsidRPr="00DB3890">
              <w:rPr>
                <w:rFonts w:ascii="Times New Roman" w:hAnsi="Times New Roman" w:cs="Times New Roman"/>
              </w:rPr>
              <w:t xml:space="preserve"> </w:t>
            </w:r>
            <w:r w:rsidR="00E335DC" w:rsidRPr="00DB3890">
              <w:rPr>
                <w:rFonts w:ascii="Times New Roman" w:hAnsi="Times New Roman" w:cs="Times New Roman"/>
              </w:rPr>
              <w:t>работы со</w:t>
            </w:r>
            <w:r w:rsidRPr="00DB3890">
              <w:rPr>
                <w:rFonts w:ascii="Times New Roman" w:hAnsi="Times New Roman" w:cs="Times New Roman"/>
              </w:rPr>
              <w:t xml:space="preserve"> слабо успевающими в соответствии с мониторингом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Август 2022</w:t>
            </w:r>
            <w:r w:rsidRPr="00DB3890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МС, МО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Повышение успеваемости</w:t>
            </w:r>
            <w:r>
              <w:rPr>
                <w:rFonts w:ascii="Times New Roman" w:hAnsi="Times New Roman" w:cs="Times New Roman"/>
              </w:rPr>
              <w:t xml:space="preserve"> на 5%</w:t>
            </w:r>
            <w:r w:rsidRPr="00DB3890">
              <w:rPr>
                <w:rFonts w:ascii="Times New Roman" w:hAnsi="Times New Roman" w:cs="Times New Roman"/>
              </w:rPr>
              <w:t>, положительная динамика школьной успешности</w:t>
            </w:r>
            <w:r>
              <w:rPr>
                <w:rFonts w:ascii="Times New Roman" w:hAnsi="Times New Roman" w:cs="Times New Roman"/>
              </w:rPr>
              <w:t xml:space="preserve"> до 90%</w:t>
            </w:r>
          </w:p>
        </w:tc>
      </w:tr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Оказывать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DB3890">
              <w:rPr>
                <w:rFonts w:ascii="Times New Roman" w:hAnsi="Times New Roman" w:cs="Times New Roman"/>
              </w:rPr>
              <w:t>сихолого</w:t>
            </w:r>
            <w:proofErr w:type="spellEnd"/>
            <w:r w:rsidRPr="00DB3890">
              <w:rPr>
                <w:rFonts w:ascii="Times New Roman" w:hAnsi="Times New Roman" w:cs="Times New Roman"/>
              </w:rPr>
              <w:t>– педагогическое сопровождение образовательного процесса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Постоянно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Повышение  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уровня школьного благополучия</w:t>
            </w:r>
            <w:r>
              <w:rPr>
                <w:rFonts w:ascii="Times New Roman" w:hAnsi="Times New Roman" w:cs="Times New Roman"/>
              </w:rPr>
              <w:t xml:space="preserve"> до 75%</w:t>
            </w:r>
          </w:p>
        </w:tc>
      </w:tr>
      <w:tr w:rsidR="00910546" w:rsidRPr="00DB3890" w:rsidTr="00910546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</w:t>
            </w:r>
            <w:r w:rsidRPr="00DB3890">
              <w:rPr>
                <w:rFonts w:ascii="Times New Roman" w:hAnsi="Times New Roman" w:cs="Times New Roman"/>
              </w:rPr>
              <w:t xml:space="preserve"> работу школьного самоуправления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В течение года</w:t>
            </w:r>
          </w:p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46" w:rsidRPr="00DB3890" w:rsidRDefault="00910546" w:rsidP="00910546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Повышение </w:t>
            </w:r>
            <w:r w:rsidR="00E335DC" w:rsidRPr="00DB3890">
              <w:rPr>
                <w:rFonts w:ascii="Times New Roman" w:hAnsi="Times New Roman" w:cs="Times New Roman"/>
              </w:rPr>
              <w:t xml:space="preserve">активности </w:t>
            </w:r>
            <w:r w:rsidR="00E335D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общешкольных делах </w:t>
            </w:r>
            <w:r w:rsidRPr="00DB3890">
              <w:rPr>
                <w:rFonts w:ascii="Times New Roman" w:hAnsi="Times New Roman" w:cs="Times New Roman"/>
              </w:rPr>
              <w:t>учащихся</w:t>
            </w:r>
            <w:r>
              <w:rPr>
                <w:rFonts w:ascii="Times New Roman" w:hAnsi="Times New Roman" w:cs="Times New Roman"/>
              </w:rPr>
              <w:t xml:space="preserve"> до 90%</w:t>
            </w:r>
            <w:r w:rsidRPr="00DB3890">
              <w:rPr>
                <w:rFonts w:ascii="Times New Roman" w:hAnsi="Times New Roman" w:cs="Times New Roman"/>
              </w:rPr>
              <w:t>, уровня школьной успешности</w:t>
            </w:r>
            <w:r>
              <w:rPr>
                <w:rFonts w:ascii="Times New Roman" w:hAnsi="Times New Roman" w:cs="Times New Roman"/>
              </w:rPr>
              <w:t xml:space="preserve"> до 90%</w:t>
            </w:r>
            <w:r w:rsidRPr="00DB3890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910546" w:rsidRPr="00DB3890" w:rsidRDefault="00910546" w:rsidP="00910546">
      <w:pPr>
        <w:jc w:val="center"/>
        <w:rPr>
          <w:rFonts w:ascii="Times New Roman" w:hAnsi="Times New Roman" w:cs="Times New Roman"/>
        </w:rPr>
      </w:pPr>
    </w:p>
    <w:p w:rsidR="00910546" w:rsidRPr="00DB3890" w:rsidRDefault="00910546" w:rsidP="00910546">
      <w:pPr>
        <w:jc w:val="center"/>
        <w:rPr>
          <w:rFonts w:ascii="Times New Roman" w:hAnsi="Times New Roman" w:cs="Times New Roman"/>
        </w:rPr>
      </w:pPr>
    </w:p>
    <w:p w:rsidR="00910546" w:rsidRPr="00DB3890" w:rsidRDefault="00910546" w:rsidP="00910546">
      <w:pPr>
        <w:jc w:val="center"/>
        <w:rPr>
          <w:rFonts w:ascii="Times New Roman" w:hAnsi="Times New Roman" w:cs="Times New Roman"/>
        </w:rPr>
      </w:pPr>
    </w:p>
    <w:p w:rsidR="00910546" w:rsidRPr="001C3A03" w:rsidRDefault="00910546" w:rsidP="00910546">
      <w:pPr>
        <w:jc w:val="center"/>
        <w:rPr>
          <w:rFonts w:ascii="Times New Roman" w:hAnsi="Times New Roman" w:cs="Times New Roman"/>
        </w:rPr>
      </w:pPr>
    </w:p>
    <w:p w:rsidR="00910546" w:rsidRDefault="00910546" w:rsidP="00910546">
      <w:pPr>
        <w:pStyle w:val="a9"/>
      </w:pPr>
    </w:p>
    <w:p w:rsidR="005629D0" w:rsidRDefault="005629D0" w:rsidP="00910546">
      <w:pPr>
        <w:pStyle w:val="a9"/>
      </w:pPr>
    </w:p>
    <w:p w:rsidR="005629D0" w:rsidRDefault="005629D0" w:rsidP="00910546">
      <w:pPr>
        <w:pStyle w:val="a9"/>
      </w:pPr>
    </w:p>
    <w:p w:rsidR="005629D0" w:rsidRDefault="005629D0" w:rsidP="00910546">
      <w:pPr>
        <w:pStyle w:val="a9"/>
      </w:pPr>
    </w:p>
    <w:p w:rsidR="005629D0" w:rsidRDefault="005629D0" w:rsidP="00910546">
      <w:pPr>
        <w:pStyle w:val="a9"/>
      </w:pPr>
    </w:p>
    <w:p w:rsidR="005629D0" w:rsidRDefault="005629D0" w:rsidP="00910546">
      <w:pPr>
        <w:pStyle w:val="a9"/>
      </w:pPr>
    </w:p>
    <w:p w:rsidR="005629D0" w:rsidRDefault="005629D0" w:rsidP="00910546">
      <w:pPr>
        <w:pStyle w:val="a9"/>
      </w:pPr>
    </w:p>
    <w:p w:rsidR="005629D0" w:rsidRDefault="005629D0" w:rsidP="00910546">
      <w:pPr>
        <w:pStyle w:val="a9"/>
      </w:pPr>
    </w:p>
    <w:p w:rsidR="005629D0" w:rsidRDefault="005629D0" w:rsidP="00910546">
      <w:pPr>
        <w:pStyle w:val="a9"/>
      </w:pPr>
    </w:p>
    <w:bookmarkEnd w:id="1"/>
    <w:p w:rsidR="005629D0" w:rsidRDefault="005629D0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  <w:sectPr w:rsidR="005629D0" w:rsidSect="00910546">
          <w:pgSz w:w="16838" w:h="11906" w:orient="landscape"/>
          <w:pgMar w:top="720" w:right="720" w:bottom="720" w:left="720" w:header="737" w:footer="737" w:gutter="0"/>
          <w:cols w:space="708"/>
          <w:docGrid w:linePitch="360"/>
        </w:sectPr>
      </w:pPr>
    </w:p>
    <w:p w:rsidR="000C6DD7" w:rsidRDefault="000C6DD7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29D0" w:rsidRDefault="005629D0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1C7C" w:rsidRPr="003E74CA" w:rsidRDefault="00A61C7C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74CA">
        <w:rPr>
          <w:rFonts w:ascii="Times New Roman" w:eastAsia="Times New Roman" w:hAnsi="Times New Roman" w:cs="Times New Roman"/>
          <w:b/>
          <w:lang w:eastAsia="ru-RU"/>
        </w:rPr>
        <w:t xml:space="preserve">На основании выявленных </w:t>
      </w:r>
      <w:proofErr w:type="gramStart"/>
      <w:r w:rsidRPr="003E74CA">
        <w:rPr>
          <w:rFonts w:ascii="Times New Roman" w:eastAsia="Times New Roman" w:hAnsi="Times New Roman" w:cs="Times New Roman"/>
          <w:b/>
          <w:lang w:eastAsia="ru-RU"/>
        </w:rPr>
        <w:t>проблем  поставлены</w:t>
      </w:r>
      <w:proofErr w:type="gramEnd"/>
      <w:r w:rsidRPr="003E74CA">
        <w:rPr>
          <w:rFonts w:ascii="Times New Roman" w:eastAsia="Times New Roman" w:hAnsi="Times New Roman" w:cs="Times New Roman"/>
          <w:b/>
          <w:lang w:eastAsia="ru-RU"/>
        </w:rPr>
        <w:t xml:space="preserve">  цели и задачи:</w:t>
      </w:r>
    </w:p>
    <w:p w:rsidR="00547B7F" w:rsidRPr="00547B7F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</w:t>
      </w:r>
      <w:r w:rsidRPr="00547B7F">
        <w:rPr>
          <w:rFonts w:ascii="Times New Roman" w:hAnsi="Times New Roman" w:cs="Times New Roman"/>
          <w:sz w:val="24"/>
          <w:szCs w:val="24"/>
        </w:rPr>
        <w:t>ктивизировать работу со слабоуспевающими учащимися, организовывать дополнительные занятия для учащихся, имеющих пробелы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B7F">
        <w:rPr>
          <w:rFonts w:ascii="Times New Roman" w:hAnsi="Times New Roman" w:cs="Times New Roman"/>
          <w:sz w:val="24"/>
          <w:szCs w:val="24"/>
        </w:rPr>
        <w:t>в знаниях;</w:t>
      </w:r>
    </w:p>
    <w:p w:rsidR="00547B7F" w:rsidRPr="00547B7F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Pr="00547B7F">
        <w:rPr>
          <w:rFonts w:ascii="Times New Roman" w:hAnsi="Times New Roman" w:cs="Times New Roman"/>
          <w:sz w:val="24"/>
          <w:szCs w:val="24"/>
        </w:rPr>
        <w:t xml:space="preserve">существлять регулярное информирование родителей учащихся о результатах </w:t>
      </w:r>
      <w:proofErr w:type="spellStart"/>
      <w:r w:rsidRPr="00547B7F">
        <w:rPr>
          <w:rFonts w:ascii="Times New Roman" w:hAnsi="Times New Roman" w:cs="Times New Roman"/>
          <w:sz w:val="24"/>
          <w:szCs w:val="24"/>
        </w:rPr>
        <w:t>тренировочно</w:t>
      </w:r>
      <w:proofErr w:type="spellEnd"/>
      <w:r w:rsidRPr="00547B7F">
        <w:rPr>
          <w:rFonts w:ascii="Times New Roman" w:hAnsi="Times New Roman" w:cs="Times New Roman"/>
          <w:sz w:val="24"/>
          <w:szCs w:val="24"/>
        </w:rPr>
        <w:t>-диагностических работ и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B7F">
        <w:rPr>
          <w:rFonts w:ascii="Times New Roman" w:hAnsi="Times New Roman" w:cs="Times New Roman"/>
          <w:sz w:val="24"/>
          <w:szCs w:val="24"/>
        </w:rPr>
        <w:t>подготовки обучающихся к ГИА;</w:t>
      </w:r>
    </w:p>
    <w:p w:rsidR="00547B7F" w:rsidRPr="00547B7F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547B7F">
        <w:rPr>
          <w:rFonts w:ascii="Times New Roman" w:hAnsi="Times New Roman" w:cs="Times New Roman"/>
          <w:sz w:val="24"/>
          <w:szCs w:val="24"/>
        </w:rPr>
        <w:t>родолжать работу по изучению и введению новых стандартов образования;</w:t>
      </w:r>
    </w:p>
    <w:p w:rsidR="00547B7F" w:rsidRPr="00547B7F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</w:t>
      </w:r>
      <w:r w:rsidRPr="00547B7F">
        <w:rPr>
          <w:rFonts w:ascii="Times New Roman" w:hAnsi="Times New Roman" w:cs="Times New Roman"/>
          <w:sz w:val="24"/>
          <w:szCs w:val="24"/>
        </w:rPr>
        <w:t>аправлять деятельность педколлектива на дальнейшее изучение и внедрение системно-деятельностного подхода в обучении;</w:t>
      </w:r>
    </w:p>
    <w:p w:rsidR="00547B7F" w:rsidRPr="00547B7F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</w:t>
      </w:r>
      <w:r w:rsidRPr="00547B7F">
        <w:rPr>
          <w:rFonts w:ascii="Times New Roman" w:hAnsi="Times New Roman" w:cs="Times New Roman"/>
          <w:sz w:val="24"/>
          <w:szCs w:val="24"/>
        </w:rPr>
        <w:t>родолжать мониторинг результативности образовательной деятельности;</w:t>
      </w:r>
    </w:p>
    <w:p w:rsidR="00FE7D74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547B7F">
        <w:rPr>
          <w:rFonts w:ascii="Times New Roman" w:hAnsi="Times New Roman" w:cs="Times New Roman"/>
          <w:sz w:val="24"/>
          <w:szCs w:val="24"/>
        </w:rPr>
        <w:t>родолжать укреплят</w:t>
      </w:r>
      <w:r>
        <w:rPr>
          <w:rFonts w:ascii="Times New Roman" w:hAnsi="Times New Roman" w:cs="Times New Roman"/>
          <w:sz w:val="24"/>
          <w:szCs w:val="24"/>
        </w:rPr>
        <w:t>ь материально-техническую базу ш</w:t>
      </w:r>
      <w:r w:rsidRPr="00547B7F">
        <w:rPr>
          <w:rFonts w:ascii="Times New Roman" w:hAnsi="Times New Roman" w:cs="Times New Roman"/>
          <w:sz w:val="24"/>
          <w:szCs w:val="24"/>
        </w:rPr>
        <w:t>колы средствами привлечения и расходования средств от платных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B7F">
        <w:rPr>
          <w:rFonts w:ascii="Times New Roman" w:hAnsi="Times New Roman" w:cs="Times New Roman"/>
          <w:sz w:val="24"/>
          <w:szCs w:val="24"/>
        </w:rPr>
        <w:t>дополнительных образовательных услуг современных технологий.</w:t>
      </w:r>
    </w:p>
    <w:p w:rsidR="00977B05" w:rsidRDefault="00977B05" w:rsidP="00977B05">
      <w:pPr>
        <w:tabs>
          <w:tab w:val="center" w:pos="5233"/>
          <w:tab w:val="left" w:pos="8510"/>
        </w:tabs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B17499" w:rsidRPr="00B17499">
        <w:rPr>
          <w:rFonts w:ascii="Times New Roman" w:hAnsi="Times New Roman" w:cs="Times New Roman"/>
          <w:b/>
          <w:sz w:val="32"/>
          <w:szCs w:val="32"/>
        </w:rPr>
        <w:t>Общий вывод</w:t>
      </w:r>
      <w:r w:rsidR="00B1749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B17499" w:rsidRPr="00D31FB4" w:rsidRDefault="00B17499" w:rsidP="001D4A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977B05">
        <w:rPr>
          <w:rFonts w:ascii="Times New Roman" w:hAnsi="Times New Roman"/>
          <w:b/>
          <w:sz w:val="24"/>
          <w:szCs w:val="24"/>
        </w:rPr>
        <w:t>202</w:t>
      </w:r>
      <w:r w:rsidR="005629D0">
        <w:rPr>
          <w:rFonts w:ascii="Times New Roman" w:hAnsi="Times New Roman"/>
          <w:b/>
          <w:sz w:val="24"/>
          <w:szCs w:val="24"/>
        </w:rPr>
        <w:t>1</w:t>
      </w:r>
      <w:r w:rsidRPr="00D31F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Pr="00D31FB4">
        <w:rPr>
          <w:rFonts w:ascii="Times New Roman" w:hAnsi="Times New Roman"/>
          <w:sz w:val="24"/>
          <w:szCs w:val="24"/>
        </w:rPr>
        <w:t xml:space="preserve"> учебный план выполнен полностью, учебные программы пройдены. Деятельность школы по обеспечению базовыми знаниями является одной из важнейших. Год был завершён со 100% успеваемостью.</w:t>
      </w:r>
    </w:p>
    <w:p w:rsidR="00B17499" w:rsidRPr="00D31FB4" w:rsidRDefault="00B17499" w:rsidP="001D4A64">
      <w:pPr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>Уровень недельной нагрузки на ученика не превышал предельно допустимого.</w:t>
      </w:r>
    </w:p>
    <w:p w:rsidR="00B17499" w:rsidRPr="00071C04" w:rsidRDefault="00B17499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1C04">
        <w:rPr>
          <w:rFonts w:ascii="Times New Roman" w:hAnsi="Times New Roman"/>
          <w:sz w:val="24"/>
          <w:szCs w:val="24"/>
        </w:rPr>
        <w:t>Вторая половина дня представлена занятиями кружковой работы.</w:t>
      </w:r>
    </w:p>
    <w:p w:rsidR="00B17499" w:rsidRPr="00071C04" w:rsidRDefault="00B17499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1C04">
        <w:rPr>
          <w:rFonts w:ascii="Times New Roman" w:hAnsi="Times New Roman"/>
          <w:sz w:val="24"/>
          <w:szCs w:val="24"/>
        </w:rPr>
        <w:t xml:space="preserve">Педагогический коллектив стабилен, имеет достаточный профессиональный опыт, подготовку к решению образовательных задач в воспитании учащихся </w:t>
      </w:r>
      <w:r w:rsidR="00A236E1" w:rsidRPr="00071C04">
        <w:rPr>
          <w:rFonts w:ascii="Times New Roman" w:hAnsi="Times New Roman"/>
          <w:sz w:val="24"/>
          <w:szCs w:val="24"/>
        </w:rPr>
        <w:t>готов</w:t>
      </w:r>
      <w:r w:rsidR="00A236E1">
        <w:rPr>
          <w:rFonts w:ascii="Times New Roman" w:hAnsi="Times New Roman"/>
          <w:sz w:val="24"/>
          <w:szCs w:val="24"/>
        </w:rPr>
        <w:t>.</w:t>
      </w:r>
    </w:p>
    <w:p w:rsidR="00B17499" w:rsidRPr="00071C04" w:rsidRDefault="00B17499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1C04">
        <w:rPr>
          <w:rFonts w:ascii="Times New Roman" w:hAnsi="Times New Roman"/>
          <w:sz w:val="24"/>
          <w:szCs w:val="24"/>
        </w:rPr>
        <w:t xml:space="preserve">Подводя общие итоги, можно сказать, что основные задачи школы в основном выполнены, но этот показал ряд проблем, над которыми надо работать более основательно и детально: </w:t>
      </w:r>
    </w:p>
    <w:p w:rsidR="00B17499" w:rsidRPr="00D31FB4" w:rsidRDefault="00B17499" w:rsidP="001D4A6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D31FB4">
        <w:rPr>
          <w:rFonts w:ascii="Times New Roman" w:hAnsi="Times New Roman"/>
          <w:b/>
          <w:sz w:val="24"/>
          <w:szCs w:val="24"/>
        </w:rPr>
        <w:t xml:space="preserve">Исходя из </w:t>
      </w:r>
      <w:r w:rsidR="00977B05">
        <w:rPr>
          <w:rFonts w:ascii="Times New Roman" w:hAnsi="Times New Roman"/>
          <w:b/>
          <w:sz w:val="24"/>
          <w:szCs w:val="24"/>
        </w:rPr>
        <w:t>вышесказанного необходимо в 202</w:t>
      </w:r>
      <w:r w:rsidR="005629D0">
        <w:rPr>
          <w:rFonts w:ascii="Times New Roman" w:hAnsi="Times New Roman"/>
          <w:b/>
          <w:sz w:val="24"/>
          <w:szCs w:val="24"/>
        </w:rPr>
        <w:t>1</w:t>
      </w:r>
      <w:r w:rsidR="00977B05">
        <w:rPr>
          <w:rFonts w:ascii="Times New Roman" w:hAnsi="Times New Roman"/>
          <w:b/>
          <w:sz w:val="24"/>
          <w:szCs w:val="24"/>
        </w:rPr>
        <w:t xml:space="preserve"> -202</w:t>
      </w:r>
      <w:r w:rsidR="005629D0">
        <w:rPr>
          <w:rFonts w:ascii="Times New Roman" w:hAnsi="Times New Roman"/>
          <w:b/>
          <w:sz w:val="24"/>
          <w:szCs w:val="24"/>
        </w:rPr>
        <w:t>2</w:t>
      </w:r>
      <w:r w:rsidRPr="00D31FB4">
        <w:rPr>
          <w:rFonts w:ascii="Times New Roman" w:hAnsi="Times New Roman"/>
          <w:b/>
          <w:sz w:val="24"/>
          <w:szCs w:val="24"/>
        </w:rPr>
        <w:t xml:space="preserve"> учебном году обратить внимание на решение следующих </w:t>
      </w:r>
      <w:r w:rsidRPr="00D31FB4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B17499" w:rsidRPr="00D31FB4" w:rsidRDefault="001D4A64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</w:t>
      </w:r>
      <w:r w:rsidR="00B17499" w:rsidRPr="00D31FB4">
        <w:rPr>
          <w:rFonts w:ascii="Times New Roman" w:hAnsi="Times New Roman"/>
          <w:sz w:val="24"/>
          <w:szCs w:val="24"/>
        </w:rPr>
        <w:t>роектирование и планирование профессионально–методического образования учителей на основе анализа педагогических потребностей с учётом новых тенденций науки и практики;</w:t>
      </w:r>
    </w:p>
    <w:p w:rsidR="00B17499" w:rsidRPr="00D31FB4" w:rsidRDefault="001D4A64" w:rsidP="001D4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</w:t>
      </w:r>
      <w:r w:rsidR="00B17499" w:rsidRPr="00D31FB4">
        <w:rPr>
          <w:rFonts w:ascii="Times New Roman" w:hAnsi="Times New Roman"/>
          <w:sz w:val="24"/>
          <w:szCs w:val="24"/>
        </w:rPr>
        <w:t>недрение современных эффективных технологий преподавания, позволяющих достичь более высоких, качественно иных результатов обучения;</w:t>
      </w:r>
    </w:p>
    <w:p w:rsidR="00B17499" w:rsidRPr="00D31FB4" w:rsidRDefault="001D4A64" w:rsidP="001D4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>
        <w:rPr>
          <w:rStyle w:val="aa"/>
          <w:rFonts w:ascii="Times New Roman" w:hAnsi="Times New Roman"/>
          <w:i w:val="0"/>
          <w:sz w:val="24"/>
          <w:szCs w:val="24"/>
        </w:rPr>
        <w:t>3.Р</w:t>
      </w:r>
      <w:r w:rsidR="00B17499" w:rsidRPr="00D31FB4">
        <w:rPr>
          <w:rStyle w:val="aa"/>
          <w:rFonts w:ascii="Times New Roman" w:hAnsi="Times New Roman"/>
          <w:i w:val="0"/>
          <w:sz w:val="24"/>
          <w:szCs w:val="24"/>
        </w:rPr>
        <w:t xml:space="preserve">азнообразных форм учебной деятельности; </w:t>
      </w:r>
    </w:p>
    <w:p w:rsidR="00B17499" w:rsidRPr="00D31FB4" w:rsidRDefault="001D4A64" w:rsidP="001D4A64">
      <w:pPr>
        <w:spacing w:line="240" w:lineRule="auto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>
        <w:rPr>
          <w:rStyle w:val="aa"/>
          <w:rFonts w:ascii="Times New Roman" w:hAnsi="Times New Roman"/>
          <w:i w:val="0"/>
          <w:sz w:val="24"/>
          <w:szCs w:val="24"/>
        </w:rPr>
        <w:t>4.П</w:t>
      </w:r>
      <w:r w:rsidR="00B17499" w:rsidRPr="00D31FB4">
        <w:rPr>
          <w:rStyle w:val="aa"/>
          <w:rFonts w:ascii="Times New Roman" w:hAnsi="Times New Roman"/>
          <w:i w:val="0"/>
          <w:sz w:val="24"/>
          <w:szCs w:val="24"/>
        </w:rPr>
        <w:t xml:space="preserve">ри использовании на уроке и во внеурочной деятельности новых информационно-коммуникативных технологий, электронных учебно-методических комплексов. </w:t>
      </w:r>
    </w:p>
    <w:p w:rsidR="00B17499" w:rsidRPr="00D31FB4" w:rsidRDefault="00B17499" w:rsidP="001D4A64">
      <w:pPr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 w:rsidRPr="00D31FB4">
        <w:rPr>
          <w:rStyle w:val="aa"/>
          <w:rFonts w:ascii="Times New Roman" w:hAnsi="Times New Roman"/>
          <w:i w:val="0"/>
          <w:sz w:val="24"/>
          <w:szCs w:val="24"/>
        </w:rPr>
        <w:t xml:space="preserve">5. Построение эмоционально привлекательной образовательной среды представляет собой процесс непрерывного создания, сохранения и развития школьных традиций в условиях преемственности и согласованности всех реализуемых образовательных программ. </w:t>
      </w:r>
    </w:p>
    <w:p w:rsidR="00B17499" w:rsidRPr="00D31FB4" w:rsidRDefault="00B17499" w:rsidP="001D4A64">
      <w:pPr>
        <w:jc w:val="both"/>
        <w:rPr>
          <w:rFonts w:ascii="Times New Roman" w:hAnsi="Times New Roman"/>
          <w:b/>
          <w:sz w:val="24"/>
          <w:szCs w:val="24"/>
        </w:rPr>
      </w:pPr>
      <w:r w:rsidRPr="00D31FB4">
        <w:rPr>
          <w:rFonts w:ascii="Times New Roman" w:hAnsi="Times New Roman"/>
          <w:b/>
          <w:sz w:val="24"/>
          <w:szCs w:val="24"/>
        </w:rPr>
        <w:t>Воспитательной службе школы продолжить создание благоприятных условий, способствующих развитию интеллектуальных, духовно-нравственных, творческих личностных качеств учащихся, их социализацию и адаптацию;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 xml:space="preserve">формировать, раскрывать и развивать творческие способности через досуговую деятельность с учетом их индивидуальных способностей и интересов; 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>формировать сотруднические отношения между школой и семьей;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 xml:space="preserve">совершенствовать психолого-педагогическую коррекционную работу по предупреждению правонарушений среди учащихся; 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>совершенствовать педагогическое мастерство учителя в осуществлении воспитательного процесса;</w:t>
      </w:r>
    </w:p>
    <w:p w:rsidR="00B17499" w:rsidRPr="00D31FB4" w:rsidRDefault="00B17499" w:rsidP="001D4A64">
      <w:pPr>
        <w:jc w:val="both"/>
        <w:rPr>
          <w:rFonts w:ascii="Times New Roman" w:hAnsi="Times New Roman"/>
          <w:b/>
          <w:sz w:val="24"/>
          <w:szCs w:val="24"/>
        </w:rPr>
      </w:pPr>
      <w:r w:rsidRPr="00D31FB4">
        <w:rPr>
          <w:rFonts w:ascii="Times New Roman" w:hAnsi="Times New Roman"/>
          <w:b/>
          <w:sz w:val="24"/>
          <w:szCs w:val="24"/>
        </w:rPr>
        <w:t xml:space="preserve">Своевременно, профессионально, оперативно реагировать на отрицательные результаты внутришкольного контроля. </w:t>
      </w:r>
    </w:p>
    <w:p w:rsidR="00B17499" w:rsidRPr="00D31FB4" w:rsidRDefault="00B17499" w:rsidP="001D4A64">
      <w:pPr>
        <w:pStyle w:val="1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lastRenderedPageBreak/>
        <w:t xml:space="preserve">совершенствовать </w:t>
      </w:r>
      <w:proofErr w:type="spellStart"/>
      <w:r w:rsidRPr="00D31FB4">
        <w:rPr>
          <w:rFonts w:ascii="Times New Roman" w:hAnsi="Times New Roman"/>
          <w:sz w:val="24"/>
          <w:szCs w:val="24"/>
        </w:rPr>
        <w:t>диагностико</w:t>
      </w:r>
      <w:proofErr w:type="spellEnd"/>
      <w:r w:rsidRPr="00D31FB4">
        <w:rPr>
          <w:rFonts w:ascii="Times New Roman" w:hAnsi="Times New Roman"/>
          <w:sz w:val="24"/>
          <w:szCs w:val="24"/>
        </w:rPr>
        <w:t xml:space="preserve">-аналитическую деятельность по контролю, анализу и регулированию выполнения задач УВП путем расширения демократических начал, приведения в систему и внедрение новых информационных технологий в организации внутришкольного управления, усиления гласности, принятия конкретных мер. </w:t>
      </w:r>
    </w:p>
    <w:p w:rsidR="00B17499" w:rsidRPr="00D31FB4" w:rsidRDefault="00B17499" w:rsidP="00B17499">
      <w:pPr>
        <w:ind w:firstLine="708"/>
        <w:rPr>
          <w:rFonts w:ascii="Times New Roman" w:hAnsi="Times New Roman"/>
          <w:sz w:val="24"/>
          <w:szCs w:val="24"/>
        </w:rPr>
      </w:pPr>
    </w:p>
    <w:p w:rsidR="00B17499" w:rsidRPr="00D31FB4" w:rsidRDefault="00B17499" w:rsidP="00977B05">
      <w:pPr>
        <w:tabs>
          <w:tab w:val="left" w:pos="5930"/>
        </w:tabs>
        <w:ind w:left="360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  <w:r w:rsidR="00977B05">
        <w:rPr>
          <w:rFonts w:ascii="Times New Roman" w:hAnsi="Times New Roman"/>
          <w:color w:val="000000"/>
          <w:sz w:val="24"/>
          <w:szCs w:val="24"/>
        </w:rPr>
        <w:tab/>
      </w:r>
    </w:p>
    <w:p w:rsidR="00B17499" w:rsidRPr="00D31FB4" w:rsidRDefault="00B17499" w:rsidP="00B17499">
      <w:pPr>
        <w:ind w:firstLine="75"/>
        <w:rPr>
          <w:rFonts w:ascii="Times New Roman" w:hAnsi="Times New Roman"/>
          <w:sz w:val="24"/>
          <w:szCs w:val="24"/>
        </w:rPr>
      </w:pPr>
    </w:p>
    <w:p w:rsidR="00B17499" w:rsidRPr="00D31FB4" w:rsidRDefault="00B17499" w:rsidP="00B17499">
      <w:pPr>
        <w:ind w:left="360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</w:p>
    <w:p w:rsidR="00AD1D8A" w:rsidRDefault="00AD1D8A" w:rsidP="00015C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1C7C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1.</w:t>
      </w:r>
    </w:p>
    <w:p w:rsidR="00AD1D8A" w:rsidRDefault="00AD1D8A" w:rsidP="00AD1D8A">
      <w:pPr>
        <w:tabs>
          <w:tab w:val="left" w:pos="61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 w:themeColor="text2" w:themeShade="BF"/>
          <w:spacing w:val="5"/>
          <w:kern w:val="28"/>
          <w:sz w:val="52"/>
          <w:szCs w:val="52"/>
          <w:lang w:eastAsia="ru-RU"/>
        </w:rPr>
      </w:pPr>
      <w:bookmarkStart w:id="2" w:name="Tabl01"/>
      <w:bookmarkEnd w:id="2"/>
      <w:r w:rsidRPr="00AD1D8A">
        <w:rPr>
          <w:rFonts w:ascii="Cambria" w:eastAsia="Times New Roman" w:hAnsi="Cambria" w:cs="Times New Roman"/>
          <w:color w:val="17365D" w:themeColor="text2" w:themeShade="BF"/>
          <w:spacing w:val="5"/>
          <w:kern w:val="28"/>
          <w:sz w:val="52"/>
          <w:szCs w:val="52"/>
          <w:lang w:eastAsia="ru-RU"/>
        </w:rPr>
        <w:t xml:space="preserve">Показатели деятельности дошкольной образовательной организации МБОУ ООШ с. </w:t>
      </w:r>
      <w:proofErr w:type="spellStart"/>
      <w:r w:rsidRPr="00AD1D8A">
        <w:rPr>
          <w:rFonts w:ascii="Cambria" w:eastAsia="Times New Roman" w:hAnsi="Cambria" w:cs="Times New Roman"/>
          <w:color w:val="17365D" w:themeColor="text2" w:themeShade="BF"/>
          <w:spacing w:val="5"/>
          <w:kern w:val="28"/>
          <w:sz w:val="52"/>
          <w:szCs w:val="52"/>
          <w:lang w:eastAsia="ru-RU"/>
        </w:rPr>
        <w:t>Руновка</w:t>
      </w:r>
      <w:proofErr w:type="spellEnd"/>
      <w:r w:rsidRPr="00AD1D8A">
        <w:rPr>
          <w:rFonts w:ascii="Cambria" w:eastAsia="Times New Roman" w:hAnsi="Cambria" w:cs="Times New Roman"/>
          <w:color w:val="17365D" w:themeColor="text2" w:themeShade="BF"/>
          <w:spacing w:val="5"/>
          <w:kern w:val="28"/>
          <w:sz w:val="52"/>
          <w:szCs w:val="52"/>
          <w:lang w:eastAsia="ru-RU"/>
        </w:rPr>
        <w:t xml:space="preserve"> Кировского района</w:t>
      </w:r>
    </w:p>
    <w:tbl>
      <w:tblPr>
        <w:tblpPr w:leftFromText="180" w:rightFromText="180" w:bottomFromText="200" w:horzAnchor="margin" w:tblpXSpec="center" w:tblpY="1365"/>
        <w:tblW w:w="11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7831"/>
        <w:gridCol w:w="2144"/>
      </w:tblGrid>
      <w:tr w:rsidR="00AD1D8A" w:rsidRPr="00AD1D8A" w:rsidTr="00AD1D8A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AD1D8A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AD1D8A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AD1D8A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 Дошкольное 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6D46C1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</w:t>
            </w:r>
            <w:r w:rsidR="00AD1D8A"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режиме полного дня (8–12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6D46C1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</w:t>
            </w:r>
            <w:r w:rsidR="00AD1D8A"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1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Общая численность воспитанников в возрасте от 3 до 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6D46C1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</w:t>
            </w:r>
            <w:r w:rsidR="00AD1D8A"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6D46C1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</w:t>
            </w:r>
            <w:r w:rsidR="00AD1D8A"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человек 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режиме полного дня (8–10.5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6D46C1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</w:t>
            </w:r>
            <w:r w:rsidR="00AD1D8A"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режиме продленного дня (12–14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 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6D46C1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</w:t>
            </w:r>
            <w:r w:rsidR="00AD1D8A"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человек/%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6D46C1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</w:t>
            </w:r>
            <w:r w:rsidR="00AD1D8A"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 день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2человек/100%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соответствие занимаемой должности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 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и 2административно-хозяйственных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2человек/12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20кв. м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кв. м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</w:t>
            </w:r>
          </w:p>
        </w:tc>
      </w:tr>
    </w:tbl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Pr="00DD06A7" w:rsidRDefault="00DD06A7" w:rsidP="00DD06A7">
      <w:pPr>
        <w:shd w:val="clear" w:color="auto" w:fill="FFFFFF"/>
        <w:spacing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3" w:name="text"/>
      <w:bookmarkEnd w:id="3"/>
      <w:r w:rsidRPr="00DD06A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 N 2</w:t>
      </w:r>
    </w:p>
    <w:p w:rsidR="00DD06A7" w:rsidRPr="00DD06A7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DD06A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D06A7" w:rsidRPr="00DD06A7" w:rsidRDefault="00DD06A7" w:rsidP="00DD06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DD06A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Показатели</w:t>
      </w:r>
      <w:r w:rsidRPr="00DD06A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br/>
        <w:t>деятельности общеобразовательной организации, подлежащей самообследованию</w:t>
      </w:r>
      <w:r w:rsidRPr="00DD06A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br/>
        <w:t>(утв. </w:t>
      </w:r>
      <w:hyperlink r:id="rId9" w:history="1">
        <w:r w:rsidRPr="00DD06A7">
          <w:rPr>
            <w:rFonts w:ascii="Times New Roman" w:eastAsia="Times New Roman" w:hAnsi="Times New Roman" w:cs="Times New Roman"/>
            <w:b/>
            <w:bCs/>
            <w:color w:val="3272C0"/>
            <w:lang w:eastAsia="ru-RU"/>
          </w:rPr>
          <w:t>приказом</w:t>
        </w:r>
      </w:hyperlink>
      <w:r w:rsidRPr="00DD06A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 Министерства образования и науки РФ от 10 декабря 2013 г. N 1324)</w:t>
      </w:r>
    </w:p>
    <w:p w:rsidR="00DD06A7" w:rsidRPr="00DD06A7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DD06A7">
        <w:rPr>
          <w:rFonts w:ascii="Times New Roman" w:eastAsia="Times New Roman" w:hAnsi="Times New Roman" w:cs="Times New Roman"/>
          <w:color w:val="22272F"/>
          <w:lang w:eastAsia="ru-RU"/>
        </w:rPr>
        <w:t> </w:t>
      </w:r>
    </w:p>
    <w:tbl>
      <w:tblPr>
        <w:tblW w:w="12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6511"/>
        <w:gridCol w:w="4789"/>
      </w:tblGrid>
      <w:tr w:rsidR="00DD06A7" w:rsidRPr="00DD06A7" w:rsidTr="00DD06A7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N п/п</w:t>
            </w:r>
          </w:p>
        </w:tc>
        <w:tc>
          <w:tcPr>
            <w:tcW w:w="6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Показатели</w:t>
            </w:r>
          </w:p>
        </w:tc>
        <w:tc>
          <w:tcPr>
            <w:tcW w:w="4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Единица измерения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1.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Образовательная деятельность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Общая численность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49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17</w:t>
            </w:r>
            <w:r w:rsidR="00C20782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 xml:space="preserve"> 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3</w:t>
            </w:r>
            <w:r w:rsidR="006D46C1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</w:t>
            </w:r>
            <w:r w:rsidR="006D46C1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 w:rsidR="006D46C1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42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Аттестаты выданы согласно итоговым оценкам за год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Аттестаты выданы согласно итоговым оценкам за год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1.15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11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75</w:t>
            </w:r>
            <w:r w:rsidR="00C20782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38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 66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1.19.1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Регионального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8 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14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1.19.2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Федерального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16 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28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1.19.3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Международного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14 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24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12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8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6 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квалификационная категория в общей численности педагогических работников,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5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1.29.1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1.29.2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1.30.1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До 5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1.30.2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Свыше 30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12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100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12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100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2.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Инфраструктура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0.</w:t>
            </w:r>
            <w:r w:rsidR="006D46C1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8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единиц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3767" w:rsidRPr="00C33767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Библиотечный фонд- 7634 экземпляров:</w:t>
            </w:r>
          </w:p>
          <w:p w:rsidR="00C33767" w:rsidRPr="00C33767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учебники: 4307;</w:t>
            </w:r>
          </w:p>
          <w:p w:rsidR="00C33767" w:rsidRPr="00C33767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художественная литература: 1254;</w:t>
            </w:r>
          </w:p>
          <w:p w:rsidR="00C33767" w:rsidRPr="00C33767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научно-методическая и справочная литература: 1089;</w:t>
            </w:r>
          </w:p>
          <w:p w:rsidR="00C33767" w:rsidRPr="00C33767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периодические издания и брошюры: 0;</w:t>
            </w:r>
          </w:p>
          <w:p w:rsidR="00C33767" w:rsidRPr="00C33767" w:rsidRDefault="00C33767" w:rsidP="00C33767">
            <w:pPr>
              <w:tabs>
                <w:tab w:val="left" w:pos="2340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gramStart"/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электронные  образовательные</w:t>
            </w:r>
            <w:proofErr w:type="gramEnd"/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ресурсы (диски) – 30.</w:t>
            </w:r>
          </w:p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 медиатекой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2.5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6D46C1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49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 w:rsidR="00C3376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100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984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кв.м</w:t>
            </w:r>
          </w:p>
        </w:tc>
      </w:tr>
    </w:tbl>
    <w:p w:rsidR="00DD06A7" w:rsidRPr="00DD06A7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DD06A7">
        <w:rPr>
          <w:rFonts w:ascii="Times New Roman" w:eastAsia="Times New Roman" w:hAnsi="Times New Roman" w:cs="Times New Roman"/>
          <w:color w:val="22272F"/>
          <w:lang w:eastAsia="ru-RU"/>
        </w:rPr>
        <w:t> </w:t>
      </w:r>
    </w:p>
    <w:p w:rsidR="00DD06A7" w:rsidRPr="00DD06A7" w:rsidRDefault="00DD06A7" w:rsidP="00DD06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AD1D8A" w:rsidRPr="00DD06A7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</w:rPr>
      </w:pPr>
    </w:p>
    <w:p w:rsidR="00AD1D8A" w:rsidRPr="00DD06A7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</w:rPr>
      </w:pPr>
    </w:p>
    <w:p w:rsidR="00AD1D8A" w:rsidRPr="00DD06A7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</w:rPr>
      </w:pPr>
    </w:p>
    <w:p w:rsidR="00AD1D8A" w:rsidRPr="00DD06A7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</w:rPr>
      </w:pPr>
    </w:p>
    <w:p w:rsidR="00AD1D8A" w:rsidRPr="00DD06A7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</w:rPr>
      </w:pPr>
    </w:p>
    <w:sectPr w:rsidR="00AD1D8A" w:rsidRPr="00DD06A7" w:rsidSect="005629D0">
      <w:pgSz w:w="11906" w:h="16838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7888" w:rsidRDefault="00107888" w:rsidP="00BA4B3D">
      <w:pPr>
        <w:spacing w:line="240" w:lineRule="auto"/>
      </w:pPr>
      <w:r>
        <w:separator/>
      </w:r>
    </w:p>
  </w:endnote>
  <w:endnote w:type="continuationSeparator" w:id="0">
    <w:p w:rsidR="00107888" w:rsidRDefault="00107888" w:rsidP="00BA4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15094"/>
      <w:docPartObj>
        <w:docPartGallery w:val="Page Numbers (Bottom of Page)"/>
        <w:docPartUnique/>
      </w:docPartObj>
    </w:sdtPr>
    <w:sdtEndPr/>
    <w:sdtContent>
      <w:p w:rsidR="00702CEA" w:rsidRDefault="00702CE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702CEA" w:rsidRDefault="00702C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7888" w:rsidRDefault="00107888" w:rsidP="00BA4B3D">
      <w:pPr>
        <w:spacing w:line="240" w:lineRule="auto"/>
      </w:pPr>
      <w:r>
        <w:separator/>
      </w:r>
    </w:p>
  </w:footnote>
  <w:footnote w:type="continuationSeparator" w:id="0">
    <w:p w:rsidR="00107888" w:rsidRDefault="00107888" w:rsidP="00BA4B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7950EA"/>
    <w:multiLevelType w:val="hybridMultilevel"/>
    <w:tmpl w:val="5D88A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D63AF"/>
    <w:multiLevelType w:val="hybridMultilevel"/>
    <w:tmpl w:val="1248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1F17"/>
    <w:multiLevelType w:val="hybridMultilevel"/>
    <w:tmpl w:val="6EF0824E"/>
    <w:lvl w:ilvl="0" w:tplc="BDC0F0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B390739"/>
    <w:multiLevelType w:val="multilevel"/>
    <w:tmpl w:val="95A0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41BB5"/>
    <w:multiLevelType w:val="hybridMultilevel"/>
    <w:tmpl w:val="362EE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006DB"/>
    <w:multiLevelType w:val="hybridMultilevel"/>
    <w:tmpl w:val="1EB2EF90"/>
    <w:lvl w:ilvl="0" w:tplc="CF96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527AE"/>
    <w:multiLevelType w:val="multilevel"/>
    <w:tmpl w:val="F0A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B1F6E"/>
    <w:multiLevelType w:val="hybridMultilevel"/>
    <w:tmpl w:val="8FFA05E8"/>
    <w:lvl w:ilvl="0" w:tplc="459A8BC0">
      <w:numFmt w:val="bullet"/>
      <w:lvlText w:val=""/>
      <w:lvlJc w:val="left"/>
      <w:pPr>
        <w:tabs>
          <w:tab w:val="num" w:pos="1465"/>
        </w:tabs>
        <w:ind w:left="1465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CB249B"/>
    <w:multiLevelType w:val="hybridMultilevel"/>
    <w:tmpl w:val="9A36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70E1"/>
    <w:multiLevelType w:val="multilevel"/>
    <w:tmpl w:val="70B41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365D2"/>
    <w:multiLevelType w:val="hybridMultilevel"/>
    <w:tmpl w:val="789C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5744A"/>
    <w:multiLevelType w:val="hybridMultilevel"/>
    <w:tmpl w:val="A1FC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2344C4"/>
    <w:multiLevelType w:val="multilevel"/>
    <w:tmpl w:val="B54E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2694D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258B2"/>
    <w:multiLevelType w:val="hybridMultilevel"/>
    <w:tmpl w:val="EF7E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41860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 w15:restartNumberingAfterBreak="0">
    <w:nsid w:val="42C96CA2"/>
    <w:multiLevelType w:val="multilevel"/>
    <w:tmpl w:val="A2984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6169AB"/>
    <w:multiLevelType w:val="multilevel"/>
    <w:tmpl w:val="2E7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8082A8F"/>
    <w:multiLevelType w:val="multilevel"/>
    <w:tmpl w:val="C72E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905B7"/>
    <w:multiLevelType w:val="hybridMultilevel"/>
    <w:tmpl w:val="CE2047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E5B50"/>
    <w:multiLevelType w:val="hybridMultilevel"/>
    <w:tmpl w:val="2622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B6AA4"/>
    <w:multiLevelType w:val="hybridMultilevel"/>
    <w:tmpl w:val="2DC0882E"/>
    <w:lvl w:ilvl="0" w:tplc="F9526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43E5E"/>
    <w:multiLevelType w:val="hybridMultilevel"/>
    <w:tmpl w:val="858858D8"/>
    <w:lvl w:ilvl="0" w:tplc="8FDEA75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82D66"/>
    <w:multiLevelType w:val="hybridMultilevel"/>
    <w:tmpl w:val="9D2891B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3F2D44"/>
    <w:multiLevelType w:val="multilevel"/>
    <w:tmpl w:val="AE4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FB4E2B"/>
    <w:multiLevelType w:val="hybridMultilevel"/>
    <w:tmpl w:val="2C760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43C6C"/>
    <w:multiLevelType w:val="hybridMultilevel"/>
    <w:tmpl w:val="A3A4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EF63EE"/>
    <w:multiLevelType w:val="hybridMultilevel"/>
    <w:tmpl w:val="E2D47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872C5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02A5F"/>
    <w:multiLevelType w:val="multilevel"/>
    <w:tmpl w:val="846A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F20620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C4C16"/>
    <w:multiLevelType w:val="hybridMultilevel"/>
    <w:tmpl w:val="6792AB52"/>
    <w:lvl w:ilvl="0" w:tplc="38D81E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6B0445EF"/>
    <w:multiLevelType w:val="hybridMultilevel"/>
    <w:tmpl w:val="93048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DB7E88"/>
    <w:multiLevelType w:val="hybridMultilevel"/>
    <w:tmpl w:val="78A4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11616"/>
    <w:multiLevelType w:val="hybridMultilevel"/>
    <w:tmpl w:val="F0E07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36DBB"/>
    <w:multiLevelType w:val="hybridMultilevel"/>
    <w:tmpl w:val="A3B6E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141542"/>
    <w:multiLevelType w:val="hybridMultilevel"/>
    <w:tmpl w:val="B3D45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D5878"/>
    <w:multiLevelType w:val="hybridMultilevel"/>
    <w:tmpl w:val="658E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10E39"/>
    <w:multiLevelType w:val="hybridMultilevel"/>
    <w:tmpl w:val="80E8E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92C30"/>
    <w:multiLevelType w:val="hybridMultilevel"/>
    <w:tmpl w:val="C9D80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201CB4"/>
    <w:multiLevelType w:val="multilevel"/>
    <w:tmpl w:val="A23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DC3047"/>
    <w:multiLevelType w:val="hybridMultilevel"/>
    <w:tmpl w:val="8A56842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DEE755D"/>
    <w:multiLevelType w:val="hybridMultilevel"/>
    <w:tmpl w:val="ACEEA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CE5EB1"/>
    <w:multiLevelType w:val="hybridMultilevel"/>
    <w:tmpl w:val="02F03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34"/>
  </w:num>
  <w:num w:numId="4">
    <w:abstractNumId w:val="8"/>
  </w:num>
  <w:num w:numId="5">
    <w:abstractNumId w:val="38"/>
  </w:num>
  <w:num w:numId="6">
    <w:abstractNumId w:val="27"/>
  </w:num>
  <w:num w:numId="7">
    <w:abstractNumId w:val="33"/>
  </w:num>
  <w:num w:numId="8">
    <w:abstractNumId w:val="11"/>
  </w:num>
  <w:num w:numId="9">
    <w:abstractNumId w:val="40"/>
  </w:num>
  <w:num w:numId="10">
    <w:abstractNumId w:val="12"/>
  </w:num>
  <w:num w:numId="11">
    <w:abstractNumId w:val="1"/>
  </w:num>
  <w:num w:numId="12">
    <w:abstractNumId w:val="36"/>
  </w:num>
  <w:num w:numId="13">
    <w:abstractNumId w:val="37"/>
  </w:num>
  <w:num w:numId="14">
    <w:abstractNumId w:val="43"/>
  </w:num>
  <w:num w:numId="15">
    <w:abstractNumId w:val="6"/>
  </w:num>
  <w:num w:numId="16">
    <w:abstractNumId w:val="32"/>
  </w:num>
  <w:num w:numId="17">
    <w:abstractNumId w:val="3"/>
  </w:num>
  <w:num w:numId="18">
    <w:abstractNumId w:val="13"/>
  </w:num>
  <w:num w:numId="19">
    <w:abstractNumId w:val="10"/>
  </w:num>
  <w:num w:numId="20">
    <w:abstractNumId w:val="4"/>
  </w:num>
  <w:num w:numId="21">
    <w:abstractNumId w:val="19"/>
  </w:num>
  <w:num w:numId="22">
    <w:abstractNumId w:val="17"/>
  </w:num>
  <w:num w:numId="23">
    <w:abstractNumId w:val="25"/>
  </w:num>
  <w:num w:numId="24">
    <w:abstractNumId w:val="31"/>
  </w:num>
  <w:num w:numId="25">
    <w:abstractNumId w:val="29"/>
  </w:num>
  <w:num w:numId="26">
    <w:abstractNumId w:val="14"/>
  </w:num>
  <w:num w:numId="27">
    <w:abstractNumId w:val="7"/>
  </w:num>
  <w:num w:numId="28">
    <w:abstractNumId w:val="20"/>
  </w:num>
  <w:num w:numId="29">
    <w:abstractNumId w:val="44"/>
  </w:num>
  <w:num w:numId="30">
    <w:abstractNumId w:val="26"/>
  </w:num>
  <w:num w:numId="31">
    <w:abstractNumId w:val="35"/>
  </w:num>
  <w:num w:numId="32">
    <w:abstractNumId w:val="28"/>
  </w:num>
  <w:num w:numId="33">
    <w:abstractNumId w:val="39"/>
  </w:num>
  <w:num w:numId="34">
    <w:abstractNumId w:val="30"/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5"/>
  </w:num>
  <w:num w:numId="40">
    <w:abstractNumId w:val="2"/>
  </w:num>
  <w:num w:numId="41">
    <w:abstractNumId w:val="22"/>
  </w:num>
  <w:num w:numId="42">
    <w:abstractNumId w:val="23"/>
  </w:num>
  <w:num w:numId="43">
    <w:abstractNumId w:val="9"/>
  </w:num>
  <w:num w:numId="44">
    <w:abstractNumId w:val="1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99"/>
    <w:rsid w:val="00003D08"/>
    <w:rsid w:val="000126D4"/>
    <w:rsid w:val="000139B6"/>
    <w:rsid w:val="00014A23"/>
    <w:rsid w:val="00015C2D"/>
    <w:rsid w:val="00027029"/>
    <w:rsid w:val="00040E1A"/>
    <w:rsid w:val="00053E9B"/>
    <w:rsid w:val="00054CAC"/>
    <w:rsid w:val="00066DC3"/>
    <w:rsid w:val="00076597"/>
    <w:rsid w:val="000826A0"/>
    <w:rsid w:val="000921C4"/>
    <w:rsid w:val="00095EA9"/>
    <w:rsid w:val="000A184A"/>
    <w:rsid w:val="000A1B3B"/>
    <w:rsid w:val="000A3E15"/>
    <w:rsid w:val="000B119E"/>
    <w:rsid w:val="000B507A"/>
    <w:rsid w:val="000B777E"/>
    <w:rsid w:val="000C6DD7"/>
    <w:rsid w:val="000D2145"/>
    <w:rsid w:val="000E3FDB"/>
    <w:rsid w:val="000F04C7"/>
    <w:rsid w:val="000F2DA6"/>
    <w:rsid w:val="000F53A1"/>
    <w:rsid w:val="001031BC"/>
    <w:rsid w:val="00107888"/>
    <w:rsid w:val="00134E6B"/>
    <w:rsid w:val="00137F3E"/>
    <w:rsid w:val="00147350"/>
    <w:rsid w:val="00154432"/>
    <w:rsid w:val="00157299"/>
    <w:rsid w:val="001624DE"/>
    <w:rsid w:val="00167D62"/>
    <w:rsid w:val="00180FDE"/>
    <w:rsid w:val="001A51A0"/>
    <w:rsid w:val="001A7582"/>
    <w:rsid w:val="001A7615"/>
    <w:rsid w:val="001B2650"/>
    <w:rsid w:val="001C4168"/>
    <w:rsid w:val="001C5F20"/>
    <w:rsid w:val="001D4A64"/>
    <w:rsid w:val="001F2AE7"/>
    <w:rsid w:val="00203F7A"/>
    <w:rsid w:val="00205677"/>
    <w:rsid w:val="0021516B"/>
    <w:rsid w:val="00233F3A"/>
    <w:rsid w:val="0023486B"/>
    <w:rsid w:val="00235BBF"/>
    <w:rsid w:val="00242DAE"/>
    <w:rsid w:val="00245059"/>
    <w:rsid w:val="00251AB1"/>
    <w:rsid w:val="0027173D"/>
    <w:rsid w:val="0027486D"/>
    <w:rsid w:val="002752E5"/>
    <w:rsid w:val="002910C9"/>
    <w:rsid w:val="00292F00"/>
    <w:rsid w:val="002966A6"/>
    <w:rsid w:val="002A4687"/>
    <w:rsid w:val="002B14A2"/>
    <w:rsid w:val="002C26A0"/>
    <w:rsid w:val="002D13EF"/>
    <w:rsid w:val="002D218B"/>
    <w:rsid w:val="002D374B"/>
    <w:rsid w:val="002F57A5"/>
    <w:rsid w:val="003030EA"/>
    <w:rsid w:val="003128E0"/>
    <w:rsid w:val="0031600E"/>
    <w:rsid w:val="00332BB6"/>
    <w:rsid w:val="00340515"/>
    <w:rsid w:val="00343900"/>
    <w:rsid w:val="0035047B"/>
    <w:rsid w:val="00350673"/>
    <w:rsid w:val="00354243"/>
    <w:rsid w:val="00363894"/>
    <w:rsid w:val="0036520F"/>
    <w:rsid w:val="003660C6"/>
    <w:rsid w:val="003736C1"/>
    <w:rsid w:val="003929B0"/>
    <w:rsid w:val="00394222"/>
    <w:rsid w:val="003B498B"/>
    <w:rsid w:val="003B5224"/>
    <w:rsid w:val="003C7C1E"/>
    <w:rsid w:val="003D748B"/>
    <w:rsid w:val="003E40BE"/>
    <w:rsid w:val="003E74CA"/>
    <w:rsid w:val="003F37DE"/>
    <w:rsid w:val="0040175F"/>
    <w:rsid w:val="004105D8"/>
    <w:rsid w:val="00411CE9"/>
    <w:rsid w:val="0043560F"/>
    <w:rsid w:val="00435704"/>
    <w:rsid w:val="00440D01"/>
    <w:rsid w:val="00447A61"/>
    <w:rsid w:val="0045549D"/>
    <w:rsid w:val="00457CA0"/>
    <w:rsid w:val="004622F0"/>
    <w:rsid w:val="0047669A"/>
    <w:rsid w:val="0048626B"/>
    <w:rsid w:val="0048750B"/>
    <w:rsid w:val="004901C7"/>
    <w:rsid w:val="0049030A"/>
    <w:rsid w:val="00494C4D"/>
    <w:rsid w:val="0049602F"/>
    <w:rsid w:val="004A2238"/>
    <w:rsid w:val="004B727E"/>
    <w:rsid w:val="004D429F"/>
    <w:rsid w:val="004D78A1"/>
    <w:rsid w:val="004F260A"/>
    <w:rsid w:val="004F5908"/>
    <w:rsid w:val="004F63D7"/>
    <w:rsid w:val="00503CB0"/>
    <w:rsid w:val="0052118A"/>
    <w:rsid w:val="0052170A"/>
    <w:rsid w:val="00541752"/>
    <w:rsid w:val="00542312"/>
    <w:rsid w:val="00547B7F"/>
    <w:rsid w:val="005524A1"/>
    <w:rsid w:val="005565D4"/>
    <w:rsid w:val="00557927"/>
    <w:rsid w:val="005629D0"/>
    <w:rsid w:val="00565D82"/>
    <w:rsid w:val="005758F6"/>
    <w:rsid w:val="00580760"/>
    <w:rsid w:val="00585E00"/>
    <w:rsid w:val="005C0DD2"/>
    <w:rsid w:val="005C353F"/>
    <w:rsid w:val="005F1EFF"/>
    <w:rsid w:val="005F6D3E"/>
    <w:rsid w:val="00601710"/>
    <w:rsid w:val="006019AA"/>
    <w:rsid w:val="00604CCF"/>
    <w:rsid w:val="0061690B"/>
    <w:rsid w:val="00622D6A"/>
    <w:rsid w:val="00624133"/>
    <w:rsid w:val="006325C9"/>
    <w:rsid w:val="00634F45"/>
    <w:rsid w:val="0064380B"/>
    <w:rsid w:val="00650317"/>
    <w:rsid w:val="00672DEA"/>
    <w:rsid w:val="006A4D41"/>
    <w:rsid w:val="006B7149"/>
    <w:rsid w:val="006C481F"/>
    <w:rsid w:val="006D46C1"/>
    <w:rsid w:val="006D6C69"/>
    <w:rsid w:val="006E4CFC"/>
    <w:rsid w:val="006F0241"/>
    <w:rsid w:val="006F4C15"/>
    <w:rsid w:val="006F5A91"/>
    <w:rsid w:val="006F6ED8"/>
    <w:rsid w:val="00702CEA"/>
    <w:rsid w:val="007054FB"/>
    <w:rsid w:val="00706638"/>
    <w:rsid w:val="00736C02"/>
    <w:rsid w:val="007410FB"/>
    <w:rsid w:val="007469C2"/>
    <w:rsid w:val="00750936"/>
    <w:rsid w:val="0076168D"/>
    <w:rsid w:val="00766DCB"/>
    <w:rsid w:val="00771043"/>
    <w:rsid w:val="00771CF4"/>
    <w:rsid w:val="007742F4"/>
    <w:rsid w:val="00774E60"/>
    <w:rsid w:val="007914AF"/>
    <w:rsid w:val="007A42A5"/>
    <w:rsid w:val="007A4BB5"/>
    <w:rsid w:val="007C2F6F"/>
    <w:rsid w:val="007D2E16"/>
    <w:rsid w:val="007E0CE0"/>
    <w:rsid w:val="007E1A8E"/>
    <w:rsid w:val="007E610C"/>
    <w:rsid w:val="007E6D38"/>
    <w:rsid w:val="00810B95"/>
    <w:rsid w:val="00815E5D"/>
    <w:rsid w:val="00822EBC"/>
    <w:rsid w:val="008255AC"/>
    <w:rsid w:val="00843C97"/>
    <w:rsid w:val="008528BE"/>
    <w:rsid w:val="008537DC"/>
    <w:rsid w:val="008565BC"/>
    <w:rsid w:val="00862C53"/>
    <w:rsid w:val="00891975"/>
    <w:rsid w:val="008A5D26"/>
    <w:rsid w:val="008C3D27"/>
    <w:rsid w:val="008C5060"/>
    <w:rsid w:val="008C5297"/>
    <w:rsid w:val="008C5BA8"/>
    <w:rsid w:val="008E5451"/>
    <w:rsid w:val="008E557F"/>
    <w:rsid w:val="008E5747"/>
    <w:rsid w:val="008F28F5"/>
    <w:rsid w:val="009001A6"/>
    <w:rsid w:val="009009CA"/>
    <w:rsid w:val="00903FCE"/>
    <w:rsid w:val="00910546"/>
    <w:rsid w:val="009165B5"/>
    <w:rsid w:val="00927719"/>
    <w:rsid w:val="0094047D"/>
    <w:rsid w:val="0095242B"/>
    <w:rsid w:val="00964682"/>
    <w:rsid w:val="00972C1D"/>
    <w:rsid w:val="00977B05"/>
    <w:rsid w:val="009821DC"/>
    <w:rsid w:val="009901CB"/>
    <w:rsid w:val="009B0203"/>
    <w:rsid w:val="009B321A"/>
    <w:rsid w:val="009C5E56"/>
    <w:rsid w:val="009D3676"/>
    <w:rsid w:val="009D7784"/>
    <w:rsid w:val="009F0ED1"/>
    <w:rsid w:val="00A06952"/>
    <w:rsid w:val="00A21615"/>
    <w:rsid w:val="00A236E1"/>
    <w:rsid w:val="00A31CA1"/>
    <w:rsid w:val="00A32B22"/>
    <w:rsid w:val="00A342C7"/>
    <w:rsid w:val="00A422D9"/>
    <w:rsid w:val="00A61687"/>
    <w:rsid w:val="00A61C7C"/>
    <w:rsid w:val="00A65FAF"/>
    <w:rsid w:val="00A716B1"/>
    <w:rsid w:val="00A7390B"/>
    <w:rsid w:val="00A740A0"/>
    <w:rsid w:val="00A8482D"/>
    <w:rsid w:val="00A9065F"/>
    <w:rsid w:val="00A90B6B"/>
    <w:rsid w:val="00A922C5"/>
    <w:rsid w:val="00A92401"/>
    <w:rsid w:val="00A96385"/>
    <w:rsid w:val="00AA0C08"/>
    <w:rsid w:val="00AA1844"/>
    <w:rsid w:val="00AA3A41"/>
    <w:rsid w:val="00AB048E"/>
    <w:rsid w:val="00AB41B1"/>
    <w:rsid w:val="00AC2119"/>
    <w:rsid w:val="00AC6E9A"/>
    <w:rsid w:val="00AD1D8A"/>
    <w:rsid w:val="00AD41FA"/>
    <w:rsid w:val="00AD43F8"/>
    <w:rsid w:val="00AD7D8A"/>
    <w:rsid w:val="00AE569B"/>
    <w:rsid w:val="00AF0B8D"/>
    <w:rsid w:val="00AF4BD0"/>
    <w:rsid w:val="00B112DE"/>
    <w:rsid w:val="00B17499"/>
    <w:rsid w:val="00B22B81"/>
    <w:rsid w:val="00B26890"/>
    <w:rsid w:val="00B51AF3"/>
    <w:rsid w:val="00B52EAD"/>
    <w:rsid w:val="00B6126D"/>
    <w:rsid w:val="00B67DC1"/>
    <w:rsid w:val="00B73C63"/>
    <w:rsid w:val="00B83D5A"/>
    <w:rsid w:val="00B864C8"/>
    <w:rsid w:val="00B8743A"/>
    <w:rsid w:val="00B96330"/>
    <w:rsid w:val="00BA4B3D"/>
    <w:rsid w:val="00BB18FA"/>
    <w:rsid w:val="00BB50A4"/>
    <w:rsid w:val="00BD6DE1"/>
    <w:rsid w:val="00C15734"/>
    <w:rsid w:val="00C20782"/>
    <w:rsid w:val="00C23701"/>
    <w:rsid w:val="00C27327"/>
    <w:rsid w:val="00C33767"/>
    <w:rsid w:val="00C4254D"/>
    <w:rsid w:val="00C438EA"/>
    <w:rsid w:val="00C44528"/>
    <w:rsid w:val="00C47DE6"/>
    <w:rsid w:val="00C522D2"/>
    <w:rsid w:val="00C60785"/>
    <w:rsid w:val="00C6083E"/>
    <w:rsid w:val="00C609E5"/>
    <w:rsid w:val="00C74A81"/>
    <w:rsid w:val="00C867E5"/>
    <w:rsid w:val="00C86C0F"/>
    <w:rsid w:val="00C875AE"/>
    <w:rsid w:val="00CB232B"/>
    <w:rsid w:val="00CB3A13"/>
    <w:rsid w:val="00CB4D17"/>
    <w:rsid w:val="00CE4347"/>
    <w:rsid w:val="00CE46EA"/>
    <w:rsid w:val="00CF5A06"/>
    <w:rsid w:val="00CF7F5F"/>
    <w:rsid w:val="00D0264D"/>
    <w:rsid w:val="00D02F46"/>
    <w:rsid w:val="00D05ED0"/>
    <w:rsid w:val="00D07452"/>
    <w:rsid w:val="00D07AE0"/>
    <w:rsid w:val="00D277BA"/>
    <w:rsid w:val="00D34C50"/>
    <w:rsid w:val="00D34CBB"/>
    <w:rsid w:val="00D41C42"/>
    <w:rsid w:val="00D4228E"/>
    <w:rsid w:val="00D426D0"/>
    <w:rsid w:val="00D43499"/>
    <w:rsid w:val="00D44246"/>
    <w:rsid w:val="00D456E0"/>
    <w:rsid w:val="00D46260"/>
    <w:rsid w:val="00D50892"/>
    <w:rsid w:val="00D72468"/>
    <w:rsid w:val="00DA3B06"/>
    <w:rsid w:val="00DA5D18"/>
    <w:rsid w:val="00DB66CF"/>
    <w:rsid w:val="00DD06A7"/>
    <w:rsid w:val="00DD08B8"/>
    <w:rsid w:val="00DD1392"/>
    <w:rsid w:val="00DE5F3B"/>
    <w:rsid w:val="00DF58E4"/>
    <w:rsid w:val="00E02D9A"/>
    <w:rsid w:val="00E06F28"/>
    <w:rsid w:val="00E20A66"/>
    <w:rsid w:val="00E20ACB"/>
    <w:rsid w:val="00E3082F"/>
    <w:rsid w:val="00E335DC"/>
    <w:rsid w:val="00E55CD4"/>
    <w:rsid w:val="00EA5299"/>
    <w:rsid w:val="00EA5482"/>
    <w:rsid w:val="00EB16A4"/>
    <w:rsid w:val="00EE4184"/>
    <w:rsid w:val="00EF2A44"/>
    <w:rsid w:val="00EF5AF2"/>
    <w:rsid w:val="00F06973"/>
    <w:rsid w:val="00F11183"/>
    <w:rsid w:val="00F12DA8"/>
    <w:rsid w:val="00F21BD5"/>
    <w:rsid w:val="00F22253"/>
    <w:rsid w:val="00F224B1"/>
    <w:rsid w:val="00F36903"/>
    <w:rsid w:val="00F478E9"/>
    <w:rsid w:val="00F51207"/>
    <w:rsid w:val="00F54EDE"/>
    <w:rsid w:val="00F561C9"/>
    <w:rsid w:val="00F613B7"/>
    <w:rsid w:val="00F622CC"/>
    <w:rsid w:val="00F64773"/>
    <w:rsid w:val="00F82034"/>
    <w:rsid w:val="00F830F9"/>
    <w:rsid w:val="00F858C1"/>
    <w:rsid w:val="00F903D4"/>
    <w:rsid w:val="00F92812"/>
    <w:rsid w:val="00F92B5C"/>
    <w:rsid w:val="00F944C2"/>
    <w:rsid w:val="00F95F68"/>
    <w:rsid w:val="00F961D5"/>
    <w:rsid w:val="00FB29FD"/>
    <w:rsid w:val="00FD181F"/>
    <w:rsid w:val="00FE51DF"/>
    <w:rsid w:val="00FE7AFE"/>
    <w:rsid w:val="00FE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8369D-1481-4587-B117-00C18FCE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3B7"/>
  </w:style>
  <w:style w:type="paragraph" w:styleId="1">
    <w:name w:val="heading 1"/>
    <w:basedOn w:val="a"/>
    <w:next w:val="a"/>
    <w:link w:val="10"/>
    <w:uiPriority w:val="9"/>
    <w:qFormat/>
    <w:rsid w:val="00054C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57299"/>
    <w:pPr>
      <w:spacing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572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E4347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4B3D"/>
  </w:style>
  <w:style w:type="paragraph" w:styleId="a7">
    <w:name w:val="footer"/>
    <w:basedOn w:val="a"/>
    <w:link w:val="a8"/>
    <w:uiPriority w:val="99"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B3D"/>
  </w:style>
  <w:style w:type="paragraph" w:styleId="a9">
    <w:name w:val="Normal (Web)"/>
    <w:basedOn w:val="a"/>
    <w:uiPriority w:val="99"/>
    <w:semiHidden/>
    <w:unhideWhenUsed/>
    <w:rsid w:val="0057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2C53"/>
    <w:pPr>
      <w:suppressAutoHyphens/>
      <w:autoSpaceDE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AA0C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0C08"/>
    <w:pPr>
      <w:widowControl w:val="0"/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rsid w:val="00B17499"/>
    <w:pPr>
      <w:spacing w:after="200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Emphasis"/>
    <w:basedOn w:val="a0"/>
    <w:qFormat/>
    <w:rsid w:val="00B17499"/>
    <w:rPr>
      <w:i/>
      <w:iCs/>
    </w:rPr>
  </w:style>
  <w:style w:type="character" w:customStyle="1" w:styleId="c6">
    <w:name w:val="c6"/>
    <w:basedOn w:val="a0"/>
    <w:rsid w:val="00F961D5"/>
  </w:style>
  <w:style w:type="character" w:styleId="ab">
    <w:name w:val="Hyperlink"/>
    <w:basedOn w:val="a0"/>
    <w:uiPriority w:val="99"/>
    <w:semiHidden/>
    <w:unhideWhenUsed/>
    <w:rsid w:val="00394222"/>
    <w:rPr>
      <w:color w:val="0000FF"/>
      <w:u w:val="single"/>
    </w:rPr>
  </w:style>
  <w:style w:type="character" w:styleId="ac">
    <w:name w:val="Strong"/>
    <w:basedOn w:val="a0"/>
    <w:uiPriority w:val="22"/>
    <w:qFormat/>
    <w:rsid w:val="00C4452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2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4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5814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BD8BB-31DA-4CD9-B504-AF000FAC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11245</Words>
  <Characters>64102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7</cp:revision>
  <cp:lastPrinted>2019-03-31T23:25:00Z</cp:lastPrinted>
  <dcterms:created xsi:type="dcterms:W3CDTF">2022-02-15T09:19:00Z</dcterms:created>
  <dcterms:modified xsi:type="dcterms:W3CDTF">2022-02-16T03:59:00Z</dcterms:modified>
</cp:coreProperties>
</file>