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«Основная общеобразовательная школа с.Руновка Кировского района»</w:t>
      </w: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color w:val="000080"/>
          <w:sz w:val="24"/>
          <w:szCs w:val="24"/>
        </w:rPr>
      </w:pP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СОГЛАСОВАНО                                           УТВЕРЖДЕНО</w:t>
      </w: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Руководитель МО                                                          Зам.директора по УВР                                   Директор школы</w:t>
      </w: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______ ______________                                          _______</w:t>
      </w:r>
      <w:proofErr w:type="spellStart"/>
      <w:r w:rsidRPr="00E63AA3">
        <w:rPr>
          <w:rFonts w:ascii="Times New Roman" w:hAnsi="Times New Roman" w:cs="Times New Roman"/>
          <w:sz w:val="24"/>
          <w:szCs w:val="24"/>
        </w:rPr>
        <w:t>Мингазова</w:t>
      </w:r>
      <w:proofErr w:type="spellEnd"/>
      <w:r w:rsidRPr="00E63AA3">
        <w:rPr>
          <w:rFonts w:ascii="Times New Roman" w:hAnsi="Times New Roman" w:cs="Times New Roman"/>
          <w:sz w:val="24"/>
          <w:szCs w:val="24"/>
        </w:rPr>
        <w:t xml:space="preserve"> Н.Н.                                      _______ Черненко А.Д.    </w:t>
      </w:r>
    </w:p>
    <w:p w:rsidR="00F40E70" w:rsidRPr="00E63AA3" w:rsidRDefault="00F40E70" w:rsidP="00F40E70">
      <w:pPr>
        <w:tabs>
          <w:tab w:val="left" w:pos="11520"/>
        </w:tabs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Протокол № ___ от                                                                                                                                Приказ № ___ от </w:t>
      </w: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« __ » ____________ 20</w:t>
      </w:r>
      <w:r w:rsidR="00733857">
        <w:rPr>
          <w:rFonts w:ascii="Times New Roman" w:hAnsi="Times New Roman" w:cs="Times New Roman"/>
          <w:sz w:val="24"/>
          <w:szCs w:val="24"/>
        </w:rPr>
        <w:t>21</w:t>
      </w:r>
      <w:r w:rsidRPr="00E63AA3">
        <w:rPr>
          <w:rFonts w:ascii="Times New Roman" w:hAnsi="Times New Roman" w:cs="Times New Roman"/>
          <w:sz w:val="24"/>
          <w:szCs w:val="24"/>
        </w:rPr>
        <w:t xml:space="preserve"> г.                                         « __ » _____________ 20</w:t>
      </w:r>
      <w:r w:rsidR="00733857">
        <w:rPr>
          <w:rFonts w:ascii="Times New Roman" w:hAnsi="Times New Roman" w:cs="Times New Roman"/>
          <w:sz w:val="24"/>
          <w:szCs w:val="24"/>
        </w:rPr>
        <w:t>21</w:t>
      </w:r>
      <w:r w:rsidRPr="00E63AA3">
        <w:rPr>
          <w:rFonts w:ascii="Times New Roman" w:hAnsi="Times New Roman" w:cs="Times New Roman"/>
          <w:sz w:val="24"/>
          <w:szCs w:val="24"/>
        </w:rPr>
        <w:t xml:space="preserve"> г.                       « __ » ___________ 20</w:t>
      </w:r>
      <w:r w:rsidR="00733857">
        <w:rPr>
          <w:rFonts w:ascii="Times New Roman" w:hAnsi="Times New Roman" w:cs="Times New Roman"/>
          <w:sz w:val="24"/>
          <w:szCs w:val="24"/>
        </w:rPr>
        <w:t>21</w:t>
      </w:r>
      <w:r w:rsidRPr="00E63AA3">
        <w:rPr>
          <w:rFonts w:ascii="Times New Roman" w:hAnsi="Times New Roman" w:cs="Times New Roman"/>
          <w:sz w:val="24"/>
          <w:szCs w:val="24"/>
        </w:rPr>
        <w:t xml:space="preserve"> г.     </w:t>
      </w: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rPr>
          <w:sz w:val="24"/>
          <w:szCs w:val="24"/>
        </w:rPr>
      </w:pPr>
    </w:p>
    <w:p w:rsidR="00F40E70" w:rsidRPr="00E63AA3" w:rsidRDefault="00F40E70" w:rsidP="00F40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Рабочая программа учебного курса</w:t>
      </w: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по истории в 8 классе</w:t>
      </w:r>
    </w:p>
    <w:p w:rsidR="00F40E70" w:rsidRPr="00E63AA3" w:rsidRDefault="00F40E70" w:rsidP="00F40E70">
      <w:pPr>
        <w:jc w:val="center"/>
        <w:outlineLvl w:val="0"/>
        <w:rPr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учителя истории   </w:t>
      </w:r>
      <w:r w:rsidRPr="00E63A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3AA3">
        <w:rPr>
          <w:rFonts w:ascii="Times New Roman" w:hAnsi="Times New Roman" w:cs="Times New Roman"/>
          <w:sz w:val="24"/>
          <w:szCs w:val="24"/>
        </w:rPr>
        <w:t xml:space="preserve"> кв. категория</w:t>
      </w:r>
    </w:p>
    <w:p w:rsidR="00F40E70" w:rsidRPr="00E63AA3" w:rsidRDefault="00F40E70" w:rsidP="00F40E7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733857" w:rsidP="00F40E7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Мингазовой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НН</w:t>
      </w: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Рассмотрено на заседании</w:t>
      </w:r>
    </w:p>
    <w:p w:rsidR="00F40E70" w:rsidRPr="00E63AA3" w:rsidRDefault="00F40E70" w:rsidP="00F40E70">
      <w:pPr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педагогического совета</w:t>
      </w:r>
    </w:p>
    <w:p w:rsidR="00F40E70" w:rsidRPr="00E63AA3" w:rsidRDefault="00F40E70" w:rsidP="00F40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протокол № _________ от </w:t>
      </w:r>
    </w:p>
    <w:p w:rsidR="00F40E70" w:rsidRPr="00E63AA3" w:rsidRDefault="00F40E70" w:rsidP="00F40E70">
      <w:pPr>
        <w:jc w:val="right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« ____ » ____________ 20</w:t>
      </w:r>
      <w:r w:rsidR="00733857">
        <w:rPr>
          <w:rFonts w:ascii="Times New Roman" w:hAnsi="Times New Roman" w:cs="Times New Roman"/>
          <w:sz w:val="24"/>
          <w:szCs w:val="24"/>
        </w:rPr>
        <w:t>21</w:t>
      </w:r>
      <w:r w:rsidRPr="00E63A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0E70" w:rsidRPr="00E63AA3" w:rsidRDefault="00F40E70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D64" w:rsidRDefault="00882D64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D64" w:rsidRDefault="00882D64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D64" w:rsidRDefault="00882D64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D64" w:rsidRDefault="00882D64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D64" w:rsidRDefault="00882D64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D64" w:rsidRDefault="00882D64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D64" w:rsidRDefault="00882D64" w:rsidP="00F40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A1B" w:rsidRPr="00E63AA3" w:rsidRDefault="00F40E70" w:rsidP="00B02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>20</w:t>
      </w:r>
      <w:r w:rsidR="00733857">
        <w:rPr>
          <w:rFonts w:ascii="Times New Roman" w:hAnsi="Times New Roman" w:cs="Times New Roman"/>
          <w:sz w:val="24"/>
          <w:szCs w:val="24"/>
        </w:rPr>
        <w:t>21</w:t>
      </w:r>
      <w:r w:rsidRPr="00E63AA3">
        <w:rPr>
          <w:rFonts w:ascii="Times New Roman" w:hAnsi="Times New Roman" w:cs="Times New Roman"/>
          <w:sz w:val="24"/>
          <w:szCs w:val="24"/>
        </w:rPr>
        <w:t>-20</w:t>
      </w:r>
      <w:r w:rsidR="00882D64">
        <w:rPr>
          <w:rFonts w:ascii="Times New Roman" w:hAnsi="Times New Roman" w:cs="Times New Roman"/>
          <w:sz w:val="24"/>
          <w:szCs w:val="24"/>
        </w:rPr>
        <w:t>22</w:t>
      </w:r>
      <w:r w:rsidRPr="00E63AA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494AE3" w:rsidRPr="00E63A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757" w:rsidRPr="00E63AA3" w:rsidRDefault="00B02757" w:rsidP="00B02757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000000"/>
        </w:rPr>
      </w:pPr>
      <w:r w:rsidRPr="00E63AA3">
        <w:rPr>
          <w:rStyle w:val="c21"/>
          <w:b/>
          <w:bCs/>
          <w:color w:val="000000"/>
        </w:rPr>
        <w:lastRenderedPageBreak/>
        <w:t>Содержание учебного предмета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E63AA3">
        <w:rPr>
          <w:rStyle w:val="c18"/>
          <w:b/>
          <w:bCs/>
          <w:color w:val="000000"/>
        </w:rPr>
        <w:t>Россия в первой половине XIX в.(19ч.)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21"/>
          <w:i/>
          <w:iCs/>
          <w:color w:val="000000"/>
        </w:rPr>
        <w:t>Российское государство на рубеже веков</w:t>
      </w:r>
      <w:r w:rsidRPr="00E63AA3">
        <w:rPr>
          <w:rStyle w:val="c21"/>
          <w:color w:val="000000"/>
        </w:rPr>
        <w:t>. Территория. Население. Социально-экономическое и политическое развитие.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Внутренняя политика в 1801</w:t>
      </w:r>
      <w:r w:rsidRPr="00E63AA3">
        <w:rPr>
          <w:rStyle w:val="c18"/>
          <w:color w:val="000000"/>
        </w:rPr>
        <w:t>—</w:t>
      </w:r>
      <w:r w:rsidRPr="00E63AA3">
        <w:rPr>
          <w:rStyle w:val="c18"/>
          <w:i/>
          <w:iCs/>
          <w:color w:val="000000"/>
        </w:rPr>
        <w:t>1806 гг. </w:t>
      </w:r>
      <w:r w:rsidRPr="00E63AA3">
        <w:rPr>
          <w:rStyle w:val="c18"/>
          <w:color w:val="000000"/>
        </w:rPr>
        <w:t>Император Александр I и его окружение. «Негласный комитет». Начало преобразований. Создание министерств. Указ о «вольных хлебопашцах». </w:t>
      </w:r>
      <w:r w:rsidRPr="00E63AA3">
        <w:rPr>
          <w:rStyle w:val="c21"/>
          <w:color w:val="000000"/>
        </w:rPr>
        <w:t>Меры по развитию системы образования. </w:t>
      </w:r>
      <w:r w:rsidRPr="00E63AA3">
        <w:rPr>
          <w:rStyle w:val="c18"/>
          <w:color w:val="000000"/>
        </w:rPr>
        <w:t>Аграрная реформа в Прибалтике.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Внешняя политика в 1801</w:t>
      </w:r>
      <w:r w:rsidRPr="00E63AA3">
        <w:rPr>
          <w:rStyle w:val="c18"/>
          <w:color w:val="000000"/>
        </w:rPr>
        <w:t>—</w:t>
      </w:r>
      <w:r w:rsidRPr="00E63AA3">
        <w:rPr>
          <w:rStyle w:val="c18"/>
          <w:i/>
          <w:iCs/>
          <w:color w:val="000000"/>
        </w:rPr>
        <w:t>1812 гг. </w:t>
      </w:r>
      <w:r w:rsidRPr="00E63AA3">
        <w:rPr>
          <w:rStyle w:val="c18"/>
          <w:color w:val="000000"/>
        </w:rPr>
        <w:t xml:space="preserve">Международное положение России в начале века. Россия в третьей и четвертой антифранцузских коалициях. </w:t>
      </w:r>
      <w:proofErr w:type="spellStart"/>
      <w:r w:rsidRPr="00E63AA3">
        <w:rPr>
          <w:rStyle w:val="c18"/>
          <w:color w:val="000000"/>
        </w:rPr>
        <w:t>Тильзитский</w:t>
      </w:r>
      <w:proofErr w:type="spellEnd"/>
      <w:r w:rsidRPr="00E63AA3">
        <w:rPr>
          <w:rStyle w:val="c18"/>
          <w:color w:val="000000"/>
        </w:rPr>
        <w:t xml:space="preserve"> мир 1807 г. и его последствия. Войны России с Турцией, Ираном, Швецией. Расширение российского присутствия на Кавказе. Присоединение к России Финляндии и Бессарабии. Разрыв русско-французского союза.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Реформаторская деятельность М. М. Сперанского</w:t>
      </w:r>
      <w:r w:rsidRPr="00E63AA3">
        <w:rPr>
          <w:rStyle w:val="c18"/>
          <w:color w:val="000000"/>
        </w:rPr>
        <w:t>. Личность реформатора и начало его деятельности. Проект политической реформы: замыслы и результаты. Учреждение Государственного совета. Экономические реформы. Отставка М. М. Сперанского: причины и последствия.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Отечественная война 1812 г. </w:t>
      </w:r>
      <w:r w:rsidRPr="00E63AA3">
        <w:rPr>
          <w:rStyle w:val="c18"/>
          <w:color w:val="000000"/>
        </w:rPr>
        <w:t xml:space="preserve">Причины и начало войны. Планы и силы сторон. Смоленское сражение. Назначение М. И. Кутузова главнокомандующим. Бородинское сражение и его значение. Оставление Москвы и </w:t>
      </w:r>
      <w:proofErr w:type="spellStart"/>
      <w:r w:rsidRPr="00E63AA3">
        <w:rPr>
          <w:rStyle w:val="c18"/>
          <w:color w:val="000000"/>
        </w:rPr>
        <w:t>Тарутинский</w:t>
      </w:r>
      <w:proofErr w:type="spellEnd"/>
      <w:r w:rsidRPr="00E63AA3">
        <w:rPr>
          <w:rStyle w:val="c18"/>
          <w:color w:val="000000"/>
        </w:rPr>
        <w:t xml:space="preserve"> маневр. Патриотический подъем в русском обществе. Партизанское движение. Гибель «великой армии» Наполеона. Освобождение России от захватчиков. </w:t>
      </w:r>
      <w:r w:rsidRPr="00E63AA3">
        <w:rPr>
          <w:rStyle w:val="c21"/>
          <w:color w:val="000000"/>
        </w:rPr>
        <w:t>Герои войны. Причины победы России в войне.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Заграничные походы русской армии. Внешняя политика России в 1813 </w:t>
      </w:r>
      <w:r w:rsidRPr="00E63AA3">
        <w:rPr>
          <w:rStyle w:val="c18"/>
          <w:color w:val="000000"/>
        </w:rPr>
        <w:t>—</w:t>
      </w:r>
      <w:r w:rsidRPr="00E63AA3">
        <w:rPr>
          <w:rStyle w:val="c18"/>
          <w:i/>
          <w:iCs/>
          <w:color w:val="000000"/>
        </w:rPr>
        <w:t>1825 гг. </w:t>
      </w:r>
      <w:r w:rsidRPr="00E63AA3">
        <w:rPr>
          <w:rStyle w:val="c18"/>
          <w:color w:val="000000"/>
        </w:rPr>
        <w:t>Начало Заграничных походов, его цели. Смерть М. И. Кутузова. Завершение разгрома Наполеона. Россия на Венском конгрессе. Роль и место России в Священном союзе. Восточный вопрос во внешней политике Александра I. Россия и Америка.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Внутренняя политика в 1815—1825</w:t>
      </w:r>
      <w:r w:rsidRPr="00E63AA3">
        <w:rPr>
          <w:rStyle w:val="c18"/>
          <w:color w:val="000000"/>
        </w:rPr>
        <w:t> </w:t>
      </w:r>
      <w:r w:rsidRPr="00E63AA3">
        <w:rPr>
          <w:rStyle w:val="c18"/>
          <w:i/>
          <w:iCs/>
          <w:color w:val="000000"/>
        </w:rPr>
        <w:t>гг. </w:t>
      </w:r>
      <w:r w:rsidRPr="00E63AA3">
        <w:rPr>
          <w:rStyle w:val="c18"/>
          <w:color w:val="000000"/>
        </w:rPr>
        <w:t>Перемены во внутриполитическом курсе Александра I. Польская конституция. «Уставная грамота Российской империи» Н. Н. Новосильцева. Усиление политической реакции в начале 1820-х гг. Основные итоги внутренней политики Александра I.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Социально-экономическое развитие после Отечественной войны 1812 г. </w:t>
      </w:r>
      <w:r w:rsidRPr="00E63AA3">
        <w:rPr>
          <w:rStyle w:val="c18"/>
          <w:color w:val="000000"/>
        </w:rPr>
        <w:t>Экономический кризис 1812—1815 гг. Отмена крепостного права в Прибалтике. Аграрный проект А.А. Аракчеева. Развитие промышленности и торговли.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Общественное движение при Александре I. </w:t>
      </w:r>
      <w:r w:rsidRPr="00E63AA3">
        <w:rPr>
          <w:rStyle w:val="c18"/>
          <w:color w:val="000000"/>
        </w:rPr>
        <w:t>Зарождение организованного общественного движения. Первые тайные общества. Южное и Северное общества. Конституционные проекты П. И. Пестеля и Н. М. Муравьева. Власть и тайные общества.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Династический кризис 1825 г. Выступление декабристов. </w:t>
      </w:r>
      <w:r w:rsidRPr="00E63AA3">
        <w:rPr>
          <w:rStyle w:val="c18"/>
          <w:color w:val="000000"/>
        </w:rPr>
        <w:t>Смерть Александра I и династический кризис. Восстание 14 декабря 1825 г. и причины его неудачи. Восстание Черниговского полка на Украине. Следствие и суд над декабристами. Историческое значение и последствия восстания декабристов.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Внутренняя политика Николая I. </w:t>
      </w:r>
      <w:r w:rsidRPr="00E63AA3">
        <w:rPr>
          <w:rStyle w:val="c18"/>
          <w:color w:val="000000"/>
        </w:rPr>
        <w:t>Император Николай I. Укрепление государственного аппарата и социальной опоры самодержавия. Кодификация законодательства. Попытки решения крестьянского вопроса, </w:t>
      </w:r>
      <w:r w:rsidRPr="00E63AA3">
        <w:rPr>
          <w:rStyle w:val="c21"/>
          <w:color w:val="000000"/>
        </w:rPr>
        <w:t>реформа управления государственными крестьянами П. Д. Киселева.</w:t>
      </w:r>
      <w:r w:rsidRPr="00E63AA3">
        <w:rPr>
          <w:rStyle w:val="c18"/>
          <w:color w:val="000000"/>
        </w:rPr>
        <w:t> Русская православная церковь и государство. Усиление борьбы с революционными настроениями, основные способы и методы борьбы.  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Социально-экономическое развитие в 1820-1850-е гг. </w:t>
      </w:r>
      <w:r w:rsidRPr="00E63AA3">
        <w:rPr>
          <w:rStyle w:val="c18"/>
          <w:color w:val="000000"/>
        </w:rPr>
        <w:t>Противоречия хозяйственного развития. </w:t>
      </w:r>
      <w:r w:rsidRPr="00E63AA3">
        <w:rPr>
          <w:rStyle w:val="c21"/>
          <w:color w:val="000000"/>
        </w:rPr>
        <w:t>Начало промышленного переворота, его экономические и социальные последствия. </w:t>
      </w:r>
      <w:r w:rsidRPr="00E63AA3">
        <w:rPr>
          <w:rStyle w:val="c18"/>
          <w:color w:val="000000"/>
        </w:rPr>
        <w:t xml:space="preserve">Первые железные дороги и пароходства. Помещичье и крестьянское хозяйства. Финансовая реформа Е. Ф. </w:t>
      </w:r>
      <w:proofErr w:type="spellStart"/>
      <w:r w:rsidRPr="00E63AA3">
        <w:rPr>
          <w:rStyle w:val="c18"/>
          <w:color w:val="000000"/>
        </w:rPr>
        <w:t>Канкрина</w:t>
      </w:r>
      <w:proofErr w:type="spellEnd"/>
      <w:r w:rsidRPr="00E63AA3">
        <w:rPr>
          <w:rStyle w:val="c18"/>
          <w:color w:val="000000"/>
        </w:rPr>
        <w:t>. Торговля. Города. Итоги социально-экономического развития.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lastRenderedPageBreak/>
        <w:t>Внешняя политика Николая I в 1826</w:t>
      </w:r>
      <w:r w:rsidRPr="00E63AA3">
        <w:rPr>
          <w:rStyle w:val="c18"/>
          <w:color w:val="000000"/>
        </w:rPr>
        <w:t>—</w:t>
      </w:r>
      <w:r w:rsidRPr="00E63AA3">
        <w:rPr>
          <w:rStyle w:val="c18"/>
          <w:i/>
          <w:iCs/>
          <w:color w:val="000000"/>
        </w:rPr>
        <w:t>1849 гг. </w:t>
      </w:r>
      <w:r w:rsidRPr="00E63AA3">
        <w:rPr>
          <w:rStyle w:val="c18"/>
          <w:color w:val="000000"/>
        </w:rPr>
        <w:t>Россия и революционное движение в Европе. Польский вопрос. Русско-иранская война 1826—1828 гг. Русско-турецкая война 1828—1829 гг. Обострение русско-английских противоречий. Кавказская война. Мюридизм. Имамат. Движение Шамиля. Россия и Центральная Азия.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Общественное движение в годы правления Николая I. </w:t>
      </w:r>
      <w:r w:rsidRPr="00E63AA3">
        <w:rPr>
          <w:rStyle w:val="c18"/>
          <w:color w:val="000000"/>
        </w:rPr>
        <w:t>Особенности общественного движения 1830—1850-х гг. Консервативное движение. Теория «официальной народности» С. С. Уварова. Либеральное движение. Западники и славянофилы о прошлом, настоящем и будущем России. Революционное движение. Кружки 1820-1830-х гг. Петрашевцы. Теория «общинного социализма» А. И. Герцена.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Крымская война 1853</w:t>
      </w:r>
      <w:r w:rsidRPr="00E63AA3">
        <w:rPr>
          <w:rStyle w:val="c18"/>
          <w:color w:val="000000"/>
        </w:rPr>
        <w:t>—</w:t>
      </w:r>
      <w:r w:rsidRPr="00E63AA3">
        <w:rPr>
          <w:rStyle w:val="c18"/>
          <w:i/>
          <w:iCs/>
          <w:color w:val="000000"/>
        </w:rPr>
        <w:t>1856 гг. </w:t>
      </w:r>
      <w:r w:rsidRPr="00E63AA3">
        <w:rPr>
          <w:rStyle w:val="c18"/>
          <w:color w:val="000000"/>
        </w:rPr>
        <w:t>Обострение Восточного вопроса. Цели, силы и планы сторон. Начальный этап войны. Вступление в войну Англии и Франции. Оборона  Севастополя. П. С. Нахимов,  В. А. Корнилов, В. И. Истомин.  Кавказский фронт. Парижский мир 1856 г. Итоги войны.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Образование и наука. </w:t>
      </w:r>
      <w:r w:rsidRPr="00E63AA3">
        <w:rPr>
          <w:rStyle w:val="c18"/>
          <w:color w:val="000000"/>
        </w:rPr>
        <w:t>Развитие образования, его сословный характер. Открытия русских ученых в биологии, медицине, геологии, астрономии, математике, физике, химии. Внедрение научных и технических новшеств в производство.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Русские первооткрыватели и путешественники</w:t>
      </w:r>
      <w:r w:rsidRPr="00E63AA3">
        <w:rPr>
          <w:rStyle w:val="c18"/>
          <w:color w:val="000000"/>
        </w:rPr>
        <w:t>. Кругосветные экспедиции И. Ф. Крузенштерна и Ю. Ф. Лисянского, Ф. Ф. Беллинсгаузена и М. П. Лазарева. Открытие Антарктиды. Освоение Русской Америки. Дальневосточные экспедиции. Русское географическое общество.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Художественная культура</w:t>
      </w:r>
      <w:r w:rsidRPr="00E63AA3">
        <w:rPr>
          <w:rStyle w:val="c18"/>
          <w:color w:val="000000"/>
        </w:rPr>
        <w:t>. Особенности и основные стили в художественной культуре (классицизм, сентиментализм, романтизм, реализм). </w:t>
      </w:r>
      <w:r w:rsidRPr="00E63AA3">
        <w:rPr>
          <w:rStyle w:val="c21"/>
          <w:color w:val="000000"/>
        </w:rPr>
        <w:t>Национальные корни отечественной культуры и западные влияния. Золотой век русской литературы: писатели и их произведения. Театр. Становление национальной музыкальной школы. Живопись: стили, жанры, художники. Архитектура: стили, зодчие и их произведения. Вклад российской культуры первой половины XIX в. в мировую культуру.</w:t>
      </w:r>
      <w:r w:rsidRPr="00E63AA3">
        <w:rPr>
          <w:rStyle w:val="c18"/>
          <w:color w:val="000000"/>
        </w:rPr>
        <w:t> 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21"/>
          <w:i/>
          <w:iCs/>
          <w:color w:val="000000"/>
        </w:rPr>
        <w:t>Быт и обычаи</w:t>
      </w:r>
      <w:r w:rsidRPr="00E63AA3">
        <w:rPr>
          <w:rStyle w:val="c21"/>
          <w:color w:val="000000"/>
        </w:rPr>
        <w:t>. Особенности жилища, одежды, питания разных слоев населения. Досуг. Семья и семейные обряды.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E63AA3">
        <w:rPr>
          <w:rStyle w:val="c18"/>
          <w:b/>
          <w:bCs/>
          <w:color w:val="000000"/>
        </w:rPr>
        <w:t>  Россия во второй половине XIX в.(19ч.)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Начало царствования Александра II. </w:t>
      </w:r>
      <w:r w:rsidRPr="00E63AA3">
        <w:rPr>
          <w:rStyle w:val="c18"/>
          <w:color w:val="000000"/>
        </w:rPr>
        <w:t>Личность Александра II  и начало его правления. Предпосылки и причины отмены крепостного права. Смягчение политического режима. </w:t>
      </w:r>
      <w:r w:rsidRPr="00E63AA3">
        <w:rPr>
          <w:rStyle w:val="c21"/>
          <w:color w:val="000000"/>
        </w:rPr>
        <w:t>Радикалы, либералы, консерваторы: планы и проекты переустройства России.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Крестьянская реформа 1861 г. </w:t>
      </w:r>
      <w:r w:rsidRPr="00E63AA3">
        <w:rPr>
          <w:rStyle w:val="c18"/>
          <w:color w:val="000000"/>
        </w:rPr>
        <w:t>Подготовка крестьянской реформы. Великий князь Константин Николаевич и Я. И. Ростовцев. Основные положения крестьянской реформы 1861 г. Значение отмены крепостного права.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Либеральные реформы 1860</w:t>
      </w:r>
      <w:r w:rsidRPr="00E63AA3">
        <w:rPr>
          <w:rStyle w:val="c18"/>
          <w:color w:val="000000"/>
        </w:rPr>
        <w:t>—</w:t>
      </w:r>
      <w:r w:rsidRPr="00E63AA3">
        <w:rPr>
          <w:rStyle w:val="c18"/>
          <w:i/>
          <w:iCs/>
          <w:color w:val="000000"/>
        </w:rPr>
        <w:t>1870-х гг. </w:t>
      </w:r>
      <w:r w:rsidRPr="00E63AA3">
        <w:rPr>
          <w:rStyle w:val="c18"/>
          <w:color w:val="000000"/>
        </w:rPr>
        <w:t xml:space="preserve">Земская и городская реформы. Создание местного самоуправления. Судебная реформа. Военные реформы. Реформы в сфере просвещения. Претворение реформ в жизнь. Борьба консервативной и либеральной группировок в правительстве. «Диктатура сердца» М. Т. </w:t>
      </w:r>
      <w:proofErr w:type="spellStart"/>
      <w:r w:rsidRPr="00E63AA3">
        <w:rPr>
          <w:rStyle w:val="c18"/>
          <w:color w:val="000000"/>
        </w:rPr>
        <w:t>Лорис</w:t>
      </w:r>
      <w:proofErr w:type="spellEnd"/>
      <w:r w:rsidRPr="00E63AA3">
        <w:rPr>
          <w:rStyle w:val="c18"/>
          <w:color w:val="000000"/>
        </w:rPr>
        <w:t>-Меликова и его проект реформ.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Социально-экономическое развитие после отмены крепостного права. </w:t>
      </w:r>
      <w:r w:rsidRPr="00E63AA3">
        <w:rPr>
          <w:rStyle w:val="c18"/>
          <w:color w:val="000000"/>
        </w:rPr>
        <w:t>Перестройка сельскохозяйственного и промышленного производства. Реорганизация финансово-кредитной системы. «Железнодорожная горячка». Завершение промышленного переворота, его последствия. </w:t>
      </w:r>
      <w:r w:rsidRPr="00E63AA3">
        <w:rPr>
          <w:rStyle w:val="c21"/>
          <w:color w:val="000000"/>
        </w:rPr>
        <w:t xml:space="preserve">Изменения в социальной структуре </w:t>
      </w:r>
      <w:proofErr w:type="spellStart"/>
      <w:proofErr w:type="gramStart"/>
      <w:r w:rsidRPr="00E63AA3">
        <w:rPr>
          <w:rStyle w:val="c21"/>
          <w:color w:val="000000"/>
        </w:rPr>
        <w:t>общества:</w:t>
      </w:r>
      <w:r w:rsidRPr="00E63AA3">
        <w:rPr>
          <w:rStyle w:val="c18"/>
          <w:color w:val="000000"/>
        </w:rPr>
        <w:t>формирование</w:t>
      </w:r>
      <w:proofErr w:type="spellEnd"/>
      <w:proofErr w:type="gramEnd"/>
      <w:r w:rsidRPr="00E63AA3">
        <w:rPr>
          <w:rStyle w:val="c18"/>
          <w:color w:val="000000"/>
        </w:rPr>
        <w:t xml:space="preserve"> буржуазии, рост пролетариата.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Общественное движение: либералы и консерваторы. </w:t>
      </w:r>
      <w:r w:rsidRPr="00E63AA3">
        <w:rPr>
          <w:rStyle w:val="c18"/>
          <w:color w:val="000000"/>
        </w:rPr>
        <w:t>Особенности российского либерализма середины 1850-х — начала 1860-х гг. Тверской адрес 1862 г. Разногласия в либеральном движении. Земский конституционализм. Консерваторы и реформы.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Зарождение революционного народничества и его идеология</w:t>
      </w:r>
      <w:r w:rsidRPr="00E63AA3">
        <w:rPr>
          <w:rStyle w:val="c18"/>
          <w:color w:val="000000"/>
        </w:rPr>
        <w:t>. Причины роста революционного движения. Революционные народники конца 1850-х – начала 1860-х гг. Н. Г. Чернышевский. Первая «Земля и воля». Теоретики революционного народничества: М. А. Бакунин, П. Л. Лавров, П. Н. Ткачев.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lastRenderedPageBreak/>
        <w:t>Революционное народничество второй половины 1860-х – начала 1880-х гг</w:t>
      </w:r>
      <w:r w:rsidRPr="00E63AA3">
        <w:rPr>
          <w:rStyle w:val="c18"/>
          <w:color w:val="000000"/>
        </w:rPr>
        <w:t>. Народнические организации второй половины 1860-х — начала 1870-х гг. С. Г. Нечаев и «</w:t>
      </w:r>
      <w:proofErr w:type="spellStart"/>
      <w:r w:rsidRPr="00E63AA3">
        <w:rPr>
          <w:rStyle w:val="c18"/>
          <w:color w:val="000000"/>
        </w:rPr>
        <w:t>нечаевщина</w:t>
      </w:r>
      <w:proofErr w:type="spellEnd"/>
      <w:r w:rsidRPr="00E63AA3">
        <w:rPr>
          <w:rStyle w:val="c18"/>
          <w:color w:val="000000"/>
        </w:rPr>
        <w:t>». «Хождение в народ», вторая «Земля и воля». Первые рабочие организации. Раскол «Земли и воли». «Народная воля». Террор. Убийство Александра П.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Внешняя политика Александра II. </w:t>
      </w:r>
      <w:r w:rsidRPr="00E63AA3">
        <w:rPr>
          <w:rStyle w:val="c18"/>
          <w:color w:val="000000"/>
        </w:rPr>
        <w:t>Основные направления внешней политики России в 1860—1870-х гг. А. М. Горчаков.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Русско-турецкая война 1877—1878 гг</w:t>
      </w:r>
      <w:r w:rsidRPr="00E63AA3">
        <w:rPr>
          <w:rStyle w:val="c18"/>
          <w:color w:val="000000"/>
        </w:rPr>
        <w:t>. Причины войны, ход военных действий, итоги. М. Д. Скобелев. Сан-</w:t>
      </w:r>
      <w:proofErr w:type="spellStart"/>
      <w:r w:rsidRPr="00E63AA3">
        <w:rPr>
          <w:rStyle w:val="c18"/>
          <w:color w:val="000000"/>
        </w:rPr>
        <w:t>Стефанский</w:t>
      </w:r>
      <w:proofErr w:type="spellEnd"/>
      <w:r w:rsidRPr="00E63AA3">
        <w:rPr>
          <w:rStyle w:val="c18"/>
          <w:color w:val="000000"/>
        </w:rPr>
        <w:t xml:space="preserve"> мир и Берлинский конгресс. Причины победы России в войне. Роль России в освобождении балканских народов от османского ига.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Внутренняя политика Александра III. </w:t>
      </w:r>
      <w:r w:rsidRPr="00E63AA3">
        <w:rPr>
          <w:rStyle w:val="c18"/>
          <w:color w:val="000000"/>
        </w:rPr>
        <w:t>Личность Александра III. Начало нового царствования. К. П. Победоносцев. Попытки решения крестьянского вопроса. Начало рабочего законодательства. Меры по борьбе с «крамолой». Политика в области просвещения и печати. Укрепление положения дворянства. Наступление на местное самоуправление. Национальная и религиозная политика Александра III.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Экономическое развитие в годы правления Александра III. </w:t>
      </w:r>
      <w:r w:rsidRPr="00E63AA3">
        <w:rPr>
          <w:rStyle w:val="c18"/>
          <w:color w:val="000000"/>
        </w:rPr>
        <w:t xml:space="preserve">Общая характеристика экономической политики Александра III. Деятельность Н. X. </w:t>
      </w:r>
      <w:proofErr w:type="spellStart"/>
      <w:r w:rsidRPr="00E63AA3">
        <w:rPr>
          <w:rStyle w:val="c18"/>
          <w:color w:val="000000"/>
        </w:rPr>
        <w:t>Бунге</w:t>
      </w:r>
      <w:proofErr w:type="spellEnd"/>
      <w:r w:rsidRPr="00E63AA3">
        <w:rPr>
          <w:rStyle w:val="c18"/>
          <w:color w:val="000000"/>
        </w:rPr>
        <w:t xml:space="preserve">. Экономическая политика И. А. </w:t>
      </w:r>
      <w:proofErr w:type="spellStart"/>
      <w:r w:rsidRPr="00E63AA3">
        <w:rPr>
          <w:rStyle w:val="c18"/>
          <w:color w:val="000000"/>
        </w:rPr>
        <w:t>Вышнеградского</w:t>
      </w:r>
      <w:proofErr w:type="spellEnd"/>
      <w:r w:rsidRPr="00E63AA3">
        <w:rPr>
          <w:rStyle w:val="c18"/>
          <w:color w:val="000000"/>
        </w:rPr>
        <w:t>. Начало государственной деятельности С. Ю. Витте. «Золотое десятилетие» русской промышленности. Состояние сельского хозяйства.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Положение основных слоев общества. </w:t>
      </w:r>
      <w:r w:rsidRPr="00E63AA3">
        <w:rPr>
          <w:rStyle w:val="c18"/>
          <w:color w:val="000000"/>
        </w:rPr>
        <w:t>Социальная структура пореформенного общества. Крестьянская община. Усиление процесса расслоения крестьянства. Изменения в образе жизни пореформенного крестьянства. Размывание дворянского сословия. Дворянское предпринимательство. Социальный облик российской буржуазии. Меценатство и благотворительность. Особенности российского пролетариата. Положение и роль духовенства. Разночинная интеллигенция. Казачество.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Общественное движение в 80</w:t>
      </w:r>
      <w:r w:rsidRPr="00E63AA3">
        <w:rPr>
          <w:rStyle w:val="c18"/>
          <w:color w:val="000000"/>
        </w:rPr>
        <w:t>—</w:t>
      </w:r>
      <w:r w:rsidRPr="00E63AA3">
        <w:rPr>
          <w:rStyle w:val="c18"/>
          <w:i/>
          <w:iCs/>
          <w:color w:val="000000"/>
        </w:rPr>
        <w:t>90-х гг. XIX в. </w:t>
      </w:r>
      <w:r w:rsidRPr="00E63AA3">
        <w:rPr>
          <w:rStyle w:val="c18"/>
          <w:color w:val="000000"/>
        </w:rPr>
        <w:t>Кризис революционного народничества. Изменения в либеральном движении. Усиление позиций консерваторов. Распространение марксизма в России, зарождение российской социал-демократии.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Внешняя политика Александра III. </w:t>
      </w:r>
      <w:r w:rsidRPr="00E63AA3">
        <w:rPr>
          <w:rStyle w:val="c18"/>
          <w:color w:val="000000"/>
        </w:rPr>
        <w:t>Приоритеты и основные направления внешней политики Александра III. Ослабление российского влияния на Балканах. Поиск союзников в Европе. Сближение России и Франции. Азиатская политика России.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Просвещение и наука. </w:t>
      </w:r>
      <w:r w:rsidRPr="00E63AA3">
        <w:rPr>
          <w:rStyle w:val="c18"/>
          <w:color w:val="000000"/>
        </w:rPr>
        <w:t>Развитие образования: достижения и проблемы.  Успехи естественных, физико-математических и прикладных наук. </w:t>
      </w:r>
      <w:r w:rsidRPr="00E63AA3">
        <w:rPr>
          <w:rStyle w:val="c21"/>
          <w:color w:val="000000"/>
        </w:rPr>
        <w:t>Важнейшие достижения российских ученых, их вклад в мировую науку и технику. </w:t>
      </w:r>
      <w:r w:rsidRPr="00E63AA3">
        <w:rPr>
          <w:rStyle w:val="c18"/>
          <w:color w:val="000000"/>
        </w:rPr>
        <w:t>Развитие географических знаний и гуманитарных наук. С. М. Соловьев и В. О. Ключевский.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Литература и изобразительное искусство</w:t>
      </w:r>
      <w:r w:rsidRPr="00E63AA3">
        <w:rPr>
          <w:rStyle w:val="c18"/>
          <w:color w:val="000000"/>
        </w:rPr>
        <w:t>. Критический реализм в литературе. </w:t>
      </w:r>
      <w:r w:rsidRPr="00E63AA3">
        <w:rPr>
          <w:rStyle w:val="c21"/>
          <w:color w:val="000000"/>
        </w:rPr>
        <w:t>Живопись: академизм и реализм. </w:t>
      </w:r>
      <w:r w:rsidRPr="00E63AA3">
        <w:rPr>
          <w:rStyle w:val="c18"/>
          <w:color w:val="000000"/>
        </w:rPr>
        <w:t>Общественно-политическое значение деятельности передвижников. Скульптура.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Архитектура, музыка, театр, народное творчество</w:t>
      </w:r>
      <w:r w:rsidRPr="00E63AA3">
        <w:rPr>
          <w:rStyle w:val="c18"/>
          <w:color w:val="000000"/>
        </w:rPr>
        <w:t>. Основные архитектурные стили. «Могучая кучка» и П. И. Чайковский, их значение для развития русской и зарубежной музыки. Русская опера. Мировое значение русской музыки. Успехи музыкального образования. Русский драматический театр и его значение в развитии культуры и общественной жизни. Художественные промыслы, их хозяйственное и культурное значение.  </w:t>
      </w:r>
    </w:p>
    <w:p w:rsidR="00B02757" w:rsidRPr="00E63AA3" w:rsidRDefault="00B02757" w:rsidP="00B0275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E63AA3">
        <w:rPr>
          <w:rStyle w:val="c18"/>
          <w:i/>
          <w:iCs/>
          <w:color w:val="000000"/>
        </w:rPr>
        <w:t>Быт: новые черты в жизни города и деревни. </w:t>
      </w:r>
      <w:r w:rsidRPr="00E63AA3">
        <w:rPr>
          <w:rStyle w:val="c18"/>
          <w:color w:val="000000"/>
        </w:rPr>
        <w:t>Рост населения. Урбанизация. Изменение облика городов. Развитие связи и городского транспорта. Жизнь и быт городских «верхов» и окраин. Досуг горожан. Изменения в деревенской жизни.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НОВАЯ ИСТОРИЯ (30 часов)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  Часть I. СТАНОВЛЕНИЕ ИНДУСТРИАЛЬНОГО ОБЩЕСТВА в XIX веке (14 часов)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От традиционного общества к обществу индустриальному. Основные черты индустриального общества. Завершение промышленного переворота.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lastRenderedPageBreak/>
        <w:t> Время технического прогресса.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Успехи машиностроения. Переворот в средствах транспорта. Дорожное строительство. Военная техника. Новые источники энергии.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Рост городов. Изменения в структуре населения индустриального общества.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Миграция и эмиграция населения. Аристократия старая и новая. Новая буржуазия. Средний класс. Рабочий  класс. Женский и детский труд. Женское движение за уравнение в правах.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Материальная культура и изменения в повседневной жизни общества.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Новые условия быта. Изменения моды. Новые развлечения.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Развитие науки в XIX в. Открытия в области математики, физики, химии, биологии, медицины. Наука на службе у человека.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Художественная культура XIX столетия.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Золя. Джозеф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Редьярд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 Киплинг. Воплощение эпохи в литературе.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      Изобразительное искусство. «Огненные кисти романтиков»: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Эжен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 Делакруа. Реализм в живописи: Оноре Домье. Импрессионизм: Клод Моне,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Камиль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Писсарро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, Огюст Ренуар. Скульптура: Огюст Роден. Постимпрессионизм: Поль Сезанн, Поль Гоген, Винсент Ван Гог. Музыка: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Фридерик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 Шопен, Джузеппе Верди, Жорж Бизе, Клод Дебюсси. Архитектура. Рождение кино.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Оформление консервативных, либеральных и радикальных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политических течений в обществе. Либерализм и консерватизм. Социалистические учения первой половины XIX 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Франция в период консульства и империи.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Англия в первой половине XIX в.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Франция: экономическая жизнь и политическое устройство после реставрации Бурбонов.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Революции 1830 г. Кризис Июльской монархии. Выступления лионских ткачей. Революция 1848 г.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Борьба за объединение Германии.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Вильгельм I и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Садове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>. Образование Северогерманского союза.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Борьба за независимость и национальное объединение Италии.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Камилло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Кавур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>. Революционная деятельность Джузеппе Гарибальди. Джузеппе Мадзини. Национальное объединение Италии.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Франко-прусская война и Парижская коммуна.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Третья республика во Франции. Завершение объединения Германии и провозглашение Германской империи.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Парижская коммуна. Попытка реформ. Поражение коммуны.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882D64" w:rsidRDefault="00882D64" w:rsidP="00B02757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Часть II. МИР ВО ВТОРОЙ ПОЛОВИНЕ XIX в. (15 часов)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Германская империя.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II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Создание Британской империи.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Внешняя политика. Колониальные захваты.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Третья республика во Франции.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Коррупция государственного аппарата. «Дело Дрейфуса». Движения протеста. Создание колониальной империи. Реваншизм и подготовка к войне.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Италия: время реформ и колониальных захватов.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Джолитти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>. Внешняя политика. Колониальные войны.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Австро-Венгрия.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США в XIX в. Увеличение территории США. «Земельная лихорадка». Особенности промышленного переворота и экономическое развитие в первой половине XIX в. 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Сайрус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 Маккормик*.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США в период монополистического капитализма.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Американская федерация труда. «Прогрессивная эра». Теодор Рузвельт и политика реформ. «Доктрина Монро». Агрессивная внешняя политика США.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Латинская Америка.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      Япония. Кризис традиционализма. Насильственное «открытие» Японии европейскими державами. Революция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Мэйдзи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>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Китай.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Индия.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Балгангадхар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AA3">
        <w:rPr>
          <w:rFonts w:ascii="Times New Roman" w:hAnsi="Times New Roman" w:cs="Times New Roman"/>
          <w:color w:val="000000"/>
          <w:sz w:val="24"/>
          <w:szCs w:val="24"/>
        </w:rPr>
        <w:t>Тилак</w:t>
      </w:r>
      <w:proofErr w:type="spellEnd"/>
      <w:r w:rsidRPr="00E63A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Африка.</w:t>
      </w:r>
      <w:r w:rsidRPr="00E63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3AA3">
        <w:rPr>
          <w:rFonts w:ascii="Times New Roman" w:hAnsi="Times New Roman" w:cs="Times New Roman"/>
          <w:color w:val="000000"/>
          <w:sz w:val="24"/>
          <w:szCs w:val="24"/>
        </w:rPr>
        <w:t>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гереро и готтентотов.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Международные отношения в последней трети XIX века.         Отсутствие системы европейского равновесия в XIX в. Начало распада Османской империи.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Политическая карта мира к началу XX 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</w:t>
      </w:r>
    </w:p>
    <w:p w:rsidR="00B02757" w:rsidRPr="00E63AA3" w:rsidRDefault="00B02757" w:rsidP="00B0275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63AA3">
        <w:rPr>
          <w:rFonts w:ascii="Times New Roman" w:hAnsi="Times New Roman" w:cs="Times New Roman"/>
          <w:color w:val="000000"/>
          <w:sz w:val="24"/>
          <w:szCs w:val="24"/>
        </w:rPr>
        <w:t>      Пацифистское движение. Второй интернационал против войн и политики гонки вооружений.</w:t>
      </w:r>
    </w:p>
    <w:p w:rsidR="00F40E70" w:rsidRPr="00E63AA3" w:rsidRDefault="00F40E70" w:rsidP="00F40E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Содержание тем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599"/>
        <w:gridCol w:w="1440"/>
        <w:gridCol w:w="1080"/>
        <w:gridCol w:w="1848"/>
        <w:gridCol w:w="1847"/>
        <w:gridCol w:w="1849"/>
        <w:gridCol w:w="2738"/>
      </w:tblGrid>
      <w:tr w:rsidR="00F40E70" w:rsidRPr="00E63AA3" w:rsidTr="000263BF">
        <w:tc>
          <w:tcPr>
            <w:tcW w:w="828" w:type="dxa"/>
            <w:vMerge w:val="restart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учебных занятий </w:t>
            </w:r>
          </w:p>
        </w:tc>
        <w:tc>
          <w:tcPr>
            <w:tcW w:w="2735" w:type="dxa"/>
            <w:vMerge w:val="restart"/>
            <w:shd w:val="clear" w:color="auto" w:fill="auto"/>
          </w:tcPr>
          <w:p w:rsidR="00F40E70" w:rsidRPr="00E63AA3" w:rsidRDefault="0095166F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МШУ</w:t>
            </w:r>
          </w:p>
        </w:tc>
      </w:tr>
      <w:tr w:rsidR="00F40E70" w:rsidRPr="00E63AA3" w:rsidTr="000263BF">
        <w:tc>
          <w:tcPr>
            <w:tcW w:w="828" w:type="dxa"/>
            <w:vMerge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9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735" w:type="dxa"/>
            <w:vMerge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70" w:rsidRPr="00E63AA3" w:rsidTr="000263BF">
        <w:tc>
          <w:tcPr>
            <w:tcW w:w="82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Мир в первой половине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4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9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95166F" w:rsidRPr="00D13EAC" w:rsidRDefault="0095166F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95166F" w:rsidRPr="00D13EAC" w:rsidRDefault="0095166F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школьников в рамках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>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95166F" w:rsidRPr="00D13EAC" w:rsidRDefault="0095166F" w:rsidP="0095166F">
            <w:pPr>
              <w:pStyle w:val="a5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</w:p>
          <w:p w:rsidR="0095166F" w:rsidRPr="001E68F6" w:rsidRDefault="0095166F" w:rsidP="0095166F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70" w:rsidRPr="00E63AA3" w:rsidTr="000263BF">
        <w:tc>
          <w:tcPr>
            <w:tcW w:w="82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0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в первой половине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4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9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95166F" w:rsidRPr="0036010D" w:rsidRDefault="0095166F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применение на уроке интерактивных форм работы учащихся: интеллектуальных игр, стимулирующих познавательную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 xml:space="preserve">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36010D">
              <w:rPr>
                <w:sz w:val="24"/>
                <w:szCs w:val="24"/>
                <w:lang w:val="ru-RU"/>
              </w:rPr>
              <w:t xml:space="preserve">учат школьников командной работе и взаимодействию с другими детьми;  </w:t>
            </w:r>
          </w:p>
          <w:p w:rsidR="00F40E70" w:rsidRPr="00882D64" w:rsidRDefault="00F40E70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40E70" w:rsidRPr="00E63AA3" w:rsidTr="000263BF">
        <w:tc>
          <w:tcPr>
            <w:tcW w:w="82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0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Мир во второй половине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44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9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95166F" w:rsidRPr="0036010D" w:rsidRDefault="0095166F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36010D">
              <w:rPr>
                <w:sz w:val="24"/>
                <w:szCs w:val="24"/>
                <w:lang w:val="ru-RU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70" w:rsidRPr="00E63AA3" w:rsidTr="000263BF">
        <w:tc>
          <w:tcPr>
            <w:tcW w:w="82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</w:t>
            </w:r>
          </w:p>
        </w:tc>
        <w:tc>
          <w:tcPr>
            <w:tcW w:w="144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95166F" w:rsidRPr="00D13EAC" w:rsidRDefault="0095166F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побуждение школьников соблюдать на уроке общепринятые нормы поведения, правила общения со старшими (учителями)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 xml:space="preserve">и сверстниками (школьниками), принципы учебной дисциплины и самоорганизации; </w:t>
            </w:r>
          </w:p>
          <w:p w:rsidR="00F40E70" w:rsidRPr="00882D64" w:rsidRDefault="00F40E70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40E70" w:rsidRPr="00E63AA3" w:rsidTr="000263BF">
        <w:tc>
          <w:tcPr>
            <w:tcW w:w="82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0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во второй половине 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4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9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5" w:type="dxa"/>
            <w:shd w:val="clear" w:color="auto" w:fill="auto"/>
          </w:tcPr>
          <w:p w:rsidR="0095166F" w:rsidRPr="0036010D" w:rsidRDefault="0095166F" w:rsidP="0095166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70" w:rsidRPr="00E63AA3" w:rsidTr="000263BF">
        <w:tc>
          <w:tcPr>
            <w:tcW w:w="82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4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9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5" w:type="dxa"/>
            <w:shd w:val="clear" w:color="auto" w:fill="auto"/>
          </w:tcPr>
          <w:p w:rsidR="00F40E70" w:rsidRPr="00E63AA3" w:rsidRDefault="00F40E70" w:rsidP="00026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E70" w:rsidRPr="00E63AA3" w:rsidRDefault="00F40E70" w:rsidP="00F40E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94AE3" w:rsidRPr="00E63AA3" w:rsidRDefault="00494AE3" w:rsidP="00F40E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E70" w:rsidRPr="00E63AA3" w:rsidRDefault="00F40E70" w:rsidP="00F40E7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63AA3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истории в 8 классе </w:t>
      </w:r>
    </w:p>
    <w:p w:rsidR="00F40E70" w:rsidRPr="00E63AA3" w:rsidRDefault="00F40E70" w:rsidP="00F40E7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F40E70" w:rsidRPr="00E63AA3" w:rsidRDefault="00F40E70" w:rsidP="00F40E70">
      <w:pPr>
        <w:rPr>
          <w:sz w:val="24"/>
          <w:szCs w:val="24"/>
        </w:rPr>
      </w:pPr>
    </w:p>
    <w:tbl>
      <w:tblPr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453"/>
        <w:gridCol w:w="1007"/>
        <w:gridCol w:w="3686"/>
        <w:gridCol w:w="2738"/>
        <w:gridCol w:w="988"/>
        <w:gridCol w:w="988"/>
      </w:tblGrid>
      <w:tr w:rsidR="006B23AE" w:rsidRPr="00E63AA3" w:rsidTr="000263BF">
        <w:trPr>
          <w:trHeight w:val="360"/>
        </w:trPr>
        <w:tc>
          <w:tcPr>
            <w:tcW w:w="631" w:type="dxa"/>
            <w:vMerge w:val="restart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722" w:type="dxa"/>
            <w:vMerge w:val="restart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54" w:type="dxa"/>
            <w:vMerge w:val="restart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02" w:type="dxa"/>
            <w:vMerge w:val="restart"/>
            <w:shd w:val="clear" w:color="auto" w:fill="auto"/>
          </w:tcPr>
          <w:p w:rsidR="006B23AE" w:rsidRPr="00E63AA3" w:rsidRDefault="00594BC9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МШУ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vMerge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Merge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40E70" w:rsidRPr="00E63AA3" w:rsidTr="000263BF">
        <w:trPr>
          <w:trHeight w:val="226"/>
        </w:trPr>
        <w:tc>
          <w:tcPr>
            <w:tcW w:w="14481" w:type="dxa"/>
            <w:gridSpan w:val="7"/>
            <w:shd w:val="clear" w:color="auto" w:fill="auto"/>
          </w:tcPr>
          <w:p w:rsidR="00F40E70" w:rsidRPr="00E63AA3" w:rsidRDefault="00F40E70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Мир в первой половине 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(10 часов)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Империя Наполеона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нужную информацию </w:t>
            </w:r>
          </w:p>
        </w:tc>
        <w:tc>
          <w:tcPr>
            <w:tcW w:w="2202" w:type="dxa"/>
            <w:shd w:val="clear" w:color="auto" w:fill="auto"/>
          </w:tcPr>
          <w:p w:rsidR="00594BC9" w:rsidRPr="00D13EAC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Народы против Французской империи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высказывать оценочные суждения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Поход в Россию и крушение Французской империи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вести дис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куссию, оценивать события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Священный союз и ре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волюционное движение в Европе в 1820-1830-х гг.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анализировать, сравнивать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Победа освободи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движения в Латинской Америке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воссоздавать исторические образы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Незавершенные рево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люции 1848-1849 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гг. В Европе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размышлять и делать 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оценочные суждения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Начало воссоединения Италии и объединения Германии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необходимые знания из текстов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Франко-прусская война и Парижская коммуна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Рост промышленного производства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делать сооб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щения, используя межпредметные связи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Консервативные, либе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ральные и 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социалисти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ческие идеи в 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0263BF" w:rsidRPr="00E63AA3">
              <w:rPr>
                <w:rFonts w:ascii="Times New Roman" w:hAnsi="Times New Roman" w:cs="Times New Roman"/>
                <w:sz w:val="24"/>
                <w:szCs w:val="24"/>
              </w:rPr>
              <w:t>еть выступать публично, участво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вать в дискуссии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346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Российская империя в первой половине 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(21 час)</w:t>
            </w:r>
          </w:p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1. Российская империя в 19 в. (4 часа)</w:t>
            </w:r>
          </w:p>
        </w:tc>
      </w:tr>
      <w:tr w:rsidR="006B23AE" w:rsidRPr="00E63AA3" w:rsidTr="000263BF">
        <w:trPr>
          <w:trHeight w:val="346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Заговор 11 марта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E63AA3">
                <w:rPr>
                  <w:rFonts w:ascii="Times New Roman" w:hAnsi="Times New Roman" w:cs="Times New Roman"/>
                  <w:sz w:val="24"/>
                  <w:szCs w:val="24"/>
                </w:rPr>
                <w:t>1801 г</w:t>
              </w:r>
            </w:smartTag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заговора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E63AA3">
                <w:rPr>
                  <w:rFonts w:ascii="Times New Roman" w:hAnsi="Times New Roman" w:cs="Times New Roman"/>
                  <w:sz w:val="24"/>
                  <w:szCs w:val="24"/>
                </w:rPr>
                <w:t>1801 г</w:t>
              </w:r>
            </w:smartTag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2" w:type="dxa"/>
            <w:shd w:val="clear" w:color="auto" w:fill="auto"/>
          </w:tcPr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iCs/>
                <w:sz w:val="24"/>
                <w:szCs w:val="24"/>
                <w:lang w:val="ru-RU"/>
              </w:rPr>
              <w:t xml:space="preserve">использование </w:t>
            </w:r>
            <w:r w:rsidRPr="0036010D">
              <w:rPr>
                <w:sz w:val="24"/>
                <w:szCs w:val="24"/>
                <w:lang w:val="ru-RU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применение на уроке интерактивных форм работы учащихся: интеллектуальных игр, стимулирующих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 xml:space="preserve">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36010D">
              <w:rPr>
                <w:sz w:val="24"/>
                <w:szCs w:val="24"/>
                <w:lang w:val="ru-RU"/>
              </w:rPr>
              <w:t xml:space="preserve">учат школьников командной работе и взаимодействию с другими детьми;  </w:t>
            </w: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346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Проект реформ М.М.Сперанского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Определять предпо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сылки и содержание реформаторских проектов Сперанского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346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Развитие государства в начале 19 в.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Знать сословия, проживавшие в Российской империи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346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Социально-экономи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ческое развитие Приморского края в 1801-1860 гг.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Знать систему управления Казанским краем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271"/>
        </w:trPr>
        <w:tc>
          <w:tcPr>
            <w:tcW w:w="13461" w:type="dxa"/>
            <w:gridSpan w:val="6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Внешняя политика Российской империи в начале 19 в. (2 часа)</w:t>
            </w:r>
          </w:p>
        </w:tc>
        <w:tc>
          <w:tcPr>
            <w:tcW w:w="1020" w:type="dxa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Внешняя политика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</w:t>
            </w:r>
            <w:r w:rsidR="000263BF" w:rsidRPr="00E63AA3">
              <w:rPr>
                <w:rFonts w:ascii="Times New Roman" w:hAnsi="Times New Roman" w:cs="Times New Roman"/>
                <w:sz w:val="24"/>
                <w:szCs w:val="24"/>
              </w:rPr>
              <w:t>вать основные цели, задачи и на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правления внешней политики страны</w:t>
            </w:r>
          </w:p>
        </w:tc>
        <w:tc>
          <w:tcPr>
            <w:tcW w:w="2202" w:type="dxa"/>
            <w:shd w:val="clear" w:color="auto" w:fill="auto"/>
          </w:tcPr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iCs/>
                <w:sz w:val="24"/>
                <w:szCs w:val="24"/>
                <w:lang w:val="ru-RU"/>
              </w:rPr>
              <w:t xml:space="preserve">использование </w:t>
            </w:r>
            <w:r w:rsidRPr="0036010D">
              <w:rPr>
                <w:sz w:val="24"/>
                <w:szCs w:val="24"/>
                <w:lang w:val="ru-RU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</w:t>
            </w:r>
            <w:r w:rsidRPr="0036010D">
              <w:rPr>
                <w:sz w:val="24"/>
                <w:szCs w:val="24"/>
                <w:lang w:val="ru-RU"/>
              </w:rPr>
              <w:lastRenderedPageBreak/>
              <w:t>через подбор соответствующих текстов для чтения, задач для решения, проблемных ситуаций для обсуждения в классе;</w:t>
            </w:r>
          </w:p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36010D">
              <w:rPr>
                <w:sz w:val="24"/>
                <w:szCs w:val="24"/>
                <w:lang w:val="ru-RU"/>
              </w:rPr>
              <w:t xml:space="preserve">учат школьников командной работе и взаимодействию с другими детьми;  </w:t>
            </w: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E63AA3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Знать хронологичес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кие рамки войны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173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Положение России после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E63AA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1812 г</w:t>
              </w:r>
            </w:smartTag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. (3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Тайные общества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Знать определяющие черты, основы идеологии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Сенатской площади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цели, планы и результаты деятельности 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декабристов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Край в Отечественной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E63AA3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. Декабристы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151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4. Российская империя в годы правления Николая 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Преобразования в системе управления страной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Знать годы царство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вания Николая 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, называть характер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ые черты 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внутрен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ней политики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 решению крестьянс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кого вопроса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делать оце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ночные суждения, вести диалог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213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Национальный вопрос и имперские интересы (3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Польское восстание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Определять основ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ные направления внешней политики страны</w:t>
            </w:r>
          </w:p>
        </w:tc>
        <w:tc>
          <w:tcPr>
            <w:tcW w:w="2202" w:type="dxa"/>
            <w:shd w:val="clear" w:color="auto" w:fill="auto"/>
          </w:tcPr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iCs/>
                <w:sz w:val="24"/>
                <w:szCs w:val="24"/>
                <w:lang w:val="ru-RU"/>
              </w:rPr>
              <w:t xml:space="preserve">использование </w:t>
            </w:r>
            <w:r w:rsidRPr="0036010D">
              <w:rPr>
                <w:sz w:val="24"/>
                <w:szCs w:val="24"/>
                <w:lang w:val="ru-RU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применение на уроке интерактивных форм работы учащихся: интеллектуальных игр, стимулирующих познавательную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 xml:space="preserve">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36010D">
              <w:rPr>
                <w:sz w:val="24"/>
                <w:szCs w:val="24"/>
                <w:lang w:val="ru-RU"/>
              </w:rPr>
              <w:t xml:space="preserve">учат школьников командной работе и взаимодействию с другими детьми;  </w:t>
            </w: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Кавказская война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Итогам войны России и Кавказа 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Знать дату войны, её причины и характер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273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Начало промышленного переворота в России (1 час)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0263BF" w:rsidRPr="00E63AA3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ного переворота в России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характерные черты промышленного переворота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278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Общественная мысль России (3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Славянофилы и западники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Делать сравнитель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ный анализ позиций славянофилов и западников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свою оценку в отношении церкви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Русский утопический социализм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существенные черты идео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логии социализма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265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8. Культура России в первой половине 19 в. (3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Культура России в первой половине 19 в.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сообщения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Культура народов Приморского края в первой половине 19 в.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Культура в первой половине 19 в.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233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Мир во второй половине 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(10 часов)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Великобритания и её доминионы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рационально выполнять задания</w:t>
            </w:r>
          </w:p>
        </w:tc>
        <w:tc>
          <w:tcPr>
            <w:tcW w:w="2202" w:type="dxa"/>
            <w:shd w:val="clear" w:color="auto" w:fill="auto"/>
          </w:tcPr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iCs/>
                <w:sz w:val="24"/>
                <w:szCs w:val="24"/>
                <w:lang w:val="ru-RU"/>
              </w:rPr>
              <w:t xml:space="preserve">использование </w:t>
            </w:r>
            <w:r w:rsidRPr="0036010D">
              <w:rPr>
                <w:sz w:val="24"/>
                <w:szCs w:val="24"/>
                <w:lang w:val="ru-RU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36010D">
              <w:rPr>
                <w:sz w:val="24"/>
                <w:szCs w:val="24"/>
                <w:lang w:val="ru-RU"/>
              </w:rPr>
              <w:t xml:space="preserve">учат </w:t>
            </w:r>
            <w:r w:rsidRPr="0036010D">
              <w:rPr>
                <w:sz w:val="24"/>
                <w:szCs w:val="24"/>
                <w:lang w:val="ru-RU"/>
              </w:rPr>
              <w:lastRenderedPageBreak/>
              <w:t xml:space="preserve">школьников командной работе и взаимодействию с другими детьми;  </w:t>
            </w: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США: причины и итоги Гражданской войны 1861-1865 гг.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самостоят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ельно работать с источниками</w:t>
            </w:r>
          </w:p>
        </w:tc>
        <w:tc>
          <w:tcPr>
            <w:tcW w:w="2202" w:type="dxa"/>
            <w:shd w:val="clear" w:color="auto" w:fill="auto"/>
          </w:tcPr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iCs/>
                <w:sz w:val="24"/>
                <w:szCs w:val="24"/>
                <w:lang w:val="ru-RU"/>
              </w:rPr>
              <w:t xml:space="preserve">использование </w:t>
            </w:r>
            <w:r w:rsidRPr="0036010D">
              <w:rPr>
                <w:sz w:val="24"/>
                <w:szCs w:val="24"/>
                <w:lang w:val="ru-RU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594BC9" w:rsidRPr="0036010D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 xml:space="preserve">конструктивного диалога; групповой работы или работы в парах, которые </w:t>
            </w:r>
            <w:r w:rsidRPr="0036010D">
              <w:rPr>
                <w:sz w:val="24"/>
                <w:szCs w:val="24"/>
                <w:lang w:val="ru-RU"/>
              </w:rPr>
              <w:t xml:space="preserve">учат школьников командной работе и взаимодействию с другими детьми;  </w:t>
            </w: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Страны Европы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работать с исторической картой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Япония на пути модернизации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делать оце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ночные суждения, вести диалог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Индия под властью англичан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Иметь углубляющие знани</w:t>
            </w:r>
            <w:r w:rsidR="000263BF" w:rsidRPr="00E63AA3">
              <w:rPr>
                <w:rFonts w:ascii="Times New Roman" w:hAnsi="Times New Roman" w:cs="Times New Roman"/>
                <w:sz w:val="24"/>
                <w:szCs w:val="24"/>
              </w:rPr>
              <w:t>я о традиционном и индустриаль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ном обществах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«Опиумные войны» и закабаление Китая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делать сравнительный анализ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0263BF" w:rsidRPr="00E63AA3">
              <w:rPr>
                <w:rFonts w:ascii="Times New Roman" w:hAnsi="Times New Roman" w:cs="Times New Roman"/>
                <w:sz w:val="24"/>
                <w:szCs w:val="24"/>
              </w:rPr>
              <w:t>и проверка знаний «Роль зарубеж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ных стран в мировой истории»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Османская империя и Персия в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работать с исторической картой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0263BF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Колониализм: послед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ствия для метрополий и колоний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делать сравнительный анализ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во второй половине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выделять общее и особенное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319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 w:rsidR="00190CB1" w:rsidRPr="00E63AA3">
              <w:rPr>
                <w:rFonts w:ascii="Times New Roman" w:hAnsi="Times New Roman" w:cs="Times New Roman"/>
                <w:sz w:val="24"/>
                <w:szCs w:val="24"/>
              </w:rPr>
              <w:t>политические союзы и международ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ные конфликты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вступать в дискуссию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Начало Первой мировой войны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Развивать причинно-следственные связи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 фронтах Первой мировой войны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раскрывать ход военных действий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Наука, культура и искусство в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460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Отмена крепостного права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190CB1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альтерна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тивные варианты отмены крепостного права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Реформы Александра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основные положения реформ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190CB1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Экономика после отме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ны крепостного права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отличия капиталистических и феодальных черт экономики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причины русско-турецкой войны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Оппозиция в обществе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1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существенные черты идеологии различных движений 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реформы 60-х гг.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1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альтернативные варианты отмены крепостного права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190CB1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Социально-экономи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ческое развитие  Приморского края  в пореформенный период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отличия капиталистических и феодальных черт экономики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343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свою оценку в отношении церкви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Экономическое состояние России в 1880-1890-е гг.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 w:rsidR="00190CB1" w:rsidRPr="00E63AA3">
              <w:rPr>
                <w:rFonts w:ascii="Times New Roman" w:hAnsi="Times New Roman" w:cs="Times New Roman"/>
                <w:sz w:val="24"/>
                <w:szCs w:val="24"/>
              </w:rPr>
              <w:t>ывать основные черты экономичес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кой политики Александра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состояние России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190CB1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существенные черты идео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логии общественных движений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190CB1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цели и ос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новные направления внешней политики Александра 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321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11. Начало эпохи последнего царствования (3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Реформы Николая </w:t>
            </w:r>
            <w:r w:rsidRPr="00E63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основные положения реформ</w:t>
            </w:r>
          </w:p>
        </w:tc>
        <w:tc>
          <w:tcPr>
            <w:tcW w:w="2202" w:type="dxa"/>
            <w:shd w:val="clear" w:color="auto" w:fill="auto"/>
          </w:tcPr>
          <w:p w:rsidR="00594BC9" w:rsidRPr="00D13EAC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организация шефства мотивированных и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>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594BC9" w:rsidRPr="00D13EAC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>отстаивания своей точки зрения.</w:t>
            </w:r>
          </w:p>
          <w:p w:rsidR="00594BC9" w:rsidRPr="00D13EAC" w:rsidRDefault="00594BC9" w:rsidP="00594BC9">
            <w:pPr>
              <w:pStyle w:val="a5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</w:p>
          <w:p w:rsidR="00594BC9" w:rsidRPr="001E68F6" w:rsidRDefault="00594BC9" w:rsidP="00594BC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перепись населения </w:t>
            </w:r>
            <w:smartTag w:uri="urn:schemas-microsoft-com:office:smarttags" w:element="metricconverter">
              <w:smartTagPr>
                <w:attr w:name="ProductID" w:val="1897 г"/>
              </w:smartTagPr>
              <w:r w:rsidRPr="00E63AA3">
                <w:rPr>
                  <w:rFonts w:ascii="Times New Roman" w:hAnsi="Times New Roman" w:cs="Times New Roman"/>
                  <w:sz w:val="24"/>
                  <w:szCs w:val="24"/>
                </w:rPr>
                <w:t>1897 г</w:t>
              </w:r>
            </w:smartTag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Знать, как заполнять переписной лист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346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12. Общественное движение в конце 19 в. (5 часов)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Рабочее движение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190CB1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сущест</w:t>
            </w:r>
            <w:r w:rsidR="006B23AE" w:rsidRPr="00E63AA3">
              <w:rPr>
                <w:rFonts w:ascii="Times New Roman" w:hAnsi="Times New Roman" w:cs="Times New Roman"/>
                <w:sz w:val="24"/>
                <w:szCs w:val="24"/>
              </w:rPr>
              <w:t>венные черты рабочего движения</w:t>
            </w:r>
          </w:p>
        </w:tc>
        <w:tc>
          <w:tcPr>
            <w:tcW w:w="2202" w:type="dxa"/>
            <w:shd w:val="clear" w:color="auto" w:fill="auto"/>
          </w:tcPr>
          <w:p w:rsidR="00594BC9" w:rsidRPr="00D13EAC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594BC9" w:rsidRPr="00D13EAC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</w:t>
            </w: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594BC9" w:rsidRPr="00D13EAC" w:rsidRDefault="00594BC9" w:rsidP="00594BC9">
            <w:pPr>
              <w:pStyle w:val="a5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</w:p>
          <w:p w:rsidR="00594BC9" w:rsidRPr="001E68F6" w:rsidRDefault="00594BC9" w:rsidP="00594BC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марксизма в России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1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существенные черты марксизма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1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Называть существенные черты общественных движений 70-80-х гг.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195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Глава 13. Культура России во второй половине 19 в. (3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особенности культуры указанного периода</w:t>
            </w:r>
          </w:p>
        </w:tc>
        <w:tc>
          <w:tcPr>
            <w:tcW w:w="2202" w:type="dxa"/>
            <w:shd w:val="clear" w:color="auto" w:fill="auto"/>
          </w:tcPr>
          <w:p w:rsidR="00594BC9" w:rsidRPr="00D13EAC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594BC9" w:rsidRPr="00D13EAC" w:rsidRDefault="00594BC9" w:rsidP="00594B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993"/>
                <w:tab w:val="left" w:pos="1310"/>
              </w:tabs>
              <w:ind w:left="0" w:firstLine="567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  <w:lang w:val="ru-RU"/>
              </w:rPr>
              <w:lastRenderedPageBreak/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594BC9" w:rsidRPr="00D13EAC" w:rsidRDefault="00594BC9" w:rsidP="00594BC9">
            <w:pPr>
              <w:pStyle w:val="a5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  <w:lang w:val="ru-RU"/>
              </w:rPr>
            </w:pPr>
          </w:p>
          <w:p w:rsidR="00594BC9" w:rsidRPr="001E68F6" w:rsidRDefault="00594BC9" w:rsidP="00594BC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Развитие культуры в Приморском крае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49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особенности культуры </w:t>
            </w:r>
            <w:r w:rsidRPr="00E6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указанного периода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Развитие культуры в Приморском крае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особенности культуры указанного периода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Повторение и проверка знаний «Роль России в мировой истории»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особенности культуры указанного периода</w:t>
            </w: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E3" w:rsidRPr="00E63AA3" w:rsidTr="000263BF">
        <w:trPr>
          <w:trHeight w:val="229"/>
        </w:trPr>
        <w:tc>
          <w:tcPr>
            <w:tcW w:w="14481" w:type="dxa"/>
            <w:gridSpan w:val="7"/>
            <w:shd w:val="clear" w:color="auto" w:fill="auto"/>
          </w:tcPr>
          <w:p w:rsidR="00494AE3" w:rsidRPr="00E63AA3" w:rsidRDefault="00494AE3" w:rsidP="00026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часа)</w:t>
            </w: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AE" w:rsidRPr="00E63AA3" w:rsidTr="000263BF">
        <w:trPr>
          <w:trHeight w:val="460"/>
        </w:trPr>
        <w:tc>
          <w:tcPr>
            <w:tcW w:w="631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72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032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6B23AE" w:rsidRPr="00E63AA3" w:rsidRDefault="006B23AE" w:rsidP="0002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B23AE" w:rsidRPr="00E63AA3" w:rsidRDefault="006B23AE" w:rsidP="0002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E70" w:rsidRPr="00E63AA3" w:rsidRDefault="00F40E70" w:rsidP="00F40E70">
      <w:pPr>
        <w:rPr>
          <w:sz w:val="24"/>
          <w:szCs w:val="24"/>
        </w:rPr>
      </w:pPr>
    </w:p>
    <w:sectPr w:rsidR="00F40E70" w:rsidRPr="00E63AA3" w:rsidSect="000263BF">
      <w:pgSz w:w="16838" w:h="11906" w:orient="landscape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17225"/>
    <w:multiLevelType w:val="hybridMultilevel"/>
    <w:tmpl w:val="A5BA71BA"/>
    <w:lvl w:ilvl="0" w:tplc="6784BF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6F67"/>
    <w:multiLevelType w:val="hybridMultilevel"/>
    <w:tmpl w:val="FE5A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A2C62"/>
    <w:multiLevelType w:val="hybridMultilevel"/>
    <w:tmpl w:val="A942E816"/>
    <w:lvl w:ilvl="0" w:tplc="5B08CE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8F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E607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0B4A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0CEC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4C41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603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2D02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46C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E70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3BF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CB1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14D4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2904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4AE3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4BC9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485E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3AE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3857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2D64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166F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2757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3A1B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AA3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0E70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AD3CB6C-9136-412E-985F-E575603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0E7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F40E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4">
    <w:name w:val="c14"/>
    <w:basedOn w:val="a"/>
    <w:rsid w:val="00B0275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02757"/>
  </w:style>
  <w:style w:type="paragraph" w:customStyle="1" w:styleId="c9">
    <w:name w:val="c9"/>
    <w:basedOn w:val="a"/>
    <w:rsid w:val="00B0275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B02757"/>
  </w:style>
  <w:style w:type="character" w:customStyle="1" w:styleId="c26">
    <w:name w:val="c26"/>
    <w:basedOn w:val="a0"/>
    <w:rsid w:val="00B02757"/>
  </w:style>
  <w:style w:type="paragraph" w:customStyle="1" w:styleId="c54">
    <w:name w:val="c54"/>
    <w:basedOn w:val="a"/>
    <w:rsid w:val="00B0275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2757"/>
  </w:style>
  <w:style w:type="paragraph" w:customStyle="1" w:styleId="c29">
    <w:name w:val="c29"/>
    <w:basedOn w:val="a"/>
    <w:rsid w:val="00B0275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B0275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B02757"/>
  </w:style>
  <w:style w:type="paragraph" w:styleId="a5">
    <w:name w:val="List Paragraph"/>
    <w:basedOn w:val="a"/>
    <w:link w:val="a6"/>
    <w:uiPriority w:val="34"/>
    <w:qFormat/>
    <w:rsid w:val="0095166F"/>
    <w:pPr>
      <w:autoSpaceDE/>
      <w:autoSpaceDN/>
      <w:adjustRightInd/>
      <w:ind w:left="822" w:hanging="36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rsid w:val="0095166F"/>
    <w:pPr>
      <w:autoSpaceDE/>
      <w:autoSpaceDN/>
      <w:adjustRightInd/>
      <w:spacing w:before="249"/>
      <w:ind w:left="607" w:right="612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harAttribute501">
    <w:name w:val="CharAttribute501"/>
    <w:uiPriority w:val="99"/>
    <w:rsid w:val="0095166F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95166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5308</Words>
  <Characters>30261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2021-09-07T22:39:00Z</dcterms:created>
  <dcterms:modified xsi:type="dcterms:W3CDTF">2021-12-23T08:26:00Z</dcterms:modified>
</cp:coreProperties>
</file>