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A9" w:rsidRPr="00E572A9" w:rsidRDefault="00E572A9" w:rsidP="00E572A9">
      <w:r w:rsidRPr="00E572A9">
        <w:t xml:space="preserve">                      Муниципальное  бюджетное образовательное учреждение </w:t>
      </w:r>
    </w:p>
    <w:p w:rsidR="00E572A9" w:rsidRPr="00E572A9" w:rsidRDefault="00E572A9" w:rsidP="00E572A9">
      <w:pPr>
        <w:tabs>
          <w:tab w:val="left" w:pos="1290"/>
        </w:tabs>
      </w:pPr>
      <w:r w:rsidRPr="00E572A9">
        <w:t xml:space="preserve">                            «Основная общеобразовательная школа с. </w:t>
      </w:r>
      <w:proofErr w:type="spellStart"/>
      <w:r w:rsidRPr="00E572A9">
        <w:t>Руновка</w:t>
      </w:r>
      <w:proofErr w:type="spellEnd"/>
      <w:r w:rsidRPr="00E572A9">
        <w:t>»</w:t>
      </w:r>
    </w:p>
    <w:p w:rsidR="00E572A9" w:rsidRPr="00E572A9" w:rsidRDefault="00E572A9" w:rsidP="00E572A9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9"/>
        <w:gridCol w:w="3260"/>
        <w:gridCol w:w="3182"/>
      </w:tblGrid>
      <w:tr w:rsidR="00E572A9" w:rsidRPr="00E572A9" w:rsidTr="002E2266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A9" w:rsidRPr="00E572A9" w:rsidRDefault="00E572A9" w:rsidP="00E572A9">
            <w:r w:rsidRPr="00E572A9">
              <w:t xml:space="preserve">«Рассмотрено»                                   </w:t>
            </w:r>
          </w:p>
          <w:p w:rsidR="00E572A9" w:rsidRPr="00E572A9" w:rsidRDefault="00E572A9" w:rsidP="00E572A9">
            <w:r w:rsidRPr="00E572A9">
              <w:t xml:space="preserve"> руководителем методического совета школы</w:t>
            </w:r>
          </w:p>
          <w:p w:rsidR="00E572A9" w:rsidRPr="00E572A9" w:rsidRDefault="00E572A9" w:rsidP="00E572A9">
            <w:r w:rsidRPr="00E572A9">
              <w:t>Протокол № ___________</w:t>
            </w:r>
          </w:p>
          <w:p w:rsidR="00E572A9" w:rsidRPr="00E572A9" w:rsidRDefault="00E572A9" w:rsidP="00E572A9">
            <w:r>
              <w:t>От «___»___________2021</w:t>
            </w:r>
            <w:r w:rsidRPr="00E572A9"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A9" w:rsidRPr="00E572A9" w:rsidRDefault="00E572A9" w:rsidP="00E572A9">
            <w:r w:rsidRPr="00E572A9">
              <w:t>«Утверждено»</w:t>
            </w:r>
          </w:p>
          <w:p w:rsidR="00E572A9" w:rsidRPr="00E572A9" w:rsidRDefault="00E572A9" w:rsidP="00E572A9">
            <w:r w:rsidRPr="00E572A9">
              <w:t>На педагогическом совете школы</w:t>
            </w:r>
          </w:p>
          <w:p w:rsidR="00E572A9" w:rsidRPr="00E572A9" w:rsidRDefault="00E572A9" w:rsidP="00E572A9">
            <w:r w:rsidRPr="00E572A9">
              <w:t>Протокол № ____________</w:t>
            </w:r>
          </w:p>
          <w:p w:rsidR="00E572A9" w:rsidRPr="00E572A9" w:rsidRDefault="00E572A9" w:rsidP="00E572A9">
            <w:r>
              <w:t>От «____»____________2021</w:t>
            </w:r>
            <w:r w:rsidRPr="00E572A9">
              <w:t>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A9" w:rsidRPr="00E572A9" w:rsidRDefault="00E572A9" w:rsidP="00E572A9">
            <w:r w:rsidRPr="00E572A9">
              <w:t xml:space="preserve"> «Утверждаю»</w:t>
            </w:r>
          </w:p>
          <w:p w:rsidR="00E572A9" w:rsidRPr="00E572A9" w:rsidRDefault="00E572A9" w:rsidP="00E572A9">
            <w:r w:rsidRPr="00E572A9">
              <w:t xml:space="preserve">Директор ООШ с. </w:t>
            </w:r>
            <w:proofErr w:type="spellStart"/>
            <w:r w:rsidRPr="00E572A9">
              <w:t>Руновка</w:t>
            </w:r>
            <w:proofErr w:type="spellEnd"/>
          </w:p>
          <w:p w:rsidR="00E572A9" w:rsidRPr="00E572A9" w:rsidRDefault="00E572A9" w:rsidP="00E572A9">
            <w:r w:rsidRPr="00E572A9">
              <w:t>Черненко А.Д.</w:t>
            </w:r>
          </w:p>
          <w:p w:rsidR="00E572A9" w:rsidRPr="00E572A9" w:rsidRDefault="00E572A9" w:rsidP="00E572A9">
            <w:r>
              <w:t>От «___»___________2021</w:t>
            </w:r>
            <w:r w:rsidRPr="00E572A9">
              <w:t>г.</w:t>
            </w:r>
          </w:p>
        </w:tc>
      </w:tr>
    </w:tbl>
    <w:p w:rsidR="00E572A9" w:rsidRPr="00E572A9" w:rsidRDefault="00E572A9" w:rsidP="00E572A9"/>
    <w:p w:rsidR="00E572A9" w:rsidRPr="00E572A9" w:rsidRDefault="00E572A9" w:rsidP="00E572A9"/>
    <w:p w:rsidR="00E572A9" w:rsidRPr="00E572A9" w:rsidRDefault="00E572A9" w:rsidP="00E572A9"/>
    <w:p w:rsidR="00E572A9" w:rsidRPr="00E572A9" w:rsidRDefault="00E572A9" w:rsidP="00E572A9"/>
    <w:p w:rsidR="00E572A9" w:rsidRPr="00E572A9" w:rsidRDefault="00E572A9" w:rsidP="00E572A9"/>
    <w:p w:rsidR="00E572A9" w:rsidRPr="00E572A9" w:rsidRDefault="00E572A9" w:rsidP="00E572A9"/>
    <w:p w:rsidR="00E572A9" w:rsidRPr="00E572A9" w:rsidRDefault="00E572A9" w:rsidP="00E572A9">
      <w:pPr>
        <w:jc w:val="both"/>
      </w:pPr>
    </w:p>
    <w:p w:rsidR="00E572A9" w:rsidRPr="00E572A9" w:rsidRDefault="00E572A9" w:rsidP="00E572A9">
      <w:pPr>
        <w:tabs>
          <w:tab w:val="left" w:pos="1950"/>
        </w:tabs>
        <w:jc w:val="both"/>
        <w:rPr>
          <w:sz w:val="28"/>
          <w:szCs w:val="28"/>
        </w:rPr>
      </w:pPr>
      <w:r w:rsidRPr="00E572A9">
        <w:tab/>
      </w:r>
    </w:p>
    <w:p w:rsidR="00E572A9" w:rsidRPr="00E572A9" w:rsidRDefault="00E572A9" w:rsidP="00E572A9">
      <w:pPr>
        <w:tabs>
          <w:tab w:val="left" w:pos="195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1950"/>
        </w:tabs>
        <w:jc w:val="center"/>
        <w:rPr>
          <w:sz w:val="32"/>
          <w:szCs w:val="32"/>
        </w:rPr>
      </w:pPr>
      <w:r w:rsidRPr="00E572A9">
        <w:rPr>
          <w:sz w:val="32"/>
          <w:szCs w:val="32"/>
        </w:rPr>
        <w:t>Рабочая программа</w:t>
      </w:r>
    </w:p>
    <w:p w:rsidR="00E572A9" w:rsidRPr="00E572A9" w:rsidRDefault="00E572A9" w:rsidP="00E572A9">
      <w:pPr>
        <w:tabs>
          <w:tab w:val="left" w:pos="1950"/>
        </w:tabs>
        <w:jc w:val="center"/>
        <w:rPr>
          <w:sz w:val="32"/>
          <w:szCs w:val="32"/>
        </w:rPr>
      </w:pPr>
    </w:p>
    <w:p w:rsidR="00E572A9" w:rsidRPr="00E572A9" w:rsidRDefault="00E572A9" w:rsidP="00E572A9">
      <w:pPr>
        <w:tabs>
          <w:tab w:val="left" w:pos="1950"/>
        </w:tabs>
        <w:jc w:val="center"/>
        <w:rPr>
          <w:sz w:val="32"/>
          <w:szCs w:val="32"/>
        </w:rPr>
      </w:pPr>
      <w:r w:rsidRPr="00E572A9">
        <w:rPr>
          <w:sz w:val="32"/>
          <w:szCs w:val="32"/>
        </w:rPr>
        <w:t>по предмету: физика</w:t>
      </w:r>
    </w:p>
    <w:p w:rsidR="00E572A9" w:rsidRPr="00E572A9" w:rsidRDefault="00E572A9" w:rsidP="00E572A9">
      <w:pPr>
        <w:tabs>
          <w:tab w:val="left" w:pos="2550"/>
        </w:tabs>
        <w:jc w:val="center"/>
        <w:rPr>
          <w:sz w:val="32"/>
          <w:szCs w:val="32"/>
        </w:rPr>
      </w:pPr>
      <w:r w:rsidRPr="00E572A9">
        <w:rPr>
          <w:sz w:val="32"/>
          <w:szCs w:val="32"/>
        </w:rPr>
        <w:t>для 8 класса</w:t>
      </w:r>
    </w:p>
    <w:p w:rsidR="00E572A9" w:rsidRPr="00E572A9" w:rsidRDefault="00E572A9" w:rsidP="00E572A9">
      <w:pPr>
        <w:tabs>
          <w:tab w:val="left" w:pos="2550"/>
        </w:tabs>
        <w:jc w:val="center"/>
        <w:rPr>
          <w:sz w:val="32"/>
          <w:szCs w:val="32"/>
        </w:rPr>
      </w:pPr>
    </w:p>
    <w:p w:rsidR="00E572A9" w:rsidRPr="00E572A9" w:rsidRDefault="00E572A9" w:rsidP="00E572A9">
      <w:pPr>
        <w:tabs>
          <w:tab w:val="left" w:pos="255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на   2021  -   2022</w:t>
      </w:r>
      <w:r w:rsidRPr="00E572A9">
        <w:rPr>
          <w:sz w:val="32"/>
          <w:szCs w:val="32"/>
        </w:rPr>
        <w:t xml:space="preserve"> учебный год</w:t>
      </w:r>
    </w:p>
    <w:p w:rsidR="00E572A9" w:rsidRPr="00E572A9" w:rsidRDefault="00E572A9" w:rsidP="00E572A9">
      <w:pPr>
        <w:jc w:val="center"/>
        <w:rPr>
          <w:sz w:val="32"/>
          <w:szCs w:val="32"/>
        </w:rPr>
      </w:pPr>
      <w:r w:rsidRPr="00E572A9">
        <w:rPr>
          <w:sz w:val="32"/>
          <w:szCs w:val="32"/>
        </w:rPr>
        <w:t xml:space="preserve">к </w:t>
      </w:r>
      <w:proofErr w:type="gramStart"/>
      <w:r w:rsidRPr="00E572A9">
        <w:rPr>
          <w:sz w:val="32"/>
          <w:szCs w:val="32"/>
        </w:rPr>
        <w:t>УМК  А.</w:t>
      </w:r>
      <w:proofErr w:type="gramEnd"/>
      <w:r w:rsidRPr="00E572A9">
        <w:rPr>
          <w:sz w:val="32"/>
          <w:szCs w:val="32"/>
        </w:rPr>
        <w:t xml:space="preserve"> В. </w:t>
      </w:r>
      <w:proofErr w:type="spellStart"/>
      <w:r w:rsidRPr="00E572A9">
        <w:rPr>
          <w:sz w:val="32"/>
          <w:szCs w:val="32"/>
        </w:rPr>
        <w:t>Пёрышкина</w:t>
      </w:r>
      <w:proofErr w:type="spellEnd"/>
    </w:p>
    <w:p w:rsidR="00E572A9" w:rsidRPr="00E572A9" w:rsidRDefault="00E572A9" w:rsidP="00E572A9">
      <w:pPr>
        <w:jc w:val="center"/>
        <w:rPr>
          <w:sz w:val="28"/>
          <w:szCs w:val="28"/>
        </w:rPr>
      </w:pPr>
      <w:r w:rsidRPr="00E572A9">
        <w:rPr>
          <w:sz w:val="28"/>
          <w:szCs w:val="28"/>
        </w:rPr>
        <w:t>на 68 часов (2 часа в неделю</w:t>
      </w:r>
      <w:proofErr w:type="gramStart"/>
      <w:r w:rsidRPr="00E572A9">
        <w:rPr>
          <w:sz w:val="28"/>
          <w:szCs w:val="28"/>
        </w:rPr>
        <w:t xml:space="preserve"> )</w:t>
      </w:r>
      <w:proofErr w:type="gramEnd"/>
    </w:p>
    <w:p w:rsidR="00E572A9" w:rsidRPr="00E572A9" w:rsidRDefault="00BE0D41" w:rsidP="00E572A9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учебнику Физика 8</w:t>
      </w:r>
      <w:r w:rsidR="00E572A9" w:rsidRPr="00E572A9">
        <w:rPr>
          <w:sz w:val="28"/>
          <w:szCs w:val="28"/>
        </w:rPr>
        <w:t xml:space="preserve"> класс </w:t>
      </w:r>
      <w:r w:rsidR="00E572A9" w:rsidRPr="00E572A9">
        <w:rPr>
          <w:sz w:val="32"/>
          <w:szCs w:val="32"/>
        </w:rPr>
        <w:t xml:space="preserve">А. В. </w:t>
      </w:r>
      <w:proofErr w:type="spellStart"/>
      <w:r w:rsidR="00E572A9" w:rsidRPr="00E572A9">
        <w:rPr>
          <w:sz w:val="32"/>
          <w:szCs w:val="32"/>
        </w:rPr>
        <w:t>Пёрышкин</w:t>
      </w:r>
      <w:proofErr w:type="spellEnd"/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  <w:r w:rsidRPr="00E572A9">
        <w:rPr>
          <w:sz w:val="28"/>
          <w:szCs w:val="28"/>
        </w:rPr>
        <w:t>Составитель программы:</w:t>
      </w: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E572A9" w:rsidRP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  <w:r w:rsidRPr="00E572A9">
        <w:rPr>
          <w:sz w:val="28"/>
          <w:szCs w:val="28"/>
        </w:rPr>
        <w:t>Хохлова Наталья Павловна</w:t>
      </w:r>
    </w:p>
    <w:p w:rsidR="00E572A9" w:rsidRPr="00E572A9" w:rsidRDefault="00E572A9" w:rsidP="00E572A9">
      <w:pPr>
        <w:tabs>
          <w:tab w:val="left" w:pos="2340"/>
        </w:tabs>
        <w:jc w:val="center"/>
      </w:pPr>
      <w:r w:rsidRPr="00E572A9">
        <w:rPr>
          <w:sz w:val="28"/>
          <w:szCs w:val="28"/>
        </w:rPr>
        <w:t>Учитель физики  Ι категории</w:t>
      </w:r>
      <w:r w:rsidRPr="00E572A9">
        <w:t xml:space="preserve">  </w:t>
      </w: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Pr="00E572A9" w:rsidRDefault="00E572A9" w:rsidP="00E572A9">
      <w:pPr>
        <w:tabs>
          <w:tab w:val="left" w:pos="2340"/>
        </w:tabs>
        <w:jc w:val="center"/>
      </w:pPr>
    </w:p>
    <w:p w:rsid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  <w:r w:rsidRPr="00E572A9">
        <w:t xml:space="preserve">с. </w:t>
      </w:r>
      <w:proofErr w:type="spellStart"/>
      <w:r>
        <w:t>Руновка</w:t>
      </w:r>
      <w:proofErr w:type="spellEnd"/>
      <w:r>
        <w:t xml:space="preserve"> -  2021</w:t>
      </w:r>
      <w:r w:rsidRPr="00E572A9">
        <w:t xml:space="preserve"> г.</w:t>
      </w:r>
    </w:p>
    <w:p w:rsidR="00E572A9" w:rsidRDefault="00E572A9" w:rsidP="00E572A9">
      <w:pPr>
        <w:tabs>
          <w:tab w:val="left" w:pos="2340"/>
        </w:tabs>
        <w:jc w:val="center"/>
        <w:rPr>
          <w:sz w:val="28"/>
          <w:szCs w:val="28"/>
        </w:rPr>
      </w:pPr>
    </w:p>
    <w:p w:rsidR="00080EA5" w:rsidRPr="00E572A9" w:rsidRDefault="00080EA5" w:rsidP="00E572A9">
      <w:pPr>
        <w:tabs>
          <w:tab w:val="left" w:pos="234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294AFD">
        <w:rPr>
          <w:b/>
          <w:bCs/>
          <w:sz w:val="28"/>
          <w:szCs w:val="28"/>
        </w:rPr>
        <w:t>Ожидаемые результаты освоения</w:t>
      </w:r>
    </w:p>
    <w:p w:rsidR="00080EA5" w:rsidRDefault="00080EA5" w:rsidP="00080EA5"/>
    <w:p w:rsidR="00080EA5" w:rsidRPr="00282D55" w:rsidRDefault="00080EA5" w:rsidP="00080EA5">
      <w:pPr>
        <w:shd w:val="clear" w:color="auto" w:fill="FFFFFF"/>
        <w:spacing w:before="120"/>
        <w:jc w:val="both"/>
        <w:rPr>
          <w:bCs/>
          <w:color w:val="000000"/>
        </w:rPr>
      </w:pPr>
      <w:r w:rsidRPr="00282D55">
        <w:rPr>
          <w:bCs/>
          <w:color w:val="000000"/>
        </w:rPr>
        <w:t>,</w:t>
      </w:r>
      <w:r w:rsidRPr="00282D55">
        <w:rPr>
          <w:color w:val="000000"/>
        </w:rPr>
        <w:t xml:space="preserve">      </w:t>
      </w:r>
      <w:r w:rsidRPr="00282D55">
        <w:rPr>
          <w:bCs/>
          <w:color w:val="000000"/>
        </w:rPr>
        <w:t xml:space="preserve">В результате освоения предметного содержания предлагаемого курса физики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 w:rsidRPr="00282D55">
        <w:rPr>
          <w:bCs/>
          <w:color w:val="000000"/>
        </w:rPr>
        <w:t>метапредметных</w:t>
      </w:r>
      <w:proofErr w:type="spellEnd"/>
      <w:r w:rsidRPr="00282D55">
        <w:rPr>
          <w:bCs/>
          <w:color w:val="000000"/>
        </w:rPr>
        <w:t xml:space="preserve"> и личностных результатов.</w:t>
      </w:r>
    </w:p>
    <w:p w:rsidR="00080EA5" w:rsidRPr="00282D55" w:rsidRDefault="00080EA5" w:rsidP="00080EA5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color w:val="000000"/>
        </w:rPr>
      </w:pPr>
      <w:r w:rsidRPr="00282D55">
        <w:rPr>
          <w:bCs/>
          <w:color w:val="000000"/>
        </w:rPr>
        <w:t xml:space="preserve">Познавательные: в предлагаемом курсе физики  изучаемые определения и правила становятся основой формирования умений выделять признаки и свойства объектов. </w:t>
      </w:r>
      <w:proofErr w:type="gramStart"/>
      <w:r w:rsidRPr="00282D55">
        <w:rPr>
          <w:bCs/>
          <w:color w:val="000000"/>
        </w:rPr>
        <w:t>В процессе вычислений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информации, используя при решении самых разных физических задач простейшие предметные, знаковые, графические модели, таблицы, диаграммы, строя и преобразовывая их в соответствии с содержанием задания).</w:t>
      </w:r>
      <w:proofErr w:type="gramEnd"/>
      <w:r w:rsidRPr="00282D55">
        <w:rPr>
          <w:bCs/>
          <w:color w:val="000000"/>
        </w:rPr>
        <w:t xml:space="preserve"> </w:t>
      </w:r>
      <w:r w:rsidRPr="00282D55">
        <w:t xml:space="preserve">Решая задачи, рассматриваемые в данном курсе, можно выстроить индивидуальные пути работы с физическим содержанием, требующие различного уровня логического мышления. </w:t>
      </w:r>
    </w:p>
    <w:p w:rsidR="00080EA5" w:rsidRPr="00282D55" w:rsidRDefault="00080EA5" w:rsidP="00080EA5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color w:val="000000"/>
        </w:rPr>
      </w:pPr>
      <w:proofErr w:type="gramStart"/>
      <w:r w:rsidRPr="00282D55">
        <w:rPr>
          <w:bCs/>
          <w:color w:val="000000"/>
        </w:rPr>
        <w:t>Регулятивные</w:t>
      </w:r>
      <w:proofErr w:type="gramEnd"/>
      <w:r w:rsidRPr="00282D55">
        <w:rPr>
          <w:bCs/>
          <w:color w:val="000000"/>
        </w:rPr>
        <w:t xml:space="preserve">: физическое содержание позволяет развивать и эту группу умений. В процессе работы </w:t>
      </w:r>
      <w:r w:rsidRPr="00282D55">
        <w:t xml:space="preserve">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 </w:t>
      </w:r>
    </w:p>
    <w:p w:rsidR="00080EA5" w:rsidRPr="00282D55" w:rsidRDefault="00080EA5" w:rsidP="00080EA5">
      <w:pPr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Cs/>
          <w:color w:val="000000"/>
        </w:rPr>
      </w:pPr>
      <w:r w:rsidRPr="00282D55">
        <w:rPr>
          <w:bCs/>
          <w:color w:val="000000"/>
        </w:rPr>
        <w:t xml:space="preserve">Коммуникативные: в процессе изучения физики осуществляется знакомство с физическим языком, формируются речевые умения: дети учатся высказывать суждения с использованием физических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</w:t>
      </w:r>
    </w:p>
    <w:p w:rsidR="00080EA5" w:rsidRPr="00282D55" w:rsidRDefault="00080EA5" w:rsidP="00080EA5">
      <w:pPr>
        <w:ind w:left="360"/>
        <w:jc w:val="both"/>
      </w:pPr>
      <w:r w:rsidRPr="00282D55">
        <w:t>Работая в соответствии с инструкциями к заданиям учебника, дети учатся работать в парах. 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spacing w:after="60"/>
        <w:ind w:left="284" w:firstLine="709"/>
        <w:textAlignment w:val="baseline"/>
        <w:rPr>
          <w:bCs/>
        </w:rPr>
      </w:pPr>
      <w:r w:rsidRPr="00282D55">
        <w:rPr>
          <w:color w:val="000000"/>
        </w:rPr>
        <w:t>Образовательные и воспитательные задачи обучения физики решаются комплексно.</w:t>
      </w:r>
      <w:r w:rsidRPr="00282D55">
        <w:rPr>
          <w:bCs/>
        </w:rPr>
        <w:t xml:space="preserve"> </w:t>
      </w:r>
    </w:p>
    <w:p w:rsidR="00080EA5" w:rsidRPr="00282D55" w:rsidRDefault="00080EA5" w:rsidP="00080EA5">
      <w:pPr>
        <w:spacing w:before="120"/>
        <w:ind w:firstLine="284"/>
        <w:jc w:val="both"/>
      </w:pPr>
      <w:r w:rsidRPr="00282D55">
        <w:rPr>
          <w:b/>
          <w:u w:val="single"/>
        </w:rPr>
        <w:t>Личностными результатами</w:t>
      </w:r>
      <w:r>
        <w:rPr>
          <w:b/>
        </w:rPr>
        <w:t xml:space="preserve"> изучения курса «Физика» в 8</w:t>
      </w:r>
      <w:r w:rsidRPr="00282D55">
        <w:rPr>
          <w:b/>
        </w:rPr>
        <w:t xml:space="preserve">-м классе является </w:t>
      </w:r>
      <w:r w:rsidRPr="00282D55">
        <w:t xml:space="preserve">формирование следующих умений: </w:t>
      </w:r>
    </w:p>
    <w:p w:rsidR="00080EA5" w:rsidRPr="00282D55" w:rsidRDefault="00080EA5" w:rsidP="00080EA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282D55">
        <w:t>Определять и высказывать под руководством педагога самые общие для всех людей правила поведения при сотрудничестве (этические нормы).</w:t>
      </w:r>
    </w:p>
    <w:p w:rsidR="00080EA5" w:rsidRPr="00282D55" w:rsidRDefault="00080EA5" w:rsidP="00080E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282D55">
        <w:t>В предложенных педагогом ситуациях общения и сотрудничества, опираясь на общие для всех правила поведения,  делать выбор, при поддержке других участников группы и педагога, как поступить.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  <w:r w:rsidRPr="00282D55">
        <w:t>Средством достижения этих результатов служит организация на уроке работы в парах постоянного и сменного состава, групповые формы работы.</w:t>
      </w:r>
    </w:p>
    <w:p w:rsidR="00080EA5" w:rsidRPr="00282D55" w:rsidRDefault="00080EA5" w:rsidP="00080EA5">
      <w:pPr>
        <w:spacing w:before="120"/>
        <w:ind w:firstLine="284"/>
      </w:pPr>
      <w:proofErr w:type="spellStart"/>
      <w:r w:rsidRPr="00282D55">
        <w:rPr>
          <w:b/>
          <w:u w:val="single"/>
        </w:rPr>
        <w:t>Метапредметными</w:t>
      </w:r>
      <w:proofErr w:type="spellEnd"/>
      <w:r w:rsidRPr="00282D55">
        <w:rPr>
          <w:b/>
          <w:u w:val="single"/>
        </w:rPr>
        <w:t xml:space="preserve"> результатами</w:t>
      </w:r>
      <w:r>
        <w:t xml:space="preserve"> изучения курса «Физика» в 8</w:t>
      </w:r>
      <w:r w:rsidRPr="00282D55">
        <w:t xml:space="preserve">-м классе являются формирование следующих универсальных учебных действий (УУД). 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firstLine="284"/>
        <w:textAlignment w:val="baseline"/>
        <w:rPr>
          <w:b/>
        </w:rPr>
      </w:pPr>
      <w:r w:rsidRPr="00282D55">
        <w:rPr>
          <w:b/>
        </w:rPr>
        <w:t>Регулятивные УУД:</w:t>
      </w:r>
    </w:p>
    <w:p w:rsidR="00080EA5" w:rsidRPr="00282D55" w:rsidRDefault="00080EA5" w:rsidP="00080E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282D55">
        <w:t>Определять и формулировать цель деятельности на уроке.</w:t>
      </w:r>
    </w:p>
    <w:p w:rsidR="00080EA5" w:rsidRPr="00282D55" w:rsidRDefault="00080EA5" w:rsidP="00080EA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282D55">
        <w:t xml:space="preserve">Ставить учебную задачу. </w:t>
      </w:r>
    </w:p>
    <w:p w:rsidR="00080EA5" w:rsidRPr="00282D55" w:rsidRDefault="00080EA5" w:rsidP="00080EA5">
      <w:pPr>
        <w:numPr>
          <w:ilvl w:val="0"/>
          <w:numId w:val="5"/>
        </w:numPr>
        <w:rPr>
          <w:bCs/>
        </w:rPr>
      </w:pPr>
      <w:r w:rsidRPr="00282D55">
        <w:rPr>
          <w:bCs/>
        </w:rPr>
        <w:t xml:space="preserve">Учиться составлять план и определять последовательность действий. </w:t>
      </w:r>
    </w:p>
    <w:p w:rsidR="00080EA5" w:rsidRPr="00282D55" w:rsidRDefault="00080EA5" w:rsidP="00080E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282D55">
        <w:t>Учиться высказывать своё предположение (версию) на основе работы с иллюстрацией учебника.</w:t>
      </w:r>
    </w:p>
    <w:p w:rsidR="00080EA5" w:rsidRPr="00282D55" w:rsidRDefault="00080EA5" w:rsidP="00080EA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282D55">
        <w:t>Учиться работать по предложенному учителем плану.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  <w:r w:rsidRPr="00282D55">
        <w:t>Средством формирования этих действий служат элементы технологии проблемного обучения на этапе изучения нового материала.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282D55">
        <w:t xml:space="preserve">Учиться отличать </w:t>
      </w:r>
      <w:proofErr w:type="gramStart"/>
      <w:r w:rsidRPr="00282D55">
        <w:t>верно</w:t>
      </w:r>
      <w:proofErr w:type="gramEnd"/>
      <w:r w:rsidRPr="00282D55">
        <w:t xml:space="preserve"> выполненное задание от неверного.</w:t>
      </w:r>
    </w:p>
    <w:p w:rsidR="00080EA5" w:rsidRPr="00282D55" w:rsidRDefault="00080EA5" w:rsidP="00080EA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282D55"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  <w:r w:rsidRPr="00282D55">
        <w:t>Средством формирования этих действий служит технология оценивания образовательных достижений.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spacing w:before="120"/>
        <w:ind w:firstLine="284"/>
        <w:textAlignment w:val="baseline"/>
        <w:rPr>
          <w:b/>
        </w:rPr>
      </w:pPr>
      <w:r w:rsidRPr="00282D55">
        <w:rPr>
          <w:b/>
          <w:u w:val="single"/>
        </w:rPr>
        <w:t>Познавательные УУД</w:t>
      </w:r>
      <w:r w:rsidRPr="00282D55">
        <w:rPr>
          <w:b/>
        </w:rPr>
        <w:t>:</w:t>
      </w:r>
    </w:p>
    <w:p w:rsidR="00080EA5" w:rsidRPr="00282D55" w:rsidRDefault="00080EA5" w:rsidP="00080EA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82D55">
        <w:t xml:space="preserve">Ориентироваться в своей системе знаний: отличать новое от уже известного с помощью учителя. </w:t>
      </w:r>
    </w:p>
    <w:p w:rsidR="00080EA5" w:rsidRPr="00282D55" w:rsidRDefault="00080EA5" w:rsidP="00080EA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82D55">
        <w:t>Делать предварительный отбор источников информации: ориентироваться  в учебнике (на развороте, в оглавлении, в словаре).</w:t>
      </w:r>
    </w:p>
    <w:p w:rsidR="00080EA5" w:rsidRPr="00282D55" w:rsidRDefault="00080EA5" w:rsidP="00080E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82D55">
        <w:t xml:space="preserve">Добывать новые знания: находить ответы на вопросы, используя учебник, свой жизненный опыт и информацию, полученную на уроке. </w:t>
      </w:r>
    </w:p>
    <w:p w:rsidR="00080EA5" w:rsidRPr="00282D55" w:rsidRDefault="00080EA5" w:rsidP="00080EA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82D55">
        <w:t>Перерабатывать полученную информацию: делать выводы в результате  совместной  работы всего класса.</w:t>
      </w:r>
    </w:p>
    <w:p w:rsidR="00080EA5" w:rsidRPr="00282D55" w:rsidRDefault="00080EA5" w:rsidP="00080EA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82D55">
        <w:t>Перерабатывать полученную информацию: сравнивать и классифицировать.</w:t>
      </w:r>
    </w:p>
    <w:p w:rsidR="00080EA5" w:rsidRPr="00282D55" w:rsidRDefault="00080EA5" w:rsidP="00080E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644"/>
        <w:jc w:val="both"/>
        <w:textAlignment w:val="baseline"/>
      </w:pPr>
      <w:r w:rsidRPr="00282D55">
        <w:t>Преобразовывать информацию из одной формы в другую: составлять физические  рассказы и задачи на основе простейших физических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644"/>
        <w:jc w:val="both"/>
        <w:textAlignment w:val="baseline"/>
      </w:pP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644"/>
        <w:jc w:val="both"/>
        <w:textAlignment w:val="baseline"/>
      </w:pPr>
      <w:r w:rsidRPr="00282D55">
        <w:t>Средством формирования этих действий служит учебный материал, задания учебника и задачи из сборников</w:t>
      </w:r>
      <w:r w:rsidRPr="00282D55">
        <w:rPr>
          <w:b/>
        </w:rPr>
        <w:t>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spacing w:before="120"/>
        <w:ind w:firstLine="284"/>
        <w:textAlignment w:val="baseline"/>
        <w:rPr>
          <w:b/>
        </w:rPr>
      </w:pPr>
      <w:r w:rsidRPr="00282D55">
        <w:rPr>
          <w:b/>
        </w:rPr>
        <w:t>Коммуникативные УУД:</w:t>
      </w:r>
    </w:p>
    <w:p w:rsidR="00080EA5" w:rsidRPr="00282D55" w:rsidRDefault="00080EA5" w:rsidP="00080E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 w:rsidRPr="00282D55"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80EA5" w:rsidRPr="00282D55" w:rsidRDefault="00080EA5" w:rsidP="00080EA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</w:pPr>
      <w:r w:rsidRPr="00282D55">
        <w:t>Слушать и понимать речь других.</w:t>
      </w:r>
    </w:p>
    <w:p w:rsidR="00080EA5" w:rsidRPr="00282D55" w:rsidRDefault="00080EA5" w:rsidP="00080EA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282D55">
        <w:t>Читать и пересказывать текст.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  <w:r w:rsidRPr="00282D55">
        <w:t xml:space="preserve"> Средством формирования этих действий служит технология проблемного обучения.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Pr="00282D55" w:rsidRDefault="00080EA5" w:rsidP="00080EA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</w:pPr>
      <w:r w:rsidRPr="00282D55">
        <w:t>Совместно договариваться о правилах общения и поведения в школе и следовать им.</w:t>
      </w:r>
    </w:p>
    <w:p w:rsidR="00080EA5" w:rsidRPr="00282D55" w:rsidRDefault="00080EA5" w:rsidP="00080EA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282D55">
        <w:t>Учиться выполнять различные роли в группе (лидера, исполнителя, критика).</w:t>
      </w:r>
    </w:p>
    <w:p w:rsidR="00080EA5" w:rsidRPr="00282D55" w:rsidRDefault="00080EA5" w:rsidP="00080EA5">
      <w:pPr>
        <w:widowControl w:val="0"/>
        <w:overflowPunct w:val="0"/>
        <w:autoSpaceDE w:val="0"/>
        <w:autoSpaceDN w:val="0"/>
        <w:adjustRightInd w:val="0"/>
        <w:ind w:left="1004"/>
        <w:textAlignment w:val="baseline"/>
      </w:pPr>
    </w:p>
    <w:p w:rsidR="00080EA5" w:rsidRDefault="00080EA5" w:rsidP="00080EA5">
      <w:r w:rsidRPr="00282D55">
        <w:t>Средством формирования этих действий служит организация работы в парах постоянного и сменного состава</w:t>
      </w:r>
    </w:p>
    <w:p w:rsidR="00080EA5" w:rsidRDefault="00080EA5" w:rsidP="00080EA5"/>
    <w:p w:rsidR="00080EA5" w:rsidRDefault="00080EA5" w:rsidP="00080EA5"/>
    <w:p w:rsidR="00080EA5" w:rsidRDefault="00080EA5" w:rsidP="00080EA5"/>
    <w:p w:rsidR="00080EA5" w:rsidRDefault="00080EA5" w:rsidP="00080EA5"/>
    <w:p w:rsidR="007E1BDD" w:rsidRDefault="007E1BDD"/>
    <w:p w:rsidR="00080EA5" w:rsidRDefault="00080EA5"/>
    <w:p w:rsidR="00E572A9" w:rsidRDefault="00E572A9" w:rsidP="00080EA5"/>
    <w:p w:rsidR="00080EA5" w:rsidRPr="009B787A" w:rsidRDefault="00E572A9" w:rsidP="00080EA5">
      <w:pPr>
        <w:rPr>
          <w:b/>
          <w:sz w:val="28"/>
          <w:szCs w:val="28"/>
        </w:rPr>
      </w:pPr>
      <w:r>
        <w:lastRenderedPageBreak/>
        <w:t xml:space="preserve">                 </w:t>
      </w:r>
      <w:r w:rsidR="00080EA5">
        <w:rPr>
          <w:b/>
          <w:sz w:val="28"/>
          <w:szCs w:val="28"/>
        </w:rPr>
        <w:t xml:space="preserve"> </w:t>
      </w:r>
      <w:r w:rsidR="00080EA5" w:rsidRPr="009B787A">
        <w:rPr>
          <w:b/>
          <w:sz w:val="28"/>
          <w:szCs w:val="28"/>
        </w:rPr>
        <w:t xml:space="preserve">Учебно - тематический план по </w:t>
      </w:r>
      <w:r w:rsidR="00A37289">
        <w:rPr>
          <w:b/>
          <w:sz w:val="28"/>
          <w:szCs w:val="28"/>
        </w:rPr>
        <w:t>физике для 8</w:t>
      </w:r>
      <w:r w:rsidR="00080EA5" w:rsidRPr="009B787A">
        <w:rPr>
          <w:b/>
          <w:sz w:val="28"/>
          <w:szCs w:val="28"/>
        </w:rPr>
        <w:t xml:space="preserve"> класса</w:t>
      </w:r>
    </w:p>
    <w:p w:rsidR="00080EA5" w:rsidRDefault="00080EA5" w:rsidP="00080EA5"/>
    <w:p w:rsidR="00080EA5" w:rsidRDefault="00080EA5" w:rsidP="00080EA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1260"/>
        <w:gridCol w:w="2977"/>
        <w:gridCol w:w="2942"/>
      </w:tblGrid>
      <w:tr w:rsidR="00080EA5" w:rsidTr="00080EA5">
        <w:tc>
          <w:tcPr>
            <w:tcW w:w="2392" w:type="dxa"/>
          </w:tcPr>
          <w:p w:rsidR="00080EA5" w:rsidRDefault="00080EA5" w:rsidP="00080EA5">
            <w:r w:rsidRPr="002E7EE2">
              <w:rPr>
                <w:b/>
              </w:rPr>
              <w:t>Тема</w:t>
            </w:r>
          </w:p>
        </w:tc>
        <w:tc>
          <w:tcPr>
            <w:tcW w:w="1260" w:type="dxa"/>
          </w:tcPr>
          <w:p w:rsidR="00080EA5" w:rsidRDefault="00080EA5" w:rsidP="00080EA5">
            <w:r w:rsidRPr="002E7EE2">
              <w:rPr>
                <w:b/>
              </w:rPr>
              <w:t>Количество часов</w:t>
            </w:r>
          </w:p>
        </w:tc>
        <w:tc>
          <w:tcPr>
            <w:tcW w:w="2977" w:type="dxa"/>
          </w:tcPr>
          <w:p w:rsidR="00080EA5" w:rsidRDefault="00E572A9" w:rsidP="00080EA5">
            <w:r>
              <w:rPr>
                <w:b/>
              </w:rPr>
              <w:t>Модуль школьный урок</w:t>
            </w:r>
          </w:p>
        </w:tc>
        <w:tc>
          <w:tcPr>
            <w:tcW w:w="2942" w:type="dxa"/>
          </w:tcPr>
          <w:p w:rsidR="00080EA5" w:rsidRPr="00FE4E00" w:rsidRDefault="00080EA5" w:rsidP="00080EA5">
            <w:pPr>
              <w:rPr>
                <w:b/>
              </w:rPr>
            </w:pPr>
            <w:r w:rsidRPr="00FE4E00">
              <w:rPr>
                <w:b/>
              </w:rPr>
              <w:t>Объект контроля</w:t>
            </w:r>
          </w:p>
          <w:p w:rsidR="00080EA5" w:rsidRDefault="00080EA5" w:rsidP="00080EA5">
            <w:r w:rsidRPr="00FE4E00">
              <w:rPr>
                <w:b/>
              </w:rPr>
              <w:t>(знать, уметь)</w:t>
            </w:r>
          </w:p>
        </w:tc>
      </w:tr>
      <w:tr w:rsidR="00080EA5" w:rsidTr="00080EA5">
        <w:tc>
          <w:tcPr>
            <w:tcW w:w="2392" w:type="dxa"/>
          </w:tcPr>
          <w:p w:rsidR="00080EA5" w:rsidRDefault="00080EA5" w:rsidP="00080EA5">
            <w:r>
              <w:rPr>
                <w:b/>
                <w:sz w:val="22"/>
                <w:szCs w:val="22"/>
              </w:rPr>
              <w:t xml:space="preserve">Тепловые явления </w:t>
            </w:r>
            <w:r w:rsidRPr="00373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080EA5" w:rsidRDefault="00080EA5" w:rsidP="00080EA5">
            <w:r>
              <w:t>25</w:t>
            </w:r>
          </w:p>
        </w:tc>
        <w:tc>
          <w:tcPr>
            <w:tcW w:w="2977" w:type="dxa"/>
          </w:tcPr>
          <w:p w:rsidR="00E572A9" w:rsidRPr="00E572A9" w:rsidRDefault="00E572A9" w:rsidP="00E572A9">
            <w:pPr>
              <w:spacing w:after="200" w:line="276" w:lineRule="auto"/>
              <w:jc w:val="both"/>
              <w:rPr>
                <w:rFonts w:eastAsia="Calibri"/>
                <w:color w:val="00000A"/>
                <w:highlight w:val="white"/>
              </w:rPr>
            </w:pPr>
            <w:r w:rsidRPr="00E572A9">
              <w:rPr>
                <w:rFonts w:eastAsia="Calibri"/>
                <w:color w:val="00000A"/>
                <w:highlight w:val="white"/>
              </w:rPr>
              <w:t>Применять знания о тепловых явлениях для задач повседневной жизни, для обеспечения безопасности своей жизни, рационального природопользования и охраны окружающей среды.</w:t>
            </w:r>
          </w:p>
          <w:p w:rsidR="00E572A9" w:rsidRPr="00E572A9" w:rsidRDefault="00E572A9" w:rsidP="00E572A9">
            <w:pPr>
              <w:spacing w:after="200" w:line="276" w:lineRule="auto"/>
              <w:jc w:val="both"/>
              <w:rPr>
                <w:rFonts w:eastAsia="Calibri"/>
                <w:color w:val="00000A"/>
                <w:highlight w:val="white"/>
              </w:rPr>
            </w:pPr>
            <w:r w:rsidRPr="00E572A9">
              <w:rPr>
                <w:rFonts w:eastAsia="Calibri"/>
              </w:rPr>
              <w:t xml:space="preserve">Уметь использовать </w:t>
            </w:r>
            <w:r w:rsidRPr="00E572A9">
              <w:rPr>
                <w:rFonts w:eastAsia="Calibri"/>
                <w:color w:val="00000A"/>
                <w:highlight w:val="white"/>
              </w:rPr>
              <w:t>физические приборы и измерительные инструменты для измерения физических величин</w:t>
            </w:r>
            <w:r w:rsidRPr="00E572A9">
              <w:rPr>
                <w:rFonts w:eastAsia="Calibri"/>
                <w:b/>
                <w:color w:val="00000A"/>
                <w:highlight w:val="white"/>
              </w:rPr>
              <w:t>: </w:t>
            </w:r>
            <w:r w:rsidRPr="00E572A9">
              <w:rPr>
                <w:rFonts w:eastAsia="Calibri"/>
                <w:color w:val="00000A"/>
                <w:highlight w:val="white"/>
              </w:rPr>
              <w:t>массы, силы, давления, температуры, влажности воздуха.</w:t>
            </w:r>
          </w:p>
          <w:p w:rsidR="00E572A9" w:rsidRPr="00E572A9" w:rsidRDefault="00E572A9" w:rsidP="00E572A9">
            <w:pPr>
              <w:widowControl w:val="0"/>
              <w:spacing w:after="200" w:line="276" w:lineRule="auto"/>
              <w:ind w:right="222"/>
              <w:jc w:val="both"/>
              <w:rPr>
                <w:rFonts w:eastAsia="Calibri"/>
                <w:color w:val="00000A"/>
                <w:highlight w:val="white"/>
              </w:rPr>
            </w:pPr>
            <w:r w:rsidRPr="00E572A9">
              <w:rPr>
                <w:rFonts w:eastAsia="Calibri"/>
              </w:rPr>
              <w:t>Приводить примеры экологических последствий работы двигателей внутреннего сгорания, тепловых и гидроэлектростанций.</w:t>
            </w:r>
          </w:p>
          <w:p w:rsidR="00E572A9" w:rsidRPr="00E572A9" w:rsidRDefault="00E572A9" w:rsidP="00E57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E572A9">
              <w:rPr>
                <w:rFonts w:eastAsia="Calibri"/>
                <w:color w:val="000000"/>
              </w:rPr>
              <w:t>Формировать ценностное отношение к авторам открытий, изобретений, к творцам науки и техники.</w:t>
            </w:r>
          </w:p>
          <w:p w:rsidR="00080EA5" w:rsidRDefault="00E572A9" w:rsidP="00E572A9">
            <w:r w:rsidRPr="00E572A9">
              <w:rPr>
                <w:rFonts w:eastAsia="Calibri"/>
                <w:highlight w:val="white"/>
              </w:rPr>
              <w:t>Самостоятельно планировать и проводить физические эксперименты</w:t>
            </w:r>
            <w:r w:rsidRPr="00E572A9">
              <w:rPr>
                <w:rFonts w:ascii="Calibri" w:eastAsia="Calibri" w:hAnsi="Calibri" w:cs="Calibri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942" w:type="dxa"/>
          </w:tcPr>
          <w:p w:rsidR="00080EA5" w:rsidRDefault="00080EA5" w:rsidP="00080EA5">
            <w:r w:rsidRPr="00080EA5">
              <w:rPr>
                <w:b/>
              </w:rPr>
              <w:t>Знать</w:t>
            </w:r>
            <w:r>
              <w:rPr>
                <w:sz w:val="22"/>
                <w:szCs w:val="22"/>
              </w:rPr>
              <w:t xml:space="preserve"> понятия: тепловое движение, температура.</w:t>
            </w:r>
          </w:p>
          <w:p w:rsidR="00080EA5" w:rsidRPr="00080EA5" w:rsidRDefault="00080EA5" w:rsidP="00080EA5">
            <w:r w:rsidRPr="009E4375">
              <w:rPr>
                <w:b/>
              </w:rPr>
              <w:t>уметь:</w:t>
            </w:r>
            <w:r w:rsidRPr="007F176B">
              <w:rPr>
                <w:b/>
                <w:i/>
                <w:sz w:val="22"/>
                <w:szCs w:val="22"/>
              </w:rPr>
              <w:t xml:space="preserve"> </w:t>
            </w:r>
            <w:r w:rsidRPr="00080EA5">
              <w:t>решать задачи</w:t>
            </w:r>
            <w:r w:rsidRPr="007F176B">
              <w:rPr>
                <w:sz w:val="22"/>
                <w:szCs w:val="22"/>
              </w:rPr>
              <w:t xml:space="preserve"> на применение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</w:t>
            </w:r>
          </w:p>
        </w:tc>
      </w:tr>
      <w:tr w:rsidR="00080EA5" w:rsidTr="00080EA5">
        <w:tc>
          <w:tcPr>
            <w:tcW w:w="2392" w:type="dxa"/>
          </w:tcPr>
          <w:p w:rsidR="00080EA5" w:rsidRDefault="00C136B1" w:rsidP="00080EA5">
            <w:r>
              <w:rPr>
                <w:b/>
                <w:sz w:val="22"/>
                <w:szCs w:val="22"/>
              </w:rPr>
              <w:t>Электрические явления</w:t>
            </w:r>
            <w:r w:rsidRPr="00373A3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</w:tcPr>
          <w:p w:rsidR="00080EA5" w:rsidRDefault="00080EA5" w:rsidP="00080EA5">
            <w:r>
              <w:t>27</w:t>
            </w:r>
          </w:p>
        </w:tc>
        <w:tc>
          <w:tcPr>
            <w:tcW w:w="2977" w:type="dxa"/>
          </w:tcPr>
          <w:p w:rsidR="00C136B1" w:rsidRPr="00373A35" w:rsidRDefault="00C136B1" w:rsidP="00C136B1">
            <w:pPr>
              <w:widowControl w:val="0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</w:t>
            </w:r>
          </w:p>
          <w:p w:rsidR="008012A6" w:rsidRPr="008012A6" w:rsidRDefault="008012A6" w:rsidP="008012A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8012A6">
              <w:rPr>
                <w:rFonts w:eastAsia="Calibri"/>
              </w:rPr>
              <w:t xml:space="preserve">Использовать знания </w:t>
            </w:r>
            <w:proofErr w:type="gramStart"/>
            <w:r w:rsidRPr="008012A6">
              <w:rPr>
                <w:rFonts w:eastAsia="Calibri"/>
              </w:rPr>
              <w:t>об электромагнитных явлениях в повседневной жизни для обеспечения безопасности при обращении с приборами</w:t>
            </w:r>
            <w:proofErr w:type="gramEnd"/>
            <w:r w:rsidRPr="008012A6">
              <w:rPr>
                <w:rFonts w:eastAsia="Calibri"/>
              </w:rPr>
              <w:t xml:space="preserve"> и техническими </w:t>
            </w:r>
            <w:r w:rsidRPr="008012A6">
              <w:rPr>
                <w:rFonts w:eastAsia="Calibri"/>
              </w:rPr>
              <w:lastRenderedPageBreak/>
              <w:t>устройствами, для сохранения здоровья и соблюдения норм экологического поведения в окружающей среде.</w:t>
            </w:r>
          </w:p>
          <w:p w:rsidR="008012A6" w:rsidRPr="008012A6" w:rsidRDefault="008012A6" w:rsidP="00801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8012A6">
              <w:rPr>
                <w:rFonts w:eastAsia="Calibri"/>
                <w:color w:val="000000"/>
              </w:rPr>
              <w:t>Предвидеть возможные результаты своих действий.</w:t>
            </w:r>
          </w:p>
          <w:p w:rsidR="00080EA5" w:rsidRDefault="008012A6" w:rsidP="008012A6">
            <w:r w:rsidRPr="008012A6">
              <w:rPr>
                <w:rFonts w:eastAsia="Calibri"/>
                <w:color w:val="000000"/>
              </w:rPr>
              <w:t xml:space="preserve">Осознавать роль отечественных ученых в изучении электрических явлений. </w:t>
            </w:r>
            <w:r w:rsidRPr="008012A6">
              <w:rPr>
                <w:rFonts w:eastAsia="Calibri"/>
                <w:color w:val="000000"/>
                <w:highlight w:val="white"/>
              </w:rPr>
              <w:t>Самостоятельно планировать и проводить физические эксперименты</w:t>
            </w:r>
          </w:p>
        </w:tc>
        <w:tc>
          <w:tcPr>
            <w:tcW w:w="2942" w:type="dxa"/>
          </w:tcPr>
          <w:p w:rsidR="00C136B1" w:rsidRDefault="00C136B1" w:rsidP="00080EA5">
            <w:r w:rsidRPr="00C136B1">
              <w:rPr>
                <w:b/>
                <w:sz w:val="22"/>
                <w:szCs w:val="22"/>
              </w:rPr>
              <w:lastRenderedPageBreak/>
              <w:t>Знать</w:t>
            </w:r>
            <w:r>
              <w:rPr>
                <w:sz w:val="22"/>
                <w:szCs w:val="22"/>
              </w:rPr>
              <w:t xml:space="preserve"> закон сохранения эл. заряда, строение атома</w:t>
            </w:r>
          </w:p>
          <w:p w:rsidR="00C136B1" w:rsidRDefault="00C136B1" w:rsidP="00C136B1"/>
          <w:p w:rsidR="00080EA5" w:rsidRPr="00C136B1" w:rsidRDefault="00C136B1" w:rsidP="00C136B1">
            <w:r w:rsidRPr="00C136B1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объяснять эл. Явления, проводить расчеты, знать формулы, работать с приборами</w:t>
            </w:r>
          </w:p>
        </w:tc>
      </w:tr>
      <w:tr w:rsidR="00080EA5" w:rsidTr="00080EA5">
        <w:tc>
          <w:tcPr>
            <w:tcW w:w="2392" w:type="dxa"/>
          </w:tcPr>
          <w:p w:rsidR="00080EA5" w:rsidRDefault="00C136B1" w:rsidP="00080EA5">
            <w:r>
              <w:rPr>
                <w:b/>
                <w:sz w:val="22"/>
                <w:szCs w:val="22"/>
              </w:rPr>
              <w:lastRenderedPageBreak/>
              <w:t>Электромагнитные явления</w:t>
            </w:r>
          </w:p>
        </w:tc>
        <w:tc>
          <w:tcPr>
            <w:tcW w:w="1260" w:type="dxa"/>
          </w:tcPr>
          <w:p w:rsidR="00080EA5" w:rsidRDefault="00C136B1" w:rsidP="00080EA5">
            <w:r>
              <w:t>7 часов</w:t>
            </w:r>
          </w:p>
        </w:tc>
        <w:tc>
          <w:tcPr>
            <w:tcW w:w="2977" w:type="dxa"/>
          </w:tcPr>
          <w:p w:rsidR="008012A6" w:rsidRPr="008012A6" w:rsidRDefault="008012A6" w:rsidP="008012A6">
            <w:pPr>
              <w:jc w:val="both"/>
              <w:rPr>
                <w:rFonts w:eastAsia="Calibri"/>
                <w:color w:val="000000"/>
              </w:rPr>
            </w:pPr>
            <w:r w:rsidRPr="008012A6">
              <w:rPr>
                <w:rFonts w:eastAsia="Calibri"/>
                <w:color w:val="000000"/>
              </w:rPr>
              <w:t>Убеждать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культуры.</w:t>
            </w:r>
          </w:p>
          <w:p w:rsidR="0050026F" w:rsidRPr="008012A6" w:rsidRDefault="008012A6" w:rsidP="008012A6">
            <w:pPr>
              <w:widowControl w:val="0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</w:rPr>
            </w:pPr>
            <w:r w:rsidRPr="008012A6">
              <w:rPr>
                <w:rFonts w:eastAsia="Calibri"/>
                <w:highlight w:val="white"/>
              </w:rPr>
              <w:t>Самостоятельно планировать и проводить физические эксперименты.</w:t>
            </w:r>
          </w:p>
          <w:p w:rsidR="00080EA5" w:rsidRDefault="00080EA5" w:rsidP="00080EA5"/>
        </w:tc>
        <w:tc>
          <w:tcPr>
            <w:tcW w:w="2942" w:type="dxa"/>
          </w:tcPr>
          <w:p w:rsidR="0050026F" w:rsidRDefault="0050026F" w:rsidP="00080EA5">
            <w:r w:rsidRPr="0050026F">
              <w:rPr>
                <w:b/>
                <w:sz w:val="22"/>
                <w:szCs w:val="22"/>
              </w:rPr>
              <w:t>Знать</w:t>
            </w:r>
            <w:r>
              <w:rPr>
                <w:sz w:val="22"/>
                <w:szCs w:val="22"/>
              </w:rPr>
              <w:t xml:space="preserve"> определения и построение изображений.</w:t>
            </w:r>
          </w:p>
          <w:p w:rsidR="0050026F" w:rsidRDefault="0050026F" w:rsidP="0050026F">
            <w:r>
              <w:rPr>
                <w:sz w:val="22"/>
                <w:szCs w:val="22"/>
              </w:rPr>
              <w:t xml:space="preserve">Знать </w:t>
            </w:r>
            <w:r>
              <w:rPr>
                <w:bCs/>
                <w:sz w:val="22"/>
                <w:szCs w:val="22"/>
              </w:rPr>
              <w:t>постоянные магниты, магнитное поле постоянных магнитов, магнитное поле Земли.</w:t>
            </w:r>
            <w:r>
              <w:rPr>
                <w:sz w:val="22"/>
                <w:szCs w:val="22"/>
              </w:rPr>
              <w:t xml:space="preserve"> Знать устройство электродвигателя</w:t>
            </w:r>
          </w:p>
          <w:p w:rsidR="00080EA5" w:rsidRPr="0050026F" w:rsidRDefault="0050026F" w:rsidP="0050026F">
            <w:r w:rsidRPr="00F47F31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приборами</w:t>
            </w:r>
            <w:r w:rsidR="00F47F31">
              <w:rPr>
                <w:sz w:val="22"/>
                <w:szCs w:val="22"/>
              </w:rPr>
              <w:t>, решать задачи</w:t>
            </w:r>
          </w:p>
        </w:tc>
      </w:tr>
      <w:tr w:rsidR="00080EA5" w:rsidTr="00080EA5">
        <w:tc>
          <w:tcPr>
            <w:tcW w:w="2392" w:type="dxa"/>
          </w:tcPr>
          <w:p w:rsidR="00080EA5" w:rsidRDefault="00F47F31" w:rsidP="00080EA5">
            <w:r>
              <w:rPr>
                <w:b/>
                <w:sz w:val="22"/>
                <w:szCs w:val="22"/>
              </w:rPr>
              <w:t>Световые явления</w:t>
            </w:r>
            <w:r w:rsidRPr="00373A35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</w:tcPr>
          <w:p w:rsidR="00080EA5" w:rsidRDefault="00F47F31" w:rsidP="00080EA5">
            <w:r>
              <w:t>9 часов</w:t>
            </w:r>
          </w:p>
        </w:tc>
        <w:tc>
          <w:tcPr>
            <w:tcW w:w="2977" w:type="dxa"/>
          </w:tcPr>
          <w:p w:rsidR="008012A6" w:rsidRPr="008012A6" w:rsidRDefault="008012A6" w:rsidP="008012A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8012A6">
              <w:rPr>
                <w:rFonts w:eastAsia="Calibri"/>
                <w:color w:val="000000"/>
              </w:rPr>
              <w:t>Формировать необходимость разумного использования достижений науки и технологий для дальнейшего развития человеческого общества, уважение к творцам науки и техники.</w:t>
            </w:r>
          </w:p>
          <w:p w:rsidR="008012A6" w:rsidRPr="008012A6" w:rsidRDefault="008012A6" w:rsidP="008012A6">
            <w:pPr>
              <w:spacing w:after="200" w:line="276" w:lineRule="auto"/>
              <w:jc w:val="both"/>
              <w:rPr>
                <w:rFonts w:eastAsia="Calibri"/>
                <w:highlight w:val="white"/>
              </w:rPr>
            </w:pPr>
            <w:r w:rsidRPr="008012A6">
              <w:rPr>
                <w:rFonts w:eastAsia="Calibri"/>
                <w:color w:val="333333"/>
                <w:highlight w:val="white"/>
              </w:rPr>
              <w:t>Объяснять принципы работы и характеристики изученных машин, приборов и технических устройств.</w:t>
            </w:r>
          </w:p>
          <w:p w:rsidR="00080EA5" w:rsidRDefault="008012A6" w:rsidP="008012A6">
            <w:pPr>
              <w:widowControl w:val="0"/>
              <w:tabs>
                <w:tab w:val="num" w:pos="900"/>
              </w:tabs>
              <w:autoSpaceDE w:val="0"/>
              <w:autoSpaceDN w:val="0"/>
              <w:adjustRightInd w:val="0"/>
            </w:pPr>
            <w:r w:rsidRPr="008012A6">
              <w:rPr>
                <w:rFonts w:eastAsia="Calibri"/>
                <w:highlight w:val="white"/>
              </w:rPr>
              <w:lastRenderedPageBreak/>
              <w:t>Самостоятельно планировать и проводить физические эксперименты.</w:t>
            </w:r>
          </w:p>
        </w:tc>
        <w:tc>
          <w:tcPr>
            <w:tcW w:w="2942" w:type="dxa"/>
          </w:tcPr>
          <w:p w:rsidR="00F47F31" w:rsidRDefault="00F47F31" w:rsidP="00080EA5">
            <w:r w:rsidRPr="00F47F31">
              <w:rPr>
                <w:b/>
                <w:sz w:val="22"/>
                <w:szCs w:val="22"/>
              </w:rPr>
              <w:lastRenderedPageBreak/>
              <w:t>Знать</w:t>
            </w:r>
            <w:r>
              <w:rPr>
                <w:sz w:val="22"/>
                <w:szCs w:val="22"/>
              </w:rPr>
              <w:t xml:space="preserve"> понятие источника света. Знать законы отражения света. Знать закон преломления света</w:t>
            </w:r>
          </w:p>
          <w:p w:rsidR="00080EA5" w:rsidRPr="00F47F31" w:rsidRDefault="00F47F31" w:rsidP="00F47F31">
            <w:r w:rsidRPr="00F47F31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строить изображения,  решать задачи</w:t>
            </w:r>
          </w:p>
        </w:tc>
      </w:tr>
    </w:tbl>
    <w:p w:rsidR="00080EA5" w:rsidRDefault="00080EA5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080EA5"/>
    <w:p w:rsidR="00F47F31" w:rsidRDefault="00F47F31" w:rsidP="00F47F31">
      <w:pPr>
        <w:tabs>
          <w:tab w:val="left" w:pos="2550"/>
        </w:tabs>
        <w:rPr>
          <w:b/>
          <w:sz w:val="28"/>
          <w:szCs w:val="28"/>
        </w:rPr>
        <w:sectPr w:rsidR="00F47F31" w:rsidSect="007E1B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7F31" w:rsidRPr="00EA513C" w:rsidRDefault="00F47F31" w:rsidP="00F47F31">
      <w:pPr>
        <w:tabs>
          <w:tab w:val="left" w:pos="2550"/>
        </w:tabs>
        <w:rPr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Pr="006630AA">
        <w:rPr>
          <w:b/>
          <w:sz w:val="28"/>
          <w:szCs w:val="28"/>
        </w:rPr>
        <w:t>Календарно – тематическое планирование  по</w:t>
      </w:r>
      <w:r>
        <w:rPr>
          <w:b/>
          <w:sz w:val="28"/>
          <w:szCs w:val="28"/>
        </w:rPr>
        <w:t xml:space="preserve"> физике</w:t>
      </w:r>
      <w:r w:rsidR="000B4703">
        <w:rPr>
          <w:b/>
          <w:sz w:val="28"/>
          <w:szCs w:val="28"/>
        </w:rPr>
        <w:t xml:space="preserve"> </w:t>
      </w:r>
      <w:bookmarkStart w:id="0" w:name="_GoBack"/>
      <w:bookmarkEnd w:id="0"/>
      <w:r w:rsidR="000B4703">
        <w:rPr>
          <w:b/>
          <w:sz w:val="28"/>
          <w:szCs w:val="28"/>
        </w:rPr>
        <w:t xml:space="preserve"> 8 класс </w:t>
      </w:r>
      <w:r>
        <w:rPr>
          <w:b/>
          <w:sz w:val="28"/>
          <w:szCs w:val="28"/>
        </w:rPr>
        <w:t xml:space="preserve"> </w:t>
      </w:r>
      <w:r w:rsidRPr="006630AA">
        <w:rPr>
          <w:b/>
          <w:sz w:val="32"/>
          <w:szCs w:val="32"/>
        </w:rPr>
        <w:t>на   20</w:t>
      </w:r>
      <w:r w:rsidR="008012A6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 xml:space="preserve"> -   20</w:t>
      </w:r>
      <w:r w:rsidR="008012A6">
        <w:rPr>
          <w:b/>
          <w:sz w:val="32"/>
          <w:szCs w:val="32"/>
        </w:rPr>
        <w:t>22</w:t>
      </w:r>
      <w:r w:rsidR="006353E0">
        <w:rPr>
          <w:b/>
          <w:sz w:val="32"/>
          <w:szCs w:val="32"/>
        </w:rPr>
        <w:t xml:space="preserve"> </w:t>
      </w:r>
      <w:r w:rsidRPr="006630AA">
        <w:rPr>
          <w:b/>
          <w:sz w:val="32"/>
          <w:szCs w:val="32"/>
        </w:rPr>
        <w:t>учебный год</w:t>
      </w:r>
    </w:p>
    <w:p w:rsidR="00F47F31" w:rsidRDefault="00F47F31" w:rsidP="00080EA5"/>
    <w:p w:rsidR="00F47F31" w:rsidRDefault="00F47F31" w:rsidP="00F47F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499"/>
        <w:gridCol w:w="3429"/>
        <w:gridCol w:w="2465"/>
        <w:gridCol w:w="2465"/>
      </w:tblGrid>
      <w:tr w:rsidR="00F07CBF" w:rsidTr="00F07CBF">
        <w:trPr>
          <w:trHeight w:val="771"/>
        </w:trPr>
        <w:tc>
          <w:tcPr>
            <w:tcW w:w="817" w:type="dxa"/>
            <w:vMerge w:val="restart"/>
          </w:tcPr>
          <w:p w:rsidR="00F07CBF" w:rsidRDefault="00F07CBF" w:rsidP="00F47F31">
            <w:r w:rsidRPr="00FE4E00">
              <w:rPr>
                <w:b/>
              </w:rPr>
              <w:t>№ п\</w:t>
            </w:r>
            <w:proofErr w:type="gramStart"/>
            <w:r w:rsidRPr="00FE4E00">
              <w:rPr>
                <w:b/>
              </w:rPr>
              <w:t>п</w:t>
            </w:r>
            <w:proofErr w:type="gramEnd"/>
          </w:p>
        </w:tc>
        <w:tc>
          <w:tcPr>
            <w:tcW w:w="4111" w:type="dxa"/>
            <w:vMerge w:val="restart"/>
          </w:tcPr>
          <w:p w:rsidR="00F07CBF" w:rsidRDefault="00F07CBF" w:rsidP="00F47F31">
            <w:r w:rsidRPr="00FE4E00">
              <w:rPr>
                <w:b/>
              </w:rPr>
              <w:t>Тема урока</w:t>
            </w:r>
          </w:p>
        </w:tc>
        <w:tc>
          <w:tcPr>
            <w:tcW w:w="1499" w:type="dxa"/>
            <w:vMerge w:val="restart"/>
          </w:tcPr>
          <w:p w:rsidR="00F07CBF" w:rsidRDefault="00F07CBF" w:rsidP="00F47F31">
            <w:r w:rsidRPr="00FE4E00">
              <w:rPr>
                <w:b/>
              </w:rPr>
              <w:t>Количество часов</w:t>
            </w:r>
          </w:p>
        </w:tc>
        <w:tc>
          <w:tcPr>
            <w:tcW w:w="3429" w:type="dxa"/>
            <w:vMerge w:val="restart"/>
          </w:tcPr>
          <w:p w:rsidR="00F07CBF" w:rsidRDefault="00F07CBF" w:rsidP="00F47F31">
            <w:r w:rsidRPr="00FE4E00">
              <w:rPr>
                <w:rFonts w:eastAsia="Calibri"/>
                <w:b/>
              </w:rPr>
              <w:t>Оборудование ТСО (ИКТ)</w:t>
            </w:r>
          </w:p>
        </w:tc>
        <w:tc>
          <w:tcPr>
            <w:tcW w:w="4930" w:type="dxa"/>
            <w:gridSpan w:val="2"/>
          </w:tcPr>
          <w:p w:rsidR="00F07CBF" w:rsidRDefault="00F07CBF" w:rsidP="00F47F31">
            <w:r>
              <w:t xml:space="preserve">                          </w:t>
            </w:r>
            <w:r w:rsidRPr="00BF7916">
              <w:rPr>
                <w:b/>
              </w:rPr>
              <w:t>Дата</w:t>
            </w:r>
            <w:r>
              <w:t xml:space="preserve">         </w:t>
            </w:r>
          </w:p>
        </w:tc>
      </w:tr>
      <w:tr w:rsidR="00F07CBF" w:rsidTr="00F07CBF">
        <w:tc>
          <w:tcPr>
            <w:tcW w:w="817" w:type="dxa"/>
            <w:vMerge/>
          </w:tcPr>
          <w:p w:rsidR="00F07CBF" w:rsidRDefault="00F07CBF" w:rsidP="00F47F31"/>
        </w:tc>
        <w:tc>
          <w:tcPr>
            <w:tcW w:w="4111" w:type="dxa"/>
            <w:vMerge/>
          </w:tcPr>
          <w:p w:rsidR="00F07CBF" w:rsidRDefault="00F07CBF" w:rsidP="00F47F31"/>
        </w:tc>
        <w:tc>
          <w:tcPr>
            <w:tcW w:w="1499" w:type="dxa"/>
            <w:vMerge/>
          </w:tcPr>
          <w:p w:rsidR="00F07CBF" w:rsidRDefault="00F07CBF" w:rsidP="00F47F31"/>
        </w:tc>
        <w:tc>
          <w:tcPr>
            <w:tcW w:w="3429" w:type="dxa"/>
            <w:vMerge/>
          </w:tcPr>
          <w:p w:rsidR="00F07CBF" w:rsidRDefault="00F07CBF" w:rsidP="00F47F31"/>
        </w:tc>
        <w:tc>
          <w:tcPr>
            <w:tcW w:w="2465" w:type="dxa"/>
          </w:tcPr>
          <w:p w:rsidR="00F07CBF" w:rsidRPr="00F07CBF" w:rsidRDefault="00F07CBF" w:rsidP="00F47F31">
            <w:pPr>
              <w:rPr>
                <w:b/>
              </w:rPr>
            </w:pPr>
            <w:r w:rsidRPr="00F07CBF">
              <w:rPr>
                <w:b/>
              </w:rPr>
              <w:t>План</w:t>
            </w:r>
          </w:p>
        </w:tc>
        <w:tc>
          <w:tcPr>
            <w:tcW w:w="2465" w:type="dxa"/>
          </w:tcPr>
          <w:p w:rsidR="00F07CBF" w:rsidRPr="00F07CBF" w:rsidRDefault="00F07CBF" w:rsidP="00F47F31">
            <w:pPr>
              <w:rPr>
                <w:b/>
              </w:rPr>
            </w:pPr>
            <w:r w:rsidRPr="00F07CBF">
              <w:rPr>
                <w:b/>
              </w:rPr>
              <w:t>Факт</w:t>
            </w:r>
          </w:p>
        </w:tc>
      </w:tr>
      <w:tr w:rsidR="00F07CBF" w:rsidTr="00F07CBF">
        <w:trPr>
          <w:trHeight w:val="133"/>
        </w:trPr>
        <w:tc>
          <w:tcPr>
            <w:tcW w:w="817" w:type="dxa"/>
          </w:tcPr>
          <w:p w:rsidR="00F07CBF" w:rsidRDefault="00F07CBF" w:rsidP="00F47F31">
            <w:r>
              <w:t>1</w:t>
            </w:r>
          </w:p>
        </w:tc>
        <w:tc>
          <w:tcPr>
            <w:tcW w:w="4111" w:type="dxa"/>
          </w:tcPr>
          <w:p w:rsidR="00F07CBF" w:rsidRDefault="00F07CBF" w:rsidP="00F47F31">
            <w:r w:rsidRPr="000E2EEC">
              <w:rPr>
                <w:bCs/>
                <w:sz w:val="22"/>
                <w:szCs w:val="22"/>
              </w:rPr>
              <w:t>Тепловые явления</w:t>
            </w:r>
            <w:r>
              <w:rPr>
                <w:bCs/>
                <w:sz w:val="22"/>
                <w:szCs w:val="22"/>
              </w:rPr>
              <w:t>. Температура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2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Внутренняя энергия.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116E97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3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Способы изменения внутренней энергии.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116E97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4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Теплопроводность.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5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Конвекция.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6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Излучение.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7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Особенности различных способов теплопередачи. Примеры теплопередачи в природе и технике.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8</w:t>
            </w:r>
          </w:p>
        </w:tc>
        <w:tc>
          <w:tcPr>
            <w:tcW w:w="4111" w:type="dxa"/>
          </w:tcPr>
          <w:p w:rsidR="00F07CBF" w:rsidRDefault="00F07CBF" w:rsidP="00F47F31">
            <w:r>
              <w:rPr>
                <w:bCs/>
                <w:sz w:val="22"/>
                <w:szCs w:val="22"/>
              </w:rPr>
              <w:t>Количества теплоты. Единицы количества теплоты</w:t>
            </w:r>
          </w:p>
        </w:tc>
        <w:tc>
          <w:tcPr>
            <w:tcW w:w="1499" w:type="dxa"/>
          </w:tcPr>
          <w:p w:rsidR="00F07CBF" w:rsidRDefault="00F07CBF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F07CBF" w:rsidP="00F47F31">
            <w:r>
              <w:t>9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Удельная теплоемкость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10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Расчет количества теплоты, необходимого для нагревания тела или выделяемого им при охлаждении.  Лабораторная работа №1: «Сравнение количеств теплоты при смешивании воды разной температуры»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11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Лабораторная работа №2: «Измерение удельной теплоемкости твердого тела»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12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Энергия топлива. Удельная теплота сгорания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13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14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Контрольная работа №1: «Тепловые явления».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lastRenderedPageBreak/>
              <w:t>15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Агрегатные состояния вещества. Плавление и отвердение кристаллических тел. График плавления  и отвердения.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16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Удельная теплота плавления.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17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Решение задач. Контрольная работа №3: «Нагревание и плавление» /20 мин/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18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Испарение. Поглощение энергии при испарении жидкости и выделении ее при конденсации пара.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19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Кипение. Удельная теплота парообразования и конденсации.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20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Кипение, парообразование и конденсация.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21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Влажность воздуха. Способы определения влажности воздуха.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22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Работа пара  и  газа при расширении. Двигатель внутреннего сгорания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23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Паровая турбина. КПД теплового двигателя.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24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Кипение, парообразование и конденсация. Влажность воздуха. Работа газа и пара при расширении.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25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Контрольная работа №3: «Изменение агрегатного состояния вещества»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26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Электризация тел при соприкосновении. Взаимодействие заряженных тел. Два рода зарядов.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27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Электроскоп. Проводники и  диэлектрики.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28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Электрическое поле.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29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Делимость электрического заряда. Строение атома.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30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Объяснение электрических явлений.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31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 xml:space="preserve">Электрический ток. Источники </w:t>
            </w:r>
            <w:r>
              <w:rPr>
                <w:bCs/>
                <w:sz w:val="22"/>
                <w:szCs w:val="22"/>
              </w:rPr>
              <w:lastRenderedPageBreak/>
              <w:t xml:space="preserve">электрического тока. Контрольная работа №4: Электризация тел. Строение </w:t>
            </w:r>
            <w:r>
              <w:t>Презентация, компьютер</w:t>
            </w:r>
            <w:r>
              <w:rPr>
                <w:bCs/>
                <w:sz w:val="22"/>
                <w:szCs w:val="22"/>
              </w:rPr>
              <w:t xml:space="preserve"> атомов.</w:t>
            </w:r>
          </w:p>
        </w:tc>
        <w:tc>
          <w:tcPr>
            <w:tcW w:w="1499" w:type="dxa"/>
          </w:tcPr>
          <w:p w:rsidR="00F07CBF" w:rsidRDefault="00450E1D" w:rsidP="00F47F31">
            <w:r>
              <w:lastRenderedPageBreak/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lastRenderedPageBreak/>
              <w:t>32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Электрическая цепь и ее составные части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33</w:t>
            </w:r>
          </w:p>
        </w:tc>
        <w:tc>
          <w:tcPr>
            <w:tcW w:w="4111" w:type="dxa"/>
          </w:tcPr>
          <w:p w:rsidR="00F07CBF" w:rsidRDefault="00450E1D" w:rsidP="00F47F31">
            <w:r>
              <w:rPr>
                <w:bCs/>
                <w:sz w:val="22"/>
                <w:szCs w:val="22"/>
              </w:rPr>
              <w:t>Электрический ток  в металлах. Действие электрического тока. Направление тока.</w:t>
            </w:r>
          </w:p>
        </w:tc>
        <w:tc>
          <w:tcPr>
            <w:tcW w:w="1499" w:type="dxa"/>
          </w:tcPr>
          <w:p w:rsidR="00F07CBF" w:rsidRDefault="00450E1D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450E1D" w:rsidP="00F47F31">
            <w:r>
              <w:t>34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Сила тока. Единицы силы тока.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35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Амперметр. Измерение силы тока. Лабораторная работа №3: «Сборка электрической цепи и измерение силы тока в ее различных участках».</w:t>
            </w:r>
          </w:p>
        </w:tc>
        <w:tc>
          <w:tcPr>
            <w:tcW w:w="1499" w:type="dxa"/>
          </w:tcPr>
          <w:p w:rsidR="00F07CBF" w:rsidRDefault="00F07CBF" w:rsidP="00F47F31"/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36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Электрическое напряжение. Единицы напряжения. Вольтметр. Измерение напряжения.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37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Электрическое сопротивление проводников. Единицы сопротивления. Лабораторная работа №4: «Измерение напряжения на различных участках электрической цепи»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38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Зависимость силы тока от напряжения. Закон Ома для участка цепи.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39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Расчет сопротивления проводников. Удельное сопротивление.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40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Реостаты. Лабораторная работа №5: «Регулирование силы тока реостатом»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41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Лабораторная работа №6: «Определение сопротивления проводника при помощи амперметра и вольтметра».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42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Последовательное соединение проводников.</w:t>
            </w:r>
          </w:p>
        </w:tc>
        <w:tc>
          <w:tcPr>
            <w:tcW w:w="1499" w:type="dxa"/>
          </w:tcPr>
          <w:p w:rsidR="00F07CBF" w:rsidRDefault="00CF0D3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CF0D3C" w:rsidP="00F47F31">
            <w:r>
              <w:t>43</w:t>
            </w:r>
          </w:p>
        </w:tc>
        <w:tc>
          <w:tcPr>
            <w:tcW w:w="4111" w:type="dxa"/>
          </w:tcPr>
          <w:p w:rsidR="00F07CBF" w:rsidRDefault="00CF0D3C" w:rsidP="00F47F31">
            <w:r>
              <w:rPr>
                <w:bCs/>
                <w:sz w:val="22"/>
                <w:szCs w:val="22"/>
              </w:rPr>
              <w:t>Параллельное</w:t>
            </w:r>
            <w:r w:rsidR="00AE5BFC">
              <w:rPr>
                <w:bCs/>
                <w:sz w:val="22"/>
                <w:szCs w:val="22"/>
              </w:rPr>
              <w:t xml:space="preserve"> сопротивление проводников.</w:t>
            </w:r>
          </w:p>
        </w:tc>
        <w:tc>
          <w:tcPr>
            <w:tcW w:w="1499" w:type="dxa"/>
          </w:tcPr>
          <w:p w:rsidR="00F07CBF" w:rsidRDefault="00F07CBF" w:rsidP="00F47F31"/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44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Закон Ома для участка цепи.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lastRenderedPageBreak/>
              <w:t>45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Работа электрического тока. Контрольная работа №5: Электрический ток. Соединение проводников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46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Мощность электрического тока.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47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Лабораторная работа №7: Измерение мощности и работы тока в электрической лампе.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48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 xml:space="preserve">Нагревание проводников электрическим током. Закон </w:t>
            </w:r>
            <w:proofErr w:type="gramStart"/>
            <w:r>
              <w:rPr>
                <w:bCs/>
                <w:sz w:val="22"/>
                <w:szCs w:val="22"/>
              </w:rPr>
              <w:t>Джоуля-Ленца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49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Лампа накаливания. Электрические нагревательные приборы.</w:t>
            </w:r>
          </w:p>
        </w:tc>
        <w:tc>
          <w:tcPr>
            <w:tcW w:w="1499" w:type="dxa"/>
          </w:tcPr>
          <w:p w:rsidR="00F07CBF" w:rsidRDefault="00F07CBF" w:rsidP="00F47F31"/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50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Короткое замыкание. Предохранители.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51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Повторение материала: Электрические явления.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52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Контрольная работа №5: Электрические явления.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53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Магнитное поле. Магнитное поле прямого тока. Магнитные линзы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54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Магнитное поле катушки с током. Электромагниты. Лабораторная работа №8: Сборка электромагнита и его испытание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55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Применение электромагнитов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56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57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58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sz w:val="22"/>
                <w:szCs w:val="22"/>
              </w:rPr>
              <w:t>Лабораторная работа №9: Изучение электрического двигателя постоянного тока (на модели)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59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sz w:val="22"/>
                <w:szCs w:val="22"/>
              </w:rPr>
              <w:t>Устройство электроизмерительных приборов. Контрольная работа №7: (30 мин) Электромагнитные явления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60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Источники света. Распространение света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lastRenderedPageBreak/>
              <w:t>61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Отражение света. Законы отражения света.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62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Плоское зеркало.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63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Преломление света.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64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Линзы. Оптическая сила линз.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65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Изображение, даваемое линзой.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66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Лабораторная работа №10: Получение изображения при помощи линзы.</w:t>
            </w:r>
          </w:p>
        </w:tc>
        <w:tc>
          <w:tcPr>
            <w:tcW w:w="1499" w:type="dxa"/>
          </w:tcPr>
          <w:p w:rsidR="00F07CBF" w:rsidRDefault="00F07CBF" w:rsidP="00F47F31"/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67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Контрольная работа №8: Световые явления.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450E1D" w:rsidP="00F47F31">
            <w:r>
              <w:t>Презентация, компьютер</w:t>
            </w:r>
          </w:p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  <w:tr w:rsidR="00F07CBF" w:rsidTr="00F07CBF">
        <w:tc>
          <w:tcPr>
            <w:tcW w:w="817" w:type="dxa"/>
          </w:tcPr>
          <w:p w:rsidR="00F07CBF" w:rsidRDefault="00AE5BFC" w:rsidP="00F47F31">
            <w:r>
              <w:t>68</w:t>
            </w:r>
          </w:p>
        </w:tc>
        <w:tc>
          <w:tcPr>
            <w:tcW w:w="4111" w:type="dxa"/>
          </w:tcPr>
          <w:p w:rsidR="00F07CBF" w:rsidRDefault="00AE5BFC" w:rsidP="00F47F31">
            <w:r>
              <w:rPr>
                <w:bCs/>
                <w:sz w:val="22"/>
                <w:szCs w:val="22"/>
              </w:rPr>
              <w:t>Резерв (повторение)</w:t>
            </w:r>
          </w:p>
        </w:tc>
        <w:tc>
          <w:tcPr>
            <w:tcW w:w="1499" w:type="dxa"/>
          </w:tcPr>
          <w:p w:rsidR="00F07CBF" w:rsidRDefault="00AE5BFC" w:rsidP="00F47F31">
            <w:r>
              <w:t>1</w:t>
            </w:r>
          </w:p>
        </w:tc>
        <w:tc>
          <w:tcPr>
            <w:tcW w:w="3429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  <w:tc>
          <w:tcPr>
            <w:tcW w:w="2465" w:type="dxa"/>
          </w:tcPr>
          <w:p w:rsidR="00F07CBF" w:rsidRDefault="00F07CBF" w:rsidP="00F47F31"/>
        </w:tc>
      </w:tr>
    </w:tbl>
    <w:p w:rsidR="00F47F31" w:rsidRPr="00F47F31" w:rsidRDefault="00F47F31" w:rsidP="00F47F31"/>
    <w:sectPr w:rsidR="00F47F31" w:rsidRPr="00F47F31" w:rsidSect="00F47F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6D13E10"/>
    <w:multiLevelType w:val="hybridMultilevel"/>
    <w:tmpl w:val="3C2CB2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F9310EF"/>
    <w:multiLevelType w:val="hybridMultilevel"/>
    <w:tmpl w:val="B10499F6"/>
    <w:lvl w:ilvl="0" w:tplc="F2BE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0"/>
  </w:num>
  <w:num w:numId="8">
    <w:abstractNumId w:val="18"/>
  </w:num>
  <w:num w:numId="9">
    <w:abstractNumId w:val="12"/>
  </w:num>
  <w:num w:numId="10">
    <w:abstractNumId w:val="9"/>
  </w:num>
  <w:num w:numId="11">
    <w:abstractNumId w:val="13"/>
  </w:num>
  <w:num w:numId="12">
    <w:abstractNumId w:val="5"/>
  </w:num>
  <w:num w:numId="13">
    <w:abstractNumId w:val="16"/>
  </w:num>
  <w:num w:numId="14">
    <w:abstractNumId w:val="2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A5"/>
    <w:rsid w:val="00080EA5"/>
    <w:rsid w:val="000B4703"/>
    <w:rsid w:val="00450E1D"/>
    <w:rsid w:val="0050026F"/>
    <w:rsid w:val="00564AFD"/>
    <w:rsid w:val="006353E0"/>
    <w:rsid w:val="00665F17"/>
    <w:rsid w:val="007E1BDD"/>
    <w:rsid w:val="008012A6"/>
    <w:rsid w:val="0088504D"/>
    <w:rsid w:val="00A37289"/>
    <w:rsid w:val="00AE5BFC"/>
    <w:rsid w:val="00BE0D41"/>
    <w:rsid w:val="00C136B1"/>
    <w:rsid w:val="00CF0D3C"/>
    <w:rsid w:val="00E572A9"/>
    <w:rsid w:val="00F07CBF"/>
    <w:rsid w:val="00F4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5162-8A60-46B5-9D90-5DD4EC07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Acer</cp:lastModifiedBy>
  <cp:revision>4</cp:revision>
  <cp:lastPrinted>2019-10-13T14:18:00Z</cp:lastPrinted>
  <dcterms:created xsi:type="dcterms:W3CDTF">2021-09-26T16:05:00Z</dcterms:created>
  <dcterms:modified xsi:type="dcterms:W3CDTF">2021-10-03T06:35:00Z</dcterms:modified>
</cp:coreProperties>
</file>