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110" w:rsidRDefault="009E1110">
      <w:pPr>
        <w:spacing w:after="209" w:line="259" w:lineRule="auto"/>
        <w:ind w:firstLine="0"/>
        <w:jc w:val="center"/>
      </w:pPr>
    </w:p>
    <w:p w:rsidR="009E1110" w:rsidRDefault="009E1110">
      <w:pPr>
        <w:spacing w:after="209" w:line="259" w:lineRule="auto"/>
        <w:ind w:firstLine="0"/>
        <w:jc w:val="center"/>
      </w:pPr>
    </w:p>
    <w:p w:rsidR="009E1110" w:rsidRPr="009E1110" w:rsidRDefault="009E1110" w:rsidP="009E1110">
      <w:pPr>
        <w:spacing w:after="208" w:line="259" w:lineRule="auto"/>
        <w:ind w:left="1306" w:right="0" w:hanging="10"/>
        <w:jc w:val="center"/>
        <w:rPr>
          <w:noProof/>
        </w:rPr>
      </w:pPr>
    </w:p>
    <w:p w:rsidR="009E1110" w:rsidRPr="009E1110" w:rsidRDefault="009E1110" w:rsidP="009E1110">
      <w:pPr>
        <w:spacing w:after="5" w:line="255" w:lineRule="auto"/>
        <w:ind w:left="53" w:firstLine="0"/>
        <w:jc w:val="right"/>
        <w:rPr>
          <w:sz w:val="26"/>
        </w:rPr>
      </w:pPr>
      <w:r w:rsidRPr="009E1110">
        <w:rPr>
          <w:noProof/>
        </w:rPr>
        <w:drawing>
          <wp:anchor distT="0" distB="0" distL="114300" distR="114300" simplePos="0" relativeHeight="251659264" behindDoc="1" locked="0" layoutInCell="1" allowOverlap="1" wp14:anchorId="384F5846" wp14:editId="56FA3DE2">
            <wp:simplePos x="0" y="0"/>
            <wp:positionH relativeFrom="column">
              <wp:posOffset>4210050</wp:posOffset>
            </wp:positionH>
            <wp:positionV relativeFrom="paragraph">
              <wp:posOffset>0</wp:posOffset>
            </wp:positionV>
            <wp:extent cx="1590675" cy="161925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1110" w:rsidRPr="009E1110" w:rsidRDefault="009E1110" w:rsidP="009E1110">
      <w:pPr>
        <w:keepNext/>
        <w:keepLines/>
        <w:tabs>
          <w:tab w:val="center" w:pos="1949"/>
          <w:tab w:val="center" w:pos="4040"/>
          <w:tab w:val="center" w:pos="7410"/>
        </w:tabs>
        <w:spacing w:after="103" w:line="268" w:lineRule="auto"/>
        <w:ind w:right="0" w:firstLine="0"/>
        <w:jc w:val="right"/>
        <w:outlineLvl w:val="0"/>
        <w:rPr>
          <w:b/>
          <w:sz w:val="32"/>
        </w:rPr>
      </w:pPr>
      <w:r w:rsidRPr="009E1110">
        <w:rPr>
          <w:b/>
          <w:sz w:val="32"/>
        </w:rPr>
        <w:t xml:space="preserve">Утверждено </w:t>
      </w:r>
    </w:p>
    <w:p w:rsidR="009E1110" w:rsidRPr="009E1110" w:rsidRDefault="009E1110" w:rsidP="009E1110">
      <w:pPr>
        <w:keepNext/>
        <w:keepLines/>
        <w:tabs>
          <w:tab w:val="center" w:pos="1949"/>
          <w:tab w:val="center" w:pos="4040"/>
          <w:tab w:val="center" w:pos="7410"/>
        </w:tabs>
        <w:spacing w:after="103" w:line="268" w:lineRule="auto"/>
        <w:ind w:right="0" w:firstLine="0"/>
        <w:jc w:val="right"/>
        <w:outlineLvl w:val="0"/>
      </w:pPr>
      <w:r w:rsidRPr="009E1110">
        <w:t xml:space="preserve">Руководителем МБОУ ООШ </w:t>
      </w:r>
      <w:proofErr w:type="spellStart"/>
      <w:r w:rsidRPr="009E1110">
        <w:t>с.Руновка</w:t>
      </w:r>
      <w:proofErr w:type="spellEnd"/>
      <w:r w:rsidRPr="009E1110">
        <w:t xml:space="preserve"> </w:t>
      </w:r>
    </w:p>
    <w:p w:rsidR="009E1110" w:rsidRPr="009E1110" w:rsidRDefault="009E1110" w:rsidP="009E1110">
      <w:pPr>
        <w:keepNext/>
        <w:keepLines/>
        <w:tabs>
          <w:tab w:val="center" w:pos="1949"/>
          <w:tab w:val="center" w:pos="4040"/>
          <w:tab w:val="center" w:pos="7410"/>
        </w:tabs>
        <w:spacing w:after="103" w:line="268" w:lineRule="auto"/>
        <w:ind w:right="0" w:firstLine="0"/>
        <w:jc w:val="right"/>
        <w:outlineLvl w:val="0"/>
      </w:pPr>
      <w:r w:rsidRPr="009E1110">
        <w:t>Черненко А.Д.</w:t>
      </w:r>
    </w:p>
    <w:p w:rsidR="009E1110" w:rsidRPr="009E1110" w:rsidRDefault="009E1110" w:rsidP="009E1110">
      <w:pPr>
        <w:spacing w:after="5" w:line="255" w:lineRule="auto"/>
        <w:ind w:left="53" w:firstLine="0"/>
      </w:pPr>
    </w:p>
    <w:p w:rsidR="009E1110" w:rsidRPr="009E1110" w:rsidRDefault="009E1110" w:rsidP="009E1110">
      <w:pPr>
        <w:spacing w:after="208" w:line="259" w:lineRule="auto"/>
        <w:ind w:right="0" w:firstLine="0"/>
      </w:pPr>
    </w:p>
    <w:p w:rsidR="009E1110" w:rsidRDefault="009E1110">
      <w:pPr>
        <w:spacing w:after="209" w:line="259" w:lineRule="auto"/>
        <w:ind w:firstLine="0"/>
        <w:jc w:val="center"/>
      </w:pPr>
      <w:bookmarkStart w:id="0" w:name="_GoBack"/>
      <w:bookmarkEnd w:id="0"/>
    </w:p>
    <w:p w:rsidR="009E1110" w:rsidRDefault="009E1110">
      <w:pPr>
        <w:spacing w:after="209" w:line="259" w:lineRule="auto"/>
        <w:ind w:firstLine="0"/>
        <w:jc w:val="center"/>
      </w:pPr>
    </w:p>
    <w:p w:rsidR="00981D1A" w:rsidRDefault="009E1110">
      <w:pPr>
        <w:spacing w:after="209" w:line="259" w:lineRule="auto"/>
        <w:ind w:firstLine="0"/>
        <w:jc w:val="center"/>
      </w:pPr>
      <w:r>
        <w:t>Регламент ведения электронного журнала</w:t>
      </w:r>
    </w:p>
    <w:p w:rsidR="00981D1A" w:rsidRDefault="009E1110">
      <w:pPr>
        <w:pStyle w:val="1"/>
        <w:ind w:left="1084" w:hanging="528"/>
      </w:pPr>
      <w:r>
        <w:t>Общие положения</w:t>
      </w:r>
    </w:p>
    <w:p w:rsidR="00981D1A" w:rsidRDefault="009E1110">
      <w:pPr>
        <w:spacing w:after="0"/>
        <w:ind w:left="158" w:right="52" w:firstLine="427"/>
      </w:pPr>
      <w:r>
        <w:t xml:space="preserve">1.1. Настоящий документ определяет порядок ведения электронных журналов/дневников в МБОУ ООШ </w:t>
      </w:r>
      <w:proofErr w:type="spellStart"/>
      <w:proofErr w:type="gramStart"/>
      <w:r>
        <w:t>с.Руновка</w:t>
      </w:r>
      <w:proofErr w:type="spellEnd"/>
      <w:r>
        <w:t xml:space="preserve"> </w:t>
      </w:r>
      <w:r>
        <w:t xml:space="preserve"> в</w:t>
      </w:r>
      <w:proofErr w:type="gramEnd"/>
      <w:r>
        <w:t xml:space="preserve"> рамках исполнения государственной услуги по предоставлению информации о текущей успеваемости обучающегося, ведению электронного журнала успеваемос</w:t>
      </w:r>
      <w:r>
        <w:t>ти, электронного дневника.</w:t>
      </w:r>
    </w:p>
    <w:p w:rsidR="00981D1A" w:rsidRDefault="009E1110">
      <w:pPr>
        <w:spacing w:after="1"/>
        <w:ind w:left="158" w:right="52" w:firstLine="427"/>
      </w:pPr>
      <w:r>
        <w:t>1.2. Записи в электронном журнале признаются как записи бумажного журнала, записи в электронном дневнике признаются как записи в бумажном дневнике.</w:t>
      </w:r>
    </w:p>
    <w:p w:rsidR="00981D1A" w:rsidRDefault="009E1110">
      <w:pPr>
        <w:spacing w:after="0" w:line="254" w:lineRule="auto"/>
        <w:ind w:left="158" w:right="43" w:firstLine="422"/>
      </w:pPr>
      <w:r>
        <w:rPr>
          <w:sz w:val="22"/>
        </w:rPr>
        <w:t>1.3. Информация, внесённая учителем в электронный журнал, домашнее задание, комме</w:t>
      </w:r>
      <w:r>
        <w:rPr>
          <w:sz w:val="22"/>
        </w:rPr>
        <w:t>нтарии, сообщения родителям (законным</w:t>
      </w:r>
      <w:r>
        <w:rPr>
          <w:sz w:val="22"/>
        </w:rPr>
        <w:t xml:space="preserve"> представителям), отметки по предметам автоматически отображается в электронном дневнике обучающегося.</w:t>
      </w:r>
    </w:p>
    <w:p w:rsidR="00981D1A" w:rsidRDefault="009E1110">
      <w:pPr>
        <w:spacing w:after="269"/>
        <w:ind w:left="158" w:right="52" w:firstLine="422"/>
      </w:pPr>
      <w:r>
        <w:t>1.4. При ведении учёта необходимо обеспечить соблюдение законодательства о персональных данных.</w:t>
      </w:r>
    </w:p>
    <w:p w:rsidR="00981D1A" w:rsidRDefault="009E1110">
      <w:pPr>
        <w:pStyle w:val="1"/>
        <w:numPr>
          <w:ilvl w:val="0"/>
          <w:numId w:val="0"/>
        </w:numPr>
        <w:ind w:left="566"/>
      </w:pPr>
      <w:r>
        <w:t>2, Общие правила ведения учёта</w:t>
      </w:r>
    </w:p>
    <w:p w:rsidR="00981D1A" w:rsidRDefault="009E1110">
      <w:pPr>
        <w:ind w:left="4" w:right="52"/>
      </w:pPr>
      <w:r>
        <w:t xml:space="preserve">2.1. Работа с электронным журналом в ОУ проводится на основе распределённых прав и обязанности участников образовательной деятельности при работе с информационной системой АСИОУ, обеспечивающей предоставление государственной </w:t>
      </w:r>
      <w:r>
        <w:t>услуги.</w:t>
      </w:r>
    </w:p>
    <w:p w:rsidR="00981D1A" w:rsidRDefault="009E1110">
      <w:pPr>
        <w:ind w:left="4" w:right="52"/>
      </w:pPr>
      <w:r>
        <w:t>2.2. Учи</w:t>
      </w:r>
      <w:r>
        <w:t>т</w:t>
      </w:r>
      <w:r>
        <w:t>ель</w:t>
      </w:r>
      <w:r>
        <w:t>-предметник</w:t>
      </w:r>
      <w:r>
        <w:t xml:space="preserve"> работает</w:t>
      </w:r>
      <w:r>
        <w:t xml:space="preserve"> в АСИОУ под своим</w:t>
      </w:r>
      <w:r>
        <w:t xml:space="preserve"> логином и паролем на страницах электронных журналов классов, учебных групп обучающихся по учебным планам, которым он преподает свой предмет.</w:t>
      </w:r>
    </w:p>
    <w:p w:rsidR="00981D1A" w:rsidRDefault="009E1110">
      <w:pPr>
        <w:ind w:left="4" w:right="52"/>
      </w:pPr>
      <w:r>
        <w:t>2.3. Классный руководитель контролирует результаты образователь</w:t>
      </w:r>
      <w:r>
        <w:t>ной деятель</w:t>
      </w:r>
      <w:r>
        <w:t>ности, просматривая журнал своего класса по всем предметам без права редактирования.</w:t>
      </w:r>
    </w:p>
    <w:p w:rsidR="00981D1A" w:rsidRDefault="009E1110">
      <w:pPr>
        <w:spacing w:after="0" w:line="254" w:lineRule="auto"/>
        <w:ind w:left="-5" w:right="43" w:firstLine="532"/>
      </w:pPr>
      <w:r>
        <w:rPr>
          <w:noProof/>
        </w:rPr>
        <w:drawing>
          <wp:inline distT="0" distB="0" distL="0" distR="0">
            <wp:extent cx="9145" cy="18292"/>
            <wp:effectExtent l="0" t="0" r="0" b="0"/>
            <wp:docPr id="2115" name="Picture 2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" name="Picture 211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18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2.4. Учитель</w:t>
      </w:r>
      <w:r>
        <w:rPr>
          <w:sz w:val="22"/>
        </w:rPr>
        <w:t>-предметник</w:t>
      </w:r>
      <w:r>
        <w:rPr>
          <w:sz w:val="22"/>
        </w:rPr>
        <w:t xml:space="preserve"> ежедн</w:t>
      </w:r>
      <w:r>
        <w:rPr>
          <w:sz w:val="22"/>
        </w:rPr>
        <w:t>евно отмечает</w:t>
      </w:r>
      <w:r>
        <w:rPr>
          <w:sz w:val="22"/>
        </w:rPr>
        <w:t xml:space="preserve"> посещаемость обучающихся</w:t>
      </w:r>
      <w:r>
        <w:rPr>
          <w:sz w:val="22"/>
        </w:rPr>
        <w:t>, проверяя и оценивая их знания, выставляет отметки в электронный журнал. Отметки за урок дол</w:t>
      </w:r>
      <w:r>
        <w:rPr>
          <w:sz w:val="22"/>
        </w:rPr>
        <w:t xml:space="preserve">жны быть выставлены во время проведения урока или в течение текущего учебного </w:t>
      </w:r>
      <w:r>
        <w:rPr>
          <w:sz w:val="22"/>
        </w:rPr>
        <w:t xml:space="preserve">дня. </w:t>
      </w:r>
      <w:r>
        <w:rPr>
          <w:sz w:val="22"/>
        </w:rPr>
        <w:t xml:space="preserve">Учитель-предметник </w:t>
      </w:r>
      <w:r>
        <w:rPr>
          <w:sz w:val="22"/>
        </w:rPr>
        <w:t>заполняет</w:t>
      </w:r>
      <w:r>
        <w:rPr>
          <w:sz w:val="22"/>
        </w:rPr>
        <w:t xml:space="preserve"> темы уроков в соответствии с календарно-тематическим планированием, указывает виды работ, за которые обучающийся получает отметку.</w:t>
      </w:r>
    </w:p>
    <w:p w:rsidR="00981D1A" w:rsidRDefault="009E1110">
      <w:pPr>
        <w:spacing w:after="0" w:line="254" w:lineRule="auto"/>
        <w:ind w:left="-5" w:right="43" w:firstLine="532"/>
      </w:pPr>
      <w:r>
        <w:rPr>
          <w:sz w:val="22"/>
        </w:rPr>
        <w:t xml:space="preserve">2.5. </w:t>
      </w:r>
      <w:r>
        <w:rPr>
          <w:sz w:val="22"/>
        </w:rPr>
        <w:t xml:space="preserve">Учитель-предметник </w:t>
      </w:r>
      <w:r>
        <w:rPr>
          <w:sz w:val="22"/>
        </w:rPr>
        <w:t>в графе &lt;&lt;Домашнее</w:t>
      </w:r>
      <w:r>
        <w:rPr>
          <w:sz w:val="22"/>
        </w:rPr>
        <w:t xml:space="preserve"> задание» записывает</w:t>
      </w:r>
      <w:r>
        <w:rPr>
          <w:sz w:val="22"/>
        </w:rPr>
        <w:t xml:space="preserve"> содержание домашнего задания и характер его выполнения, страницы, номера задач и упражнений, практические работы.</w:t>
      </w:r>
    </w:p>
    <w:p w:rsidR="00981D1A" w:rsidRDefault="009E1110">
      <w:pPr>
        <w:ind w:left="4" w:right="52"/>
      </w:pPr>
      <w:r>
        <w:t>2.6. Внесение ин</w:t>
      </w:r>
      <w:r>
        <w:t>формации об обучающихся, отсутствующих</w:t>
      </w:r>
      <w:r>
        <w:t xml:space="preserve"> на уроке, должно производиться каждым учител</w:t>
      </w:r>
      <w:r>
        <w:t>ем-предметником по факту в день проведения урока.</w:t>
      </w:r>
    </w:p>
    <w:p w:rsidR="00981D1A" w:rsidRDefault="009E1110">
      <w:pPr>
        <w:spacing w:after="48" w:line="254" w:lineRule="auto"/>
        <w:ind w:left="-5" w:right="43" w:firstLine="532"/>
      </w:pPr>
      <w:r>
        <w:rPr>
          <w:sz w:val="22"/>
        </w:rPr>
        <w:t>2.7. Отметку</w:t>
      </w:r>
      <w:r>
        <w:rPr>
          <w:sz w:val="22"/>
        </w:rPr>
        <w:t>! за контроль</w:t>
      </w:r>
      <w:r>
        <w:rPr>
          <w:sz w:val="22"/>
        </w:rPr>
        <w:t>ную работу выставляется</w:t>
      </w:r>
      <w:r>
        <w:rPr>
          <w:sz w:val="22"/>
        </w:rPr>
        <w:t xml:space="preserve"> учителем-предметником после проверки работ:</w:t>
      </w:r>
    </w:p>
    <w:p w:rsidR="00981D1A" w:rsidRDefault="009E1110">
      <w:pPr>
        <w:numPr>
          <w:ilvl w:val="0"/>
          <w:numId w:val="1"/>
        </w:numPr>
        <w:ind w:right="47" w:hanging="408"/>
      </w:pPr>
      <w:r>
        <w:lastRenderedPageBreak/>
        <w:t xml:space="preserve">учитель-предметник выставляет отметки за контрольную работу в рамках внутреннего мониторинга качества образования </w:t>
      </w:r>
      <w:r>
        <w:t>(внутришкольного</w:t>
      </w:r>
      <w:r>
        <w:t xml:space="preserve"> контроля) в течении</w:t>
      </w:r>
      <w:r>
        <w:t xml:space="preserve"> 3 дн</w:t>
      </w:r>
      <w:r>
        <w:t xml:space="preserve">ей со дня </w:t>
      </w:r>
      <w:r>
        <w:t>её проведения.</w:t>
      </w:r>
    </w:p>
    <w:p w:rsidR="00981D1A" w:rsidRDefault="009E1110">
      <w:pPr>
        <w:ind w:left="749" w:right="52" w:hanging="408"/>
      </w:pPr>
      <w:r>
        <w:rPr>
          <w:noProof/>
        </w:rPr>
        <w:drawing>
          <wp:inline distT="0" distB="0" distL="0" distR="0">
            <wp:extent cx="79258" cy="18292"/>
            <wp:effectExtent l="0" t="0" r="0" b="0"/>
            <wp:docPr id="2117" name="Picture 2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" name="Picture 211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258" cy="18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1110">
        <w:rPr>
          <w:sz w:val="22"/>
        </w:rPr>
        <w:t xml:space="preserve"> </w:t>
      </w:r>
      <w:r>
        <w:rPr>
          <w:sz w:val="22"/>
        </w:rPr>
        <w:t xml:space="preserve">Учитель-предметник </w:t>
      </w:r>
      <w:r>
        <w:t>выставляет отметку</w:t>
      </w:r>
      <w:r>
        <w:t xml:space="preserve"> за письменную </w:t>
      </w:r>
      <w:r>
        <w:t>работу (включая сочинения по русскому языку и литературе</w:t>
      </w:r>
      <w:r>
        <w:t>) в течение одной недели со дня её проведения.</w:t>
      </w:r>
    </w:p>
    <w:p w:rsidR="00981D1A" w:rsidRDefault="009E1110">
      <w:pPr>
        <w:ind w:left="754" w:right="52" w:hanging="413"/>
      </w:pPr>
      <w:r>
        <w:rPr>
          <w:noProof/>
        </w:rPr>
        <w:drawing>
          <wp:inline distT="0" distB="0" distL="0" distR="0">
            <wp:extent cx="79258" cy="18293"/>
            <wp:effectExtent l="0" t="0" r="0" b="0"/>
            <wp:docPr id="2118" name="Picture 2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" name="Picture 211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25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z w:val="22"/>
        </w:rPr>
        <w:t xml:space="preserve">Учитель-предметник </w:t>
      </w:r>
      <w:r>
        <w:t>выс</w:t>
      </w:r>
      <w:r>
        <w:t>тавляет отметки в рамках промежуточной и итоговой аттестации каждому обучающемуся своевременно в течение последней недели каждого учебного периода до начала каникулярного периода.</w:t>
      </w:r>
    </w:p>
    <w:p w:rsidR="00981D1A" w:rsidRDefault="009E1110">
      <w:pPr>
        <w:ind w:left="4" w:right="52" w:firstLine="461"/>
      </w:pPr>
      <w:r>
        <w:rPr>
          <w:noProof/>
        </w:rPr>
        <w:drawing>
          <wp:inline distT="0" distB="0" distL="0" distR="0">
            <wp:extent cx="3048" cy="3049"/>
            <wp:effectExtent l="0" t="0" r="0" b="0"/>
            <wp:docPr id="2119" name="Picture 21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" name="Picture 211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2.8. Архивное хранение учётных данных в электронном виде предусматривает ко</w:t>
      </w:r>
      <w:r>
        <w:t>нтроль за их целостностью и достоверностью на протяжении всего срока.</w:t>
      </w:r>
    </w:p>
    <w:p w:rsidR="00981D1A" w:rsidRDefault="009E1110">
      <w:pPr>
        <w:spacing w:after="357" w:line="254" w:lineRule="auto"/>
        <w:ind w:left="-5" w:right="43" w:firstLine="532"/>
      </w:pPr>
      <w:r>
        <w:rPr>
          <w:sz w:val="22"/>
        </w:rPr>
        <w:t xml:space="preserve">2.9. Если данные по учебному году хранятся в электронном виде, сводная ведомость должна быть передана в архив сразу по завершении ведения учёта в соответствующем журнале </w:t>
      </w:r>
      <w:r>
        <w:rPr>
          <w:sz w:val="22"/>
        </w:rPr>
        <w:t>успеваемости.</w:t>
      </w:r>
    </w:p>
    <w:p w:rsidR="00981D1A" w:rsidRDefault="009E1110">
      <w:pPr>
        <w:spacing w:after="57"/>
        <w:ind w:left="77" w:right="52"/>
      </w:pPr>
      <w:r>
        <w:t>З. Условия совмещенного хранения данных в электронном виде и на бумажных носителях</w:t>
      </w:r>
    </w:p>
    <w:p w:rsidR="00981D1A" w:rsidRDefault="009E1110">
      <w:pPr>
        <w:numPr>
          <w:ilvl w:val="1"/>
          <w:numId w:val="2"/>
        </w:numPr>
        <w:spacing w:after="55"/>
        <w:ind w:right="52"/>
      </w:pPr>
      <w:r>
        <w:t>В случае необходимости использования данных ЭЖ из электронной формы в качестве печатного документа информация выводится на печать и заверяется в установленном порядке. Архив</w:t>
      </w:r>
      <w:r>
        <w:t>ное хранение учётных данных на бумажных носителях должно осуществляться в соответствии с действующим Административным регламентом Рособрнадзора, утвержденным приказом Минобрнауки России от 21 января 2009 г. N2 9.</w:t>
      </w:r>
    </w:p>
    <w:p w:rsidR="00981D1A" w:rsidRDefault="009E1110">
      <w:pPr>
        <w:numPr>
          <w:ilvl w:val="1"/>
          <w:numId w:val="2"/>
        </w:numPr>
        <w:spacing w:after="83"/>
        <w:ind w:right="52"/>
      </w:pPr>
      <w:r>
        <w:t>Сводная ведомость итоговой успешности класс</w:t>
      </w:r>
      <w:r>
        <w:t>а за учебный год выводится из системы учёта в том виде, который предусмотрен действующими требованиями архивной службы. Если данные по учебному году хранятся в электронном виде, сводная ведомость может быть передана в архив сразу по завершении ведения учёт</w:t>
      </w:r>
      <w:r>
        <w:t>а в соответствующем классном журнале.</w:t>
      </w:r>
    </w:p>
    <w:p w:rsidR="00981D1A" w:rsidRDefault="009E1110">
      <w:pPr>
        <w:numPr>
          <w:ilvl w:val="1"/>
          <w:numId w:val="2"/>
        </w:numPr>
        <w:spacing w:after="0" w:line="302" w:lineRule="auto"/>
        <w:ind w:right="52"/>
      </w:pPr>
      <w:r>
        <w:t>При ведении учёта в электронном виде необходимость вывода данных на печать для использования в качестве документа определяется соответствием используемой информационной системы ГОСТ Р ИСО 15489-1-</w:t>
      </w:r>
      <w:proofErr w:type="gramStart"/>
      <w:r>
        <w:t>2007 ”Система</w:t>
      </w:r>
      <w:proofErr w:type="gramEnd"/>
      <w:r>
        <w:t xml:space="preserve"> стандарт</w:t>
      </w:r>
      <w:r>
        <w:t>ов по информации, библиотечному и издательскому делу. Управление документами. Общие требования”.</w:t>
      </w:r>
    </w:p>
    <w:p w:rsidR="00981D1A" w:rsidRDefault="009E1110">
      <w:pPr>
        <w:numPr>
          <w:ilvl w:val="1"/>
          <w:numId w:val="2"/>
        </w:numPr>
        <w:ind w:right="52"/>
      </w:pPr>
      <w:r>
        <w:t>Руководитель ОУ обязан обеспечить хранение:</w:t>
      </w:r>
    </w:p>
    <w:p w:rsidR="00981D1A" w:rsidRDefault="00981D1A">
      <w:pPr>
        <w:sectPr w:rsidR="00981D1A">
          <w:pgSz w:w="11906" w:h="16838"/>
          <w:pgMar w:top="763" w:right="1421" w:bottom="1098" w:left="1051" w:header="720" w:footer="720" w:gutter="0"/>
          <w:cols w:space="720"/>
        </w:sectPr>
      </w:pPr>
    </w:p>
    <w:p w:rsidR="00981D1A" w:rsidRDefault="009E1110">
      <w:pPr>
        <w:spacing w:after="0" w:line="296" w:lineRule="auto"/>
        <w:ind w:left="346" w:right="52" w:firstLine="14"/>
      </w:pPr>
      <w:r>
        <w:rPr>
          <w:noProof/>
        </w:rPr>
        <w:drawing>
          <wp:inline distT="0" distB="0" distL="0" distR="0">
            <wp:extent cx="76210" cy="12195"/>
            <wp:effectExtent l="0" t="0" r="0" b="0"/>
            <wp:docPr id="4536" name="Picture 45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6" name="Picture 453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10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журналов успеваемости обучающихся на электронных и бумажных носителях — 5 лет, в целях хранения на </w:t>
      </w:r>
      <w:r>
        <w:t xml:space="preserve">бумажных носителях — один раз в год, по окончании учебного года, но не позднее 30 июня выводить на печать электронную версию журнала успеваемости, прошивать и скреплять подписью руководителя и печатью учреждения; </w:t>
      </w:r>
      <w:r>
        <w:rPr>
          <w:noProof/>
        </w:rPr>
        <w:drawing>
          <wp:inline distT="0" distB="0" distL="0" distR="0">
            <wp:extent cx="79258" cy="15244"/>
            <wp:effectExtent l="0" t="0" r="0" b="0"/>
            <wp:docPr id="4537" name="Picture 45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7" name="Picture 453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9258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изъятых из электронных журналов успеваемо</w:t>
      </w:r>
      <w:r>
        <w:t>сти обучающихся сводных ведомостей успеваемости на электронных и бумажных носителях — 25 лет, в целях хранения на бумажных носителях — один раз в год, по окончании учебного года, но не позднее 30 июня выводить на печать электронную версию сводных ведомосте</w:t>
      </w:r>
      <w:r>
        <w:t>й успеваемости, прошивать и скреплять подписью руководителя и печатью учреждения.</w:t>
      </w:r>
    </w:p>
    <w:p w:rsidR="00981D1A" w:rsidRDefault="009E1110">
      <w:pPr>
        <w:spacing w:after="0" w:line="259" w:lineRule="auto"/>
        <w:ind w:left="-43" w:right="0" w:firstLine="0"/>
        <w:jc w:val="left"/>
      </w:pPr>
      <w:r>
        <w:rPr>
          <w:noProof/>
        </w:rPr>
        <w:drawing>
          <wp:inline distT="0" distB="0" distL="0" distR="0">
            <wp:extent cx="9145" cy="18293"/>
            <wp:effectExtent l="0" t="0" r="0" b="0"/>
            <wp:docPr id="4538" name="Picture 45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8" name="Picture 453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1D1A" w:rsidRDefault="009E1110">
      <w:pPr>
        <w:numPr>
          <w:ilvl w:val="1"/>
          <w:numId w:val="2"/>
        </w:numPr>
        <w:spacing w:after="70"/>
        <w:ind w:right="52"/>
      </w:pPr>
      <w:r>
        <w:t>Общие ограничения для участников образовательных отношений при работе с информационной системой АСИОУ, обеспечивающей предоставление государственной услуги:</w:t>
      </w:r>
    </w:p>
    <w:p w:rsidR="009E1110" w:rsidRDefault="009E1110" w:rsidP="009E1110">
      <w:pPr>
        <w:numPr>
          <w:ilvl w:val="0"/>
          <w:numId w:val="1"/>
        </w:numPr>
        <w:spacing w:after="70" w:line="254" w:lineRule="auto"/>
        <w:ind w:right="47" w:hanging="408"/>
      </w:pPr>
      <w:r>
        <w:rPr>
          <w:sz w:val="22"/>
        </w:rPr>
        <w:t>Участники образ</w:t>
      </w:r>
      <w:r>
        <w:rPr>
          <w:sz w:val="22"/>
        </w:rPr>
        <w:t xml:space="preserve">овательных отношений не тлеют права передавать персональные </w:t>
      </w:r>
      <w:r>
        <w:rPr>
          <w:sz w:val="22"/>
        </w:rPr>
        <w:t>логины и пароли для</w:t>
      </w:r>
      <w:r>
        <w:rPr>
          <w:sz w:val="22"/>
        </w:rPr>
        <w:t xml:space="preserve"> входа в АСИОУ другими </w:t>
      </w:r>
      <w:r>
        <w:rPr>
          <w:sz w:val="22"/>
        </w:rPr>
        <w:t>лицам. Передача персональ</w:t>
      </w:r>
      <w:r>
        <w:rPr>
          <w:sz w:val="22"/>
        </w:rPr>
        <w:t xml:space="preserve">ного логина </w:t>
      </w:r>
      <w:r>
        <w:rPr>
          <w:sz w:val="22"/>
        </w:rPr>
        <w:lastRenderedPageBreak/>
        <w:t>и пароля для входа в систему другим лицам</w:t>
      </w:r>
      <w:r>
        <w:rPr>
          <w:sz w:val="22"/>
        </w:rPr>
        <w:t xml:space="preserve"> влечет за собой ответственность в соответствии с законодательством Российской Ф</w:t>
      </w:r>
      <w:r>
        <w:rPr>
          <w:sz w:val="22"/>
        </w:rPr>
        <w:t xml:space="preserve">едерации о защите персональных данных. </w:t>
      </w:r>
    </w:p>
    <w:p w:rsidR="00981D1A" w:rsidRDefault="00981D1A">
      <w:pPr>
        <w:ind w:left="638" w:right="52" w:hanging="336"/>
      </w:pPr>
    </w:p>
    <w:sectPr w:rsidR="00981D1A">
      <w:type w:val="continuous"/>
      <w:pgSz w:w="11906" w:h="16838"/>
      <w:pgMar w:top="787" w:right="1450" w:bottom="4206" w:left="15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29" style="width:3pt;height:.75pt" coordsize="" o:spt="100" o:bullet="t" adj="0,,0" path="" stroked="f">
        <v:stroke joinstyle="miter"/>
        <v:imagedata r:id="rId1" o:title="image10"/>
        <v:formulas/>
        <v:path o:connecttype="segments"/>
      </v:shape>
    </w:pict>
  </w:numPicBullet>
  <w:abstractNum w:abstractNumId="0" w15:restartNumberingAfterBreak="0">
    <w:nsid w:val="04683DAE"/>
    <w:multiLevelType w:val="hybridMultilevel"/>
    <w:tmpl w:val="EE26EDC4"/>
    <w:lvl w:ilvl="0" w:tplc="0DE0A5B8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DB25260">
      <w:start w:val="1"/>
      <w:numFmt w:val="lowerLetter"/>
      <w:lvlText w:val="%2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014AA18">
      <w:start w:val="1"/>
      <w:numFmt w:val="lowerRoman"/>
      <w:lvlText w:val="%3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FDC232A">
      <w:start w:val="1"/>
      <w:numFmt w:val="decimal"/>
      <w:lvlText w:val="%4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D90D0DE">
      <w:start w:val="1"/>
      <w:numFmt w:val="lowerLetter"/>
      <w:lvlText w:val="%5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0DC62E6">
      <w:start w:val="1"/>
      <w:numFmt w:val="lowerRoman"/>
      <w:lvlText w:val="%6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08E6F40">
      <w:start w:val="1"/>
      <w:numFmt w:val="decimal"/>
      <w:lvlText w:val="%7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116F81C">
      <w:start w:val="1"/>
      <w:numFmt w:val="lowerLetter"/>
      <w:lvlText w:val="%8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1F63F76">
      <w:start w:val="1"/>
      <w:numFmt w:val="lowerRoman"/>
      <w:lvlText w:val="%9"/>
      <w:lvlJc w:val="left"/>
      <w:pPr>
        <w:ind w:left="6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856AB3"/>
    <w:multiLevelType w:val="multilevel"/>
    <w:tmpl w:val="2EFCD1D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485B47"/>
    <w:multiLevelType w:val="hybridMultilevel"/>
    <w:tmpl w:val="EADA6B4C"/>
    <w:lvl w:ilvl="0" w:tplc="BF20A9F8">
      <w:start w:val="1"/>
      <w:numFmt w:val="bullet"/>
      <w:lvlText w:val="•"/>
      <w:lvlPicBulletId w:val="0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2493A0">
      <w:start w:val="1"/>
      <w:numFmt w:val="bullet"/>
      <w:lvlText w:val="o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4213B0">
      <w:start w:val="1"/>
      <w:numFmt w:val="bullet"/>
      <w:lvlText w:val="▪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26C5EA">
      <w:start w:val="1"/>
      <w:numFmt w:val="bullet"/>
      <w:lvlText w:val="•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C65FA8">
      <w:start w:val="1"/>
      <w:numFmt w:val="bullet"/>
      <w:lvlText w:val="o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8CF1CC">
      <w:start w:val="1"/>
      <w:numFmt w:val="bullet"/>
      <w:lvlText w:val="▪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6AF510">
      <w:start w:val="1"/>
      <w:numFmt w:val="bullet"/>
      <w:lvlText w:val="•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3CEB5C">
      <w:start w:val="1"/>
      <w:numFmt w:val="bullet"/>
      <w:lvlText w:val="o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3675F0">
      <w:start w:val="1"/>
      <w:numFmt w:val="bullet"/>
      <w:lvlText w:val="▪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D1A"/>
    <w:rsid w:val="00981D1A"/>
    <w:rsid w:val="009E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A3063"/>
  <w15:docId w15:val="{563D3F7C-7FEC-48E5-96FD-FE1C5385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4" w:line="242" w:lineRule="auto"/>
      <w:ind w:right="38" w:firstLine="54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3"/>
      </w:numPr>
      <w:spacing w:after="0"/>
      <w:ind w:left="581" w:hanging="10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eg"/><Relationship Id="rId10" Type="http://schemas.openxmlformats.org/officeDocument/2006/relationships/image" Target="media/image7.jpg"/><Relationship Id="rId4" Type="http://schemas.openxmlformats.org/officeDocument/2006/relationships/webSettings" Target="webSettings.xml"/><Relationship Id="rId9" Type="http://schemas.openxmlformats.org/officeDocument/2006/relationships/image" Target="media/image6.jp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cp:lastModifiedBy>Оксана</cp:lastModifiedBy>
  <cp:revision>2</cp:revision>
  <dcterms:created xsi:type="dcterms:W3CDTF">2023-06-15T04:42:00Z</dcterms:created>
  <dcterms:modified xsi:type="dcterms:W3CDTF">2023-06-15T04:42:00Z</dcterms:modified>
</cp:coreProperties>
</file>