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8EDFE" w14:textId="2D949C9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</w:p>
    <w:p w14:paraId="47185A1F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</w:p>
    <w:p w14:paraId="66C6C927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Утверждено:</w:t>
      </w:r>
    </w:p>
    <w:p w14:paraId="7C607DE8" w14:textId="731FDAAC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 xml:space="preserve"> директор А.Д, Черненко</w:t>
      </w:r>
      <w:r>
        <w:rPr>
          <w:noProof/>
        </w:rPr>
        <w:drawing>
          <wp:inline distT="0" distB="0" distL="0" distR="0" wp14:anchorId="56C66BAD" wp14:editId="0409F3C5">
            <wp:extent cx="1503219" cy="1599208"/>
            <wp:effectExtent l="0" t="0" r="190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709" cy="164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58AEB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</w:p>
    <w:p w14:paraId="35643086" w14:textId="1CCB270B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Антикоррупционная политика</w:t>
      </w:r>
    </w:p>
    <w:p w14:paraId="77BA012D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 </w:t>
      </w:r>
    </w:p>
    <w:p w14:paraId="35CC0B84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1.      Общие положения</w:t>
      </w:r>
    </w:p>
    <w:p w14:paraId="6FE29DA4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 </w:t>
      </w:r>
    </w:p>
    <w:p w14:paraId="63C6A2D9" w14:textId="461E658D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 xml:space="preserve">1.1.           Настоящая антикоррупционная политика (далее – политика) разработана в соответствии с законодательством Российской Федерации </w:t>
      </w:r>
      <w:bookmarkStart w:id="0" w:name="_GoBack"/>
      <w:bookmarkEnd w:id="0"/>
      <w:r>
        <w:rPr>
          <w:rFonts w:ascii="Segoe UI" w:hAnsi="Segoe UI" w:cs="Segoe UI"/>
          <w:color w:val="1C2D4A"/>
          <w:sz w:val="21"/>
          <w:szCs w:val="21"/>
        </w:rPr>
        <w:t>о противодействии и предупреждении коррупции, и является базовым документом МБОУ «ООШ с. Руновка» (далее – учреждение), представляющем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учреждения, а также соблюдение норм антикоррупционного законодательства работниками учреждения.</w:t>
      </w:r>
    </w:p>
    <w:p w14:paraId="56624BDA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1.2.           Сведения о проводимых в учреждении мероприятиях антикоррупционной направленности, реализуемых в рамках настоящей антикоррупционной политики, закреплены в Плане мероприятий по предупреждению коррупции (Приложение 1).</w:t>
      </w:r>
    </w:p>
    <w:p w14:paraId="1404CF0D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1.3.            При выявлении необходимости внедрения в работу учреждения иных, наиболее эффективных положений настоящей политики или связанных с ней антикоррупционных мероприятий, либо при изменении требований законодательства учреждение осуществляет работу по пересмотру и изменению настоящей политики или антикоррупционных мероприятий.</w:t>
      </w:r>
    </w:p>
    <w:p w14:paraId="1787EBEF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1.4.            Правовую основу антикоррупционной политики учреждения составляют:</w:t>
      </w:r>
    </w:p>
    <w:p w14:paraId="5472EADE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Конституция Российской Федерации;</w:t>
      </w:r>
    </w:p>
    <w:p w14:paraId="57A92595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Федеральный закон от 25.12.2008 № 273-ФЗ «О противодействии коррупции»;</w:t>
      </w:r>
    </w:p>
    <w:p w14:paraId="0F13A44B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Указ Президента Российской Федерации от 08.07.2013 № 613 «Вопросы противодействия коррупции»;</w:t>
      </w:r>
    </w:p>
    <w:p w14:paraId="7F927894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Указ Президента Российской Федерации от 19.05.2008 № 815 «О мерах по противодействию коррупции»;</w:t>
      </w:r>
    </w:p>
    <w:p w14:paraId="3128D3D5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Закон Волгоградской области от 13.07.2009 № 1920-ОД «О дополнительных мерах по противодействию коррупции в Волгоградской области»;</w:t>
      </w:r>
    </w:p>
    <w:p w14:paraId="065354D8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Устав ГКУ ЦСЗН по Среднеахтубинскому району;</w:t>
      </w:r>
    </w:p>
    <w:p w14:paraId="45EA9A5D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Кодекс этики и служебного поведения  работников органов управления социальной защиты населения и учреждений социального обслуживания».</w:t>
      </w:r>
    </w:p>
    <w:p w14:paraId="5430CEF4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1.5.Основные понятия и определения:</w:t>
      </w:r>
    </w:p>
    <w:p w14:paraId="6F80596E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 xml:space="preserve">- 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</w:t>
      </w:r>
      <w:r>
        <w:rPr>
          <w:rFonts w:ascii="Segoe UI" w:hAnsi="Segoe UI" w:cs="Segoe UI"/>
          <w:color w:val="1C2D4A"/>
          <w:sz w:val="21"/>
          <w:szCs w:val="21"/>
        </w:rPr>
        <w:lastRenderedPageBreak/>
        <w:t>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N 273-ФЗ "О противодействии коррупции");</w:t>
      </w:r>
    </w:p>
    <w:p w14:paraId="29F3B54B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N 273-ФЗ "О противодействии коррупции"):</w:t>
      </w:r>
    </w:p>
    <w:p w14:paraId="057EBA1E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69B6C964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2458FFE2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в) по минимизации и (или) ликвидации последствий коррупционных правонарушений.</w:t>
      </w:r>
    </w:p>
    <w:p w14:paraId="055D52ED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Взятка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14:paraId="68430F0F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Конфликт интересов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является;</w:t>
      </w:r>
    </w:p>
    <w:p w14:paraId="6FA59ECB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Личная заинтересованность работника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3FC9C49D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 </w:t>
      </w:r>
    </w:p>
    <w:p w14:paraId="3A88800B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2. Цели и задачи антикоррупционной политики учреждения</w:t>
      </w:r>
    </w:p>
    <w:p w14:paraId="21A50B00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 </w:t>
      </w:r>
    </w:p>
    <w:p w14:paraId="53A3D325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2.1. Основными целями антикоррупционной политики учреждения являются:</w:t>
      </w:r>
    </w:p>
    <w:p w14:paraId="4EE80B9B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предупреждение коррупции в Учреждении;</w:t>
      </w:r>
    </w:p>
    <w:p w14:paraId="371218FE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обеспечение ответственности за коррупционные проявления;</w:t>
      </w:r>
    </w:p>
    <w:p w14:paraId="4C55A064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формирование антикоррупционного сознания у работников.</w:t>
      </w:r>
    </w:p>
    <w:p w14:paraId="0BF6E72F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2.2. Достижение целей политики в учреждении осуществляется путем реализации следующих задач:</w:t>
      </w:r>
    </w:p>
    <w:p w14:paraId="1A0FBB29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формирование у работников единообразного понимания позиции Учреждения о неприятии коррупции в любых формах и проявлениях;</w:t>
      </w:r>
    </w:p>
    <w:p w14:paraId="688BD980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минимизация риска вовлечения работников Учреждения в коррупционную деятельность;</w:t>
      </w:r>
    </w:p>
    <w:p w14:paraId="5823F9E3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мониторинг эффективности мер антикоррупционной политики;</w:t>
      </w:r>
    </w:p>
    <w:p w14:paraId="77365300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установление обязанности работников Учреждения знать и соблюдать требования настоящей политики, ключевые нормы антикоррупционного законодательства;</w:t>
      </w:r>
    </w:p>
    <w:p w14:paraId="7A1B2986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обеспечение ответственности за коррупционные правонарушения во всех случаях, прямо предусмотренных нормативными правовыми актами.</w:t>
      </w:r>
    </w:p>
    <w:p w14:paraId="7F14E3B3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3. Основные принципы антикоррупционной деятельности</w:t>
      </w:r>
    </w:p>
    <w:p w14:paraId="5F704B21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lastRenderedPageBreak/>
        <w:t>Система мер противодействия коррупции в учреждении основывается на следующих ключевых принципах:</w:t>
      </w:r>
    </w:p>
    <w:p w14:paraId="71FF09A0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3.1. Принцип соответствия политики организации действующему законодательству и общепринятым нормам.</w:t>
      </w:r>
    </w:p>
    <w:p w14:paraId="60213AC1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14:paraId="75D7F339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3.2. Принцип личного примера руководства.</w:t>
      </w:r>
    </w:p>
    <w:p w14:paraId="789ACE3C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Ключевая роль директора Учреждения в формировании культуры нетерпимости к коррупции и в создании антикоррупционной системы предупреждения и противодействия коррупции в Учреждении.</w:t>
      </w:r>
    </w:p>
    <w:p w14:paraId="65E6CFCD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3.3. Принцип вовлеченности работников.</w:t>
      </w:r>
    </w:p>
    <w:p w14:paraId="62BEDCFD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В учреждении регулярно информируют работников о положениях антикоррупционного законодательства и активно привлекают к участию в формировании и реализации антикоррупионных процедур.</w:t>
      </w:r>
    </w:p>
    <w:p w14:paraId="4F30B6DE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3.4. Принцип соразмерности антикоррупционных процедур риску коррупции</w:t>
      </w:r>
    </w:p>
    <w:p w14:paraId="1AE43E23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В Учреждении разработаны и выполняется комплекс мероприятий, позволяющих снизить вероятность вовлечения Учреждения, ее директора  и работников в коррупционную деятельность.</w:t>
      </w:r>
    </w:p>
    <w:p w14:paraId="4130963D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3.5.​ Принцип эффективности антикоррупционных процедур</w:t>
      </w:r>
    </w:p>
    <w:p w14:paraId="00006D9E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Применение в Учреждении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14:paraId="2B79F681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3.6.​ Принцип ответственности и неотвратимости наказания.</w:t>
      </w:r>
    </w:p>
    <w:p w14:paraId="00F27DDF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директора за реализацию внутриорганизационной антикоррупционной политики.</w:t>
      </w:r>
    </w:p>
    <w:p w14:paraId="71D38E74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3.7.​ Принцип постоянного контроля и регулярного мониторинга</w:t>
      </w:r>
    </w:p>
    <w:p w14:paraId="5C0CEC0E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В связи с возможным изменением во времени коррупционных рисков и иных факторов, оказывающих влияние на хозяйственную деятельность, Учреждение 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.</w:t>
      </w:r>
    </w:p>
    <w:p w14:paraId="76C8BA76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4. Область применения антикоррупционной политики и</w:t>
      </w:r>
    </w:p>
    <w:p w14:paraId="0DA637DB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круг, лиц попадающих под ее действие</w:t>
      </w:r>
    </w:p>
    <w:p w14:paraId="3CB9911E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 </w:t>
      </w:r>
    </w:p>
    <w:p w14:paraId="36010D75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4.1. 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</w:t>
      </w:r>
    </w:p>
    <w:p w14:paraId="616E0802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4.2. Обязанности работников организации в связи с предупреждением и противодействием коррупции:</w:t>
      </w:r>
    </w:p>
    <w:p w14:paraId="55363201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4.2.1. Воздерживаться:</w:t>
      </w:r>
    </w:p>
    <w:p w14:paraId="1B29452E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от совершения и (или) участия в совершении коррупционных правонарушений в интересах или от имени учреждения;</w:t>
      </w:r>
    </w:p>
    <w:p w14:paraId="194FB002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14:paraId="211FFC58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4.2.2. Незамедлительно информировать непосредственного руководителя и (или) лицо, ответственное за реализацию антикоррупционной политики, в случае их отсутствия, директора учреждения:</w:t>
      </w:r>
    </w:p>
    <w:p w14:paraId="6320779C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  о случаях склонения работника к совершению коррупционных правонарушений;</w:t>
      </w:r>
    </w:p>
    <w:p w14:paraId="6F998BFD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lastRenderedPageBreak/>
        <w:t>-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14:paraId="709C4D76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4.2.3. Сообщать непосредственному начальнику или директору учреждения о возможности возникновения либо возникшем у работника конфликте интересов.</w:t>
      </w:r>
    </w:p>
    <w:p w14:paraId="37549F14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 </w:t>
      </w:r>
    </w:p>
    <w:p w14:paraId="44679BCE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5. Организационные основы противодействия коррупции</w:t>
      </w:r>
    </w:p>
    <w:p w14:paraId="55D109FF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 </w:t>
      </w:r>
    </w:p>
    <w:p w14:paraId="4F796583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5.1. Общее руководство мероприятиями, направленными на противодействие коррупции в Учреждении  осуществляет ведущий специалист административно-хозяйственного сектора.</w:t>
      </w:r>
    </w:p>
    <w:p w14:paraId="7F381F50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5.2.  Ведущий специалист административно-хозяйственного сектора:</w:t>
      </w:r>
    </w:p>
    <w:p w14:paraId="27164044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разрабатывает проекты локальных актов по вопросам противодействия коррупции;</w:t>
      </w:r>
    </w:p>
    <w:p w14:paraId="1BAC4274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осуществляет противодействие коррупции в пределах своих полномочий;</w:t>
      </w:r>
    </w:p>
    <w:p w14:paraId="3A7E1623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принимает заявления работников Учреждения, клиентов Учреждения, законных  представителей  клиентов,  родственников  клиентов Учреждения о фактах коррупционных проявлений работниками Учреждения для последующего их направления в правоохранительные органы;</w:t>
      </w:r>
    </w:p>
    <w:p w14:paraId="122406D2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осуществляет антикоррупционную пропаганду и воспитание работников Учреждения, клиентов Учреждения, законных представителей клиентов, родственников клиентов Учреждения;</w:t>
      </w:r>
    </w:p>
    <w:p w14:paraId="0B26726B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обеспечивает соблюдения работниками правил внутреннего трудового распорядка;</w:t>
      </w:r>
    </w:p>
    <w:p w14:paraId="5D003B53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подготавливает документы и материалы для привлечения работников Учреждения к дисциплинарной и материальной ответственности;</w:t>
      </w:r>
    </w:p>
    <w:p w14:paraId="6CF0D1CA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взаимодействует с правоохранительными органами, с органами государственной власти, органами самоуправления, муниципальными и общественными комиссиями по вопросам противодействия коррупции, также с гражданами и институтами гражданского общества.</w:t>
      </w:r>
    </w:p>
    <w:p w14:paraId="6DAD2F23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- ведет журнал регистрации уведомлений представителя нанимателя о фактах обращения в целях склонения работников Учреждения к совершению коррупционных правонарушений, а также обращения граждан и клиентов с информацией о фактах коррупционного поведения работников Учреждения.</w:t>
      </w:r>
    </w:p>
    <w:p w14:paraId="27F63C31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 </w:t>
      </w:r>
    </w:p>
    <w:p w14:paraId="2C6FDBA0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5.        Меры противодействия коррупции</w:t>
      </w:r>
    </w:p>
    <w:p w14:paraId="5A4948F6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 </w:t>
      </w:r>
    </w:p>
    <w:p w14:paraId="4880FC47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5.1.          В целях недопущения коррупционных правонарушений или проявлений коррупционной направленности в Учреждении разработан комплекс мер по противодействию коррупции, который нашел своё отражение в Плане мероприятий  противодействия коррупции в Учреждении на 2016 – 2018 год (далее – План). Разработка и внедрение Плана направлена на снижение коррупционных рисков, обусловленных спецификой функционирования Учреждения. Основными задачами мероприятий, указанных  в Плане является предупреждений коррупционных правонарушений  в Учреждении путем создания условий, затрудняющих возможность коррупционного поведения, исключения, предпосылок к совершению коррупционных правонарушений в Учреждении.</w:t>
      </w:r>
    </w:p>
    <w:p w14:paraId="175B13C0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5.2.          В Учреждении разработан Порядок уведомления работодателя о фактах обращения в целях склонения работника  Учреждения к совершению коррупционных правонарушений или ставшей известной работнику информации о случаях совершения коррупционных правонарушений (далее – Порядок).</w:t>
      </w:r>
    </w:p>
    <w:p w14:paraId="1C116C11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Порядок упорядочивает механизм обращения, регистрации, рассмотрении поступающих от работников  уведомлений о случаях склонения работника к совершению к совершению коррупционных правонарушений. В данном локально-нормативном акте  внимание уделяется  механизму защиты заявителей.</w:t>
      </w:r>
    </w:p>
    <w:p w14:paraId="636B8E4F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            При заключении трудового договора работник ознакамливается под роспись с данным Порядком.</w:t>
      </w:r>
    </w:p>
    <w:p w14:paraId="303F4724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 </w:t>
      </w:r>
    </w:p>
    <w:p w14:paraId="0698ECC6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lastRenderedPageBreak/>
        <w:t>6.        Ответственность работников</w:t>
      </w:r>
    </w:p>
    <w:p w14:paraId="33C0205A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 </w:t>
      </w:r>
    </w:p>
    <w:p w14:paraId="6CA5EDEA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6.1.           Работники Учреждения, независимо от занимаемой должности, несут ответственность, предусмотренную действующим законодательством Российской Федерации за соблюдение принципов и требований настоящей антикоррупционной политики. А также за действие (бездействие) подчиненных им лиц, нарушающих эти принципы и требования.</w:t>
      </w:r>
    </w:p>
    <w:p w14:paraId="34A52651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6.2.           К мерам ответственности за коррупционные проявления в Учреждении относятся: меры уголовной, административной и дисциплинарной ответственности в соответствии с законодательством Российской Федерации.</w:t>
      </w:r>
    </w:p>
    <w:p w14:paraId="3EBBB217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 </w:t>
      </w:r>
    </w:p>
    <w:p w14:paraId="41ABECD4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7.        Внесение изменений</w:t>
      </w:r>
    </w:p>
    <w:p w14:paraId="7BA95E00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 </w:t>
      </w:r>
    </w:p>
    <w:p w14:paraId="2B880FCD" w14:textId="77777777" w:rsidR="000F1AE8" w:rsidRDefault="000F1AE8" w:rsidP="000F1AE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1C2D4A"/>
          <w:sz w:val="21"/>
          <w:szCs w:val="21"/>
        </w:rPr>
      </w:pPr>
      <w:r>
        <w:rPr>
          <w:rFonts w:ascii="Segoe UI" w:hAnsi="Segoe UI" w:cs="Segoe UI"/>
          <w:color w:val="1C2D4A"/>
          <w:sz w:val="21"/>
          <w:szCs w:val="21"/>
        </w:rPr>
        <w:t>7.1.           При выявлении недостаточно эффективных положений антикоррупционной политики Учреждения либо при изменении требований законодательства Российской Федерации Учреждение организует выработку и реализацию плана действий по актуализации антикоррупционной политики Учреждения.</w:t>
      </w:r>
    </w:p>
    <w:p w14:paraId="4535059E" w14:textId="77777777" w:rsidR="008F7C55" w:rsidRDefault="008F7C55"/>
    <w:sectPr w:rsidR="008F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F2"/>
    <w:rsid w:val="000F1AE8"/>
    <w:rsid w:val="00251AF2"/>
    <w:rsid w:val="008F7C55"/>
    <w:rsid w:val="00D0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F13C"/>
  <w15:chartTrackingRefBased/>
  <w15:docId w15:val="{A8A62006-B41B-41AF-AE37-EDD97B34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2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1964</Words>
  <Characters>11199</Characters>
  <Application>Microsoft Office Word</Application>
  <DocSecurity>0</DocSecurity>
  <Lines>93</Lines>
  <Paragraphs>26</Paragraphs>
  <ScaleCrop>false</ScaleCrop>
  <Company/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2023-06-23T04:40:00Z</dcterms:created>
  <dcterms:modified xsi:type="dcterms:W3CDTF">2023-06-23T06:29:00Z</dcterms:modified>
</cp:coreProperties>
</file>